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2F2" w:rsidRDefault="003A7152" w:rsidP="00824CAD">
      <w:pPr>
        <w:spacing w:line="360" w:lineRule="auto"/>
        <w:rPr>
          <w:rFonts w:asciiTheme="majorHAnsi" w:hAnsiTheme="majorHAnsi" w:cs="Times New Roman"/>
          <w:b/>
          <w:sz w:val="24"/>
          <w:szCs w:val="24"/>
          <w:shd w:val="clear" w:color="auto" w:fill="F9F9F9"/>
          <w:lang w:val="en-US"/>
        </w:rPr>
      </w:pPr>
      <w:r w:rsidRPr="00B525C7">
        <w:rPr>
          <w:rFonts w:asciiTheme="majorHAnsi" w:hAnsiTheme="majorHAnsi" w:cs="Times New Roman"/>
          <w:b/>
          <w:sz w:val="24"/>
          <w:szCs w:val="24"/>
          <w:shd w:val="clear" w:color="auto" w:fill="F9F9F9"/>
          <w:lang w:val="en-US"/>
        </w:rPr>
        <w:t>P</w:t>
      </w:r>
      <w:r w:rsidR="003463A9" w:rsidRPr="00B525C7">
        <w:rPr>
          <w:rFonts w:asciiTheme="majorHAnsi" w:hAnsiTheme="majorHAnsi" w:cs="Times New Roman"/>
          <w:b/>
          <w:sz w:val="24"/>
          <w:szCs w:val="24"/>
          <w:shd w:val="clear" w:color="auto" w:fill="F9F9F9"/>
          <w:lang w:val="en-US"/>
        </w:rPr>
        <w:t xml:space="preserve">soriatic arthritis </w:t>
      </w:r>
      <w:r w:rsidR="006102F2">
        <w:rPr>
          <w:rFonts w:asciiTheme="majorHAnsi" w:hAnsiTheme="majorHAnsi" w:cs="Times New Roman"/>
          <w:b/>
          <w:sz w:val="24"/>
          <w:szCs w:val="24"/>
          <w:shd w:val="clear" w:color="auto" w:fill="F9F9F9"/>
          <w:lang w:val="en-US"/>
        </w:rPr>
        <w:t>and periodontal disease.</w:t>
      </w:r>
    </w:p>
    <w:p w:rsidR="003463A9" w:rsidRPr="00B525C7" w:rsidRDefault="006102F2" w:rsidP="00824CAD">
      <w:pPr>
        <w:spacing w:line="360" w:lineRule="auto"/>
        <w:rPr>
          <w:rFonts w:asciiTheme="majorHAnsi" w:hAnsiTheme="majorHAnsi" w:cs="Times New Roman"/>
          <w:b/>
          <w:sz w:val="24"/>
          <w:szCs w:val="24"/>
          <w:shd w:val="clear" w:color="auto" w:fill="F9F9F9"/>
          <w:lang w:val="en-US"/>
        </w:rPr>
      </w:pPr>
      <w:r>
        <w:rPr>
          <w:rFonts w:asciiTheme="majorHAnsi" w:hAnsiTheme="majorHAnsi" w:cs="Times New Roman"/>
          <w:b/>
          <w:sz w:val="24"/>
          <w:szCs w:val="24"/>
          <w:shd w:val="clear" w:color="auto" w:fill="F9F9F9"/>
          <w:lang w:val="en-US"/>
        </w:rPr>
        <w:t>I</w:t>
      </w:r>
      <w:r w:rsidR="004F75A6" w:rsidRPr="00B525C7">
        <w:rPr>
          <w:rFonts w:asciiTheme="majorHAnsi" w:hAnsiTheme="majorHAnsi" w:cs="Times New Roman"/>
          <w:b/>
          <w:sz w:val="24"/>
          <w:szCs w:val="24"/>
          <w:shd w:val="clear" w:color="auto" w:fill="F9F9F9"/>
          <w:lang w:val="en-US"/>
        </w:rPr>
        <w:t xml:space="preserve">s there a link between </w:t>
      </w:r>
      <w:r w:rsidR="00F270BD" w:rsidRPr="00B525C7">
        <w:rPr>
          <w:rFonts w:asciiTheme="majorHAnsi" w:hAnsiTheme="majorHAnsi" w:cs="Times New Roman"/>
          <w:b/>
          <w:sz w:val="24"/>
          <w:szCs w:val="24"/>
          <w:shd w:val="clear" w:color="auto" w:fill="F9F9F9"/>
          <w:lang w:val="en-US"/>
        </w:rPr>
        <w:t xml:space="preserve">them </w:t>
      </w:r>
      <w:r w:rsidR="004F75A6" w:rsidRPr="00B525C7">
        <w:rPr>
          <w:rFonts w:asciiTheme="majorHAnsi" w:hAnsiTheme="majorHAnsi" w:cs="Times New Roman"/>
          <w:b/>
          <w:sz w:val="24"/>
          <w:szCs w:val="24"/>
          <w:shd w:val="clear" w:color="auto" w:fill="F9F9F9"/>
          <w:lang w:val="en-US"/>
        </w:rPr>
        <w:t xml:space="preserve">and </w:t>
      </w:r>
      <w:r w:rsidR="00EA15EE">
        <w:rPr>
          <w:rFonts w:asciiTheme="majorHAnsi" w:hAnsiTheme="majorHAnsi" w:cs="Times New Roman"/>
          <w:b/>
          <w:sz w:val="24"/>
          <w:szCs w:val="24"/>
          <w:shd w:val="clear" w:color="auto" w:fill="F9F9F9"/>
          <w:lang w:val="en-US"/>
        </w:rPr>
        <w:t>whether</w:t>
      </w:r>
      <w:r w:rsidR="00460936">
        <w:rPr>
          <w:rFonts w:asciiTheme="majorHAnsi" w:hAnsiTheme="majorHAnsi" w:cs="Times New Roman"/>
          <w:b/>
          <w:sz w:val="24"/>
          <w:szCs w:val="24"/>
          <w:shd w:val="clear" w:color="auto" w:fill="F9F9F9"/>
          <w:lang w:val="en-US"/>
        </w:rPr>
        <w:t xml:space="preserve"> microbiome-oriented </w:t>
      </w:r>
      <w:r w:rsidR="003463A9" w:rsidRPr="00B525C7">
        <w:rPr>
          <w:rFonts w:asciiTheme="majorHAnsi" w:hAnsiTheme="majorHAnsi" w:cs="Times New Roman"/>
          <w:b/>
          <w:sz w:val="24"/>
          <w:szCs w:val="24"/>
          <w:shd w:val="clear" w:color="auto" w:fill="F9F9F9"/>
          <w:lang w:val="en-US"/>
        </w:rPr>
        <w:t xml:space="preserve">treatment </w:t>
      </w:r>
      <w:r w:rsidR="00EA15EE">
        <w:rPr>
          <w:rFonts w:asciiTheme="majorHAnsi" w:hAnsiTheme="majorHAnsi" w:cs="Times New Roman"/>
          <w:b/>
          <w:sz w:val="24"/>
          <w:szCs w:val="24"/>
          <w:shd w:val="clear" w:color="auto" w:fill="F9F9F9"/>
          <w:lang w:val="en-US"/>
        </w:rPr>
        <w:t xml:space="preserve">could </w:t>
      </w:r>
      <w:r w:rsidR="00460936">
        <w:rPr>
          <w:rFonts w:asciiTheme="majorHAnsi" w:hAnsiTheme="majorHAnsi" w:cs="Times New Roman"/>
          <w:b/>
          <w:sz w:val="24"/>
          <w:szCs w:val="24"/>
          <w:shd w:val="clear" w:color="auto" w:fill="F9F9F9"/>
          <w:lang w:val="en-US"/>
        </w:rPr>
        <w:t xml:space="preserve">influence the course </w:t>
      </w:r>
      <w:r w:rsidR="003463A9" w:rsidRPr="00B525C7">
        <w:rPr>
          <w:rFonts w:asciiTheme="majorHAnsi" w:hAnsiTheme="majorHAnsi" w:cs="Times New Roman"/>
          <w:b/>
          <w:sz w:val="24"/>
          <w:szCs w:val="24"/>
          <w:shd w:val="clear" w:color="auto" w:fill="F9F9F9"/>
          <w:lang w:val="en-US"/>
        </w:rPr>
        <w:t xml:space="preserve">of </w:t>
      </w:r>
      <w:r w:rsidR="003A7152" w:rsidRPr="00B525C7">
        <w:rPr>
          <w:rFonts w:asciiTheme="majorHAnsi" w:hAnsiTheme="majorHAnsi" w:cs="Times New Roman"/>
          <w:b/>
          <w:sz w:val="24"/>
          <w:szCs w:val="24"/>
          <w:shd w:val="clear" w:color="auto" w:fill="F9F9F9"/>
          <w:lang w:val="en-US"/>
        </w:rPr>
        <w:t>arthritis</w:t>
      </w:r>
      <w:r w:rsidR="00EA15EE">
        <w:rPr>
          <w:rFonts w:asciiTheme="majorHAnsi" w:hAnsiTheme="majorHAnsi" w:cs="Times New Roman"/>
          <w:b/>
          <w:sz w:val="24"/>
          <w:szCs w:val="24"/>
          <w:shd w:val="clear" w:color="auto" w:fill="F9F9F9"/>
          <w:lang w:val="en-US"/>
        </w:rPr>
        <w:t xml:space="preserve"> in the future</w:t>
      </w:r>
      <w:r w:rsidR="00F270BD" w:rsidRPr="00B525C7">
        <w:rPr>
          <w:rFonts w:asciiTheme="majorHAnsi" w:hAnsiTheme="majorHAnsi" w:cs="Times New Roman"/>
          <w:b/>
          <w:sz w:val="24"/>
          <w:szCs w:val="24"/>
          <w:shd w:val="clear" w:color="auto" w:fill="F9F9F9"/>
          <w:lang w:val="en-US"/>
        </w:rPr>
        <w:t>?</w:t>
      </w:r>
    </w:p>
    <w:p w:rsidR="003463A9" w:rsidRPr="00DC5B84" w:rsidRDefault="00824CAD" w:rsidP="00824CAD">
      <w:pPr>
        <w:spacing w:line="360" w:lineRule="auto"/>
        <w:rPr>
          <w:rFonts w:asciiTheme="majorHAnsi" w:hAnsiTheme="majorHAnsi" w:cs="Times New Roman"/>
          <w:b/>
          <w:sz w:val="24"/>
          <w:szCs w:val="24"/>
          <w:shd w:val="clear" w:color="auto" w:fill="F9F9F9"/>
          <w:lang w:val="en-US"/>
        </w:rPr>
      </w:pPr>
      <w:r w:rsidRPr="00DC5B84">
        <w:rPr>
          <w:rFonts w:asciiTheme="majorHAnsi" w:hAnsiTheme="majorHAnsi" w:cs="Times New Roman"/>
          <w:b/>
          <w:sz w:val="24"/>
          <w:szCs w:val="24"/>
          <w:shd w:val="clear" w:color="auto" w:fill="F9F9F9"/>
          <w:lang w:val="en-US"/>
        </w:rPr>
        <w:t>Abstract</w:t>
      </w:r>
    </w:p>
    <w:p w:rsidR="00DC5B84" w:rsidRPr="00B525C7" w:rsidRDefault="00DC5B84" w:rsidP="00DC5B84">
      <w:pPr>
        <w:spacing w:line="360" w:lineRule="auto"/>
        <w:rPr>
          <w:rFonts w:asciiTheme="majorHAnsi" w:hAnsiTheme="majorHAnsi" w:cs="Times New Roman"/>
          <w:sz w:val="24"/>
          <w:szCs w:val="24"/>
          <w:shd w:val="clear" w:color="auto" w:fill="F9F9F9"/>
          <w:lang w:val="en-US"/>
        </w:rPr>
      </w:pPr>
      <w:r w:rsidRPr="00B525C7">
        <w:rPr>
          <w:rFonts w:asciiTheme="majorHAnsi" w:hAnsiTheme="majorHAnsi" w:cs="Times New Roman"/>
          <w:sz w:val="24"/>
          <w:szCs w:val="24"/>
          <w:shd w:val="clear" w:color="auto" w:fill="F9F9F9"/>
          <w:lang w:val="en-US"/>
        </w:rPr>
        <w:t xml:space="preserve">A </w:t>
      </w:r>
      <w:r>
        <w:rPr>
          <w:rFonts w:asciiTheme="majorHAnsi" w:hAnsiTheme="majorHAnsi" w:cs="Times New Roman"/>
          <w:sz w:val="24"/>
          <w:szCs w:val="24"/>
          <w:shd w:val="clear" w:color="auto" w:fill="F9F9F9"/>
          <w:lang w:val="en-US"/>
        </w:rPr>
        <w:t xml:space="preserve">wide range </w:t>
      </w:r>
      <w:r w:rsidRPr="00B525C7">
        <w:rPr>
          <w:rFonts w:asciiTheme="majorHAnsi" w:hAnsiTheme="majorHAnsi" w:cs="Times New Roman"/>
          <w:sz w:val="24"/>
          <w:szCs w:val="24"/>
          <w:shd w:val="clear" w:color="auto" w:fill="F9F9F9"/>
          <w:lang w:val="en-US"/>
        </w:rPr>
        <w:t xml:space="preserve">of environmental factors, including </w:t>
      </w:r>
      <w:r>
        <w:rPr>
          <w:rFonts w:asciiTheme="majorHAnsi" w:hAnsiTheme="majorHAnsi" w:cs="Times New Roman"/>
          <w:sz w:val="24"/>
          <w:szCs w:val="24"/>
          <w:shd w:val="clear" w:color="auto" w:fill="F9F9F9"/>
          <w:lang w:val="en-US"/>
        </w:rPr>
        <w:t xml:space="preserve">oral </w:t>
      </w:r>
      <w:r w:rsidRPr="00B525C7">
        <w:rPr>
          <w:rFonts w:asciiTheme="majorHAnsi" w:hAnsiTheme="majorHAnsi" w:cs="Times New Roman"/>
          <w:sz w:val="24"/>
          <w:szCs w:val="24"/>
          <w:shd w:val="clear" w:color="auto" w:fill="F9F9F9"/>
          <w:lang w:val="en-US"/>
        </w:rPr>
        <w:t xml:space="preserve">microbiomeare </w:t>
      </w:r>
      <w:r w:rsidR="00315C06">
        <w:rPr>
          <w:rFonts w:asciiTheme="majorHAnsi" w:hAnsiTheme="majorHAnsi" w:cs="Times New Roman"/>
          <w:sz w:val="24"/>
          <w:szCs w:val="24"/>
          <w:shd w:val="clear" w:color="auto" w:fill="F9F9F9"/>
          <w:lang w:val="en-US"/>
        </w:rPr>
        <w:t xml:space="preserve">focus </w:t>
      </w:r>
      <w:r w:rsidRPr="00B525C7">
        <w:rPr>
          <w:rFonts w:asciiTheme="majorHAnsi" w:hAnsiTheme="majorHAnsi" w:cs="Times New Roman"/>
          <w:sz w:val="24"/>
          <w:szCs w:val="24"/>
          <w:shd w:val="clear" w:color="auto" w:fill="F9F9F9"/>
          <w:lang w:val="en-US"/>
        </w:rPr>
        <w:t xml:space="preserve">of growing interest </w:t>
      </w:r>
      <w:r>
        <w:rPr>
          <w:rFonts w:asciiTheme="majorHAnsi" w:hAnsiTheme="majorHAnsi" w:cs="Times New Roman"/>
          <w:sz w:val="24"/>
          <w:szCs w:val="24"/>
          <w:shd w:val="clear" w:color="auto" w:fill="F9F9F9"/>
          <w:lang w:val="en-US"/>
        </w:rPr>
        <w:t>because</w:t>
      </w:r>
      <w:r w:rsidRPr="00B525C7">
        <w:rPr>
          <w:rFonts w:asciiTheme="majorHAnsi" w:hAnsiTheme="majorHAnsi" w:cs="Times New Roman"/>
          <w:sz w:val="24"/>
          <w:szCs w:val="24"/>
          <w:shd w:val="clear" w:color="auto" w:fill="F9F9F9"/>
          <w:lang w:val="en-US"/>
        </w:rPr>
        <w:t xml:space="preserve"> they </w:t>
      </w:r>
      <w:r>
        <w:rPr>
          <w:rFonts w:asciiTheme="majorHAnsi" w:hAnsiTheme="majorHAnsi" w:cs="Times New Roman"/>
          <w:sz w:val="24"/>
          <w:szCs w:val="24"/>
          <w:shd w:val="clear" w:color="auto" w:fill="F9F9F9"/>
          <w:lang w:val="en-US"/>
        </w:rPr>
        <w:t>may</w:t>
      </w:r>
      <w:r w:rsidR="00315C06">
        <w:rPr>
          <w:rFonts w:asciiTheme="majorHAnsi" w:hAnsiTheme="majorHAnsi" w:cs="Times New Roman"/>
          <w:sz w:val="24"/>
          <w:szCs w:val="24"/>
          <w:shd w:val="clear" w:color="auto" w:fill="F9F9F9"/>
          <w:lang w:val="en-US"/>
        </w:rPr>
        <w:t xml:space="preserve"> be involved in the </w:t>
      </w:r>
      <w:r>
        <w:rPr>
          <w:rFonts w:asciiTheme="majorHAnsi" w:hAnsiTheme="majorHAnsi" w:cs="Times New Roman"/>
          <w:sz w:val="24"/>
          <w:szCs w:val="24"/>
          <w:shd w:val="clear" w:color="auto" w:fill="F9F9F9"/>
          <w:lang w:val="en-US"/>
        </w:rPr>
        <w:t xml:space="preserve">pathogenesis and clinical course </w:t>
      </w:r>
      <w:r w:rsidRPr="00B525C7">
        <w:rPr>
          <w:rFonts w:asciiTheme="majorHAnsi" w:hAnsiTheme="majorHAnsi" w:cs="Times New Roman"/>
          <w:sz w:val="24"/>
          <w:szCs w:val="24"/>
          <w:shd w:val="clear" w:color="auto" w:fill="F9F9F9"/>
          <w:lang w:val="en-US"/>
        </w:rPr>
        <w:t xml:space="preserve">of </w:t>
      </w:r>
      <w:r>
        <w:rPr>
          <w:rFonts w:asciiTheme="majorHAnsi" w:hAnsiTheme="majorHAnsi" w:cs="Times New Roman"/>
          <w:sz w:val="24"/>
          <w:szCs w:val="24"/>
          <w:shd w:val="clear" w:color="auto" w:fill="F9F9F9"/>
          <w:lang w:val="en-US"/>
        </w:rPr>
        <w:t xml:space="preserve">systemic </w:t>
      </w:r>
      <w:r w:rsidRPr="00B525C7">
        <w:rPr>
          <w:rFonts w:asciiTheme="majorHAnsi" w:hAnsiTheme="majorHAnsi" w:cs="Times New Roman"/>
          <w:sz w:val="24"/>
          <w:szCs w:val="24"/>
          <w:shd w:val="clear" w:color="auto" w:fill="F9F9F9"/>
          <w:lang w:val="en-US"/>
        </w:rPr>
        <w:t xml:space="preserve">inflammatory diseases, including </w:t>
      </w:r>
      <w:r>
        <w:rPr>
          <w:rFonts w:asciiTheme="majorHAnsi" w:hAnsiTheme="majorHAnsi" w:cs="Times New Roman"/>
          <w:sz w:val="24"/>
          <w:szCs w:val="24"/>
          <w:shd w:val="clear" w:color="auto" w:fill="F9F9F9"/>
          <w:lang w:val="en-US"/>
        </w:rPr>
        <w:t>psoriatic arthritis (</w:t>
      </w:r>
      <w:r w:rsidRPr="00B525C7">
        <w:rPr>
          <w:rFonts w:asciiTheme="majorHAnsi" w:hAnsiTheme="majorHAnsi" w:cs="Times New Roman"/>
          <w:sz w:val="24"/>
          <w:szCs w:val="24"/>
          <w:shd w:val="clear" w:color="auto" w:fill="F9F9F9"/>
          <w:lang w:val="en-US"/>
        </w:rPr>
        <w:t>PsA</w:t>
      </w:r>
      <w:r>
        <w:rPr>
          <w:rFonts w:asciiTheme="majorHAnsi" w:hAnsiTheme="majorHAnsi" w:cs="Times New Roman"/>
          <w:sz w:val="24"/>
          <w:szCs w:val="24"/>
          <w:shd w:val="clear" w:color="auto" w:fill="F9F9F9"/>
          <w:lang w:val="en-US"/>
        </w:rPr>
        <w:t>)</w:t>
      </w:r>
      <w:r w:rsidR="00EA15EE">
        <w:rPr>
          <w:rFonts w:asciiTheme="majorHAnsi" w:hAnsiTheme="majorHAnsi" w:cs="Times New Roman"/>
          <w:sz w:val="24"/>
          <w:szCs w:val="24"/>
          <w:shd w:val="clear" w:color="auto" w:fill="F9F9F9"/>
          <w:lang w:val="en-US"/>
        </w:rPr>
        <w:t xml:space="preserve">. Oral </w:t>
      </w:r>
      <w:r>
        <w:rPr>
          <w:rFonts w:asciiTheme="majorHAnsi" w:hAnsiTheme="majorHAnsi" w:cs="Times New Roman"/>
          <w:sz w:val="24"/>
          <w:szCs w:val="24"/>
          <w:shd w:val="clear" w:color="auto" w:fill="F9F9F9"/>
          <w:lang w:val="en-US"/>
        </w:rPr>
        <w:t>microbiome bacteria</w:t>
      </w:r>
      <w:r w:rsidR="00EA15EE">
        <w:rPr>
          <w:rFonts w:asciiTheme="majorHAnsi" w:hAnsiTheme="majorHAnsi" w:cs="Times New Roman"/>
          <w:sz w:val="24"/>
          <w:szCs w:val="24"/>
          <w:shd w:val="clear" w:color="auto" w:fill="F9F9F9"/>
          <w:lang w:val="en-US"/>
        </w:rPr>
        <w:t>are responsible for so-</w:t>
      </w:r>
      <w:r w:rsidR="00F17BCB">
        <w:rPr>
          <w:rFonts w:asciiTheme="majorHAnsi" w:hAnsiTheme="majorHAnsi" w:cs="Times New Roman"/>
          <w:sz w:val="24"/>
          <w:szCs w:val="24"/>
          <w:shd w:val="clear" w:color="auto" w:fill="F9F9F9"/>
          <w:lang w:val="en-US"/>
        </w:rPr>
        <w:t>called periodontal disease (PD) and</w:t>
      </w:r>
      <w:r>
        <w:rPr>
          <w:rFonts w:asciiTheme="majorHAnsi" w:hAnsiTheme="majorHAnsi" w:cs="Times New Roman"/>
          <w:sz w:val="24"/>
          <w:szCs w:val="24"/>
          <w:shd w:val="clear" w:color="auto" w:fill="F9F9F9"/>
          <w:lang w:val="en-US"/>
        </w:rPr>
        <w:t xml:space="preserve"> are likelyto </w:t>
      </w:r>
      <w:r w:rsidRPr="00B525C7">
        <w:rPr>
          <w:rFonts w:asciiTheme="majorHAnsi" w:hAnsiTheme="majorHAnsi" w:cs="Times New Roman"/>
          <w:sz w:val="24"/>
          <w:szCs w:val="24"/>
          <w:shd w:val="clear" w:color="auto" w:fill="F9F9F9"/>
          <w:lang w:val="en-US"/>
        </w:rPr>
        <w:t>induc</w:t>
      </w:r>
      <w:r w:rsidR="00F17BCB">
        <w:rPr>
          <w:rFonts w:asciiTheme="majorHAnsi" w:hAnsiTheme="majorHAnsi" w:cs="Times New Roman"/>
          <w:sz w:val="24"/>
          <w:szCs w:val="24"/>
          <w:shd w:val="clear" w:color="auto" w:fill="F9F9F9"/>
          <w:lang w:val="en-US"/>
        </w:rPr>
        <w:t xml:space="preserve">eand maintain </w:t>
      </w:r>
      <w:r w:rsidRPr="00B525C7">
        <w:rPr>
          <w:rFonts w:asciiTheme="majorHAnsi" w:hAnsiTheme="majorHAnsi" w:cs="Times New Roman"/>
          <w:sz w:val="24"/>
          <w:szCs w:val="24"/>
          <w:shd w:val="clear" w:color="auto" w:fill="F9F9F9"/>
          <w:lang w:val="en-US"/>
        </w:rPr>
        <w:t>a</w:t>
      </w:r>
      <w:r>
        <w:rPr>
          <w:rFonts w:asciiTheme="majorHAnsi" w:hAnsiTheme="majorHAnsi" w:cs="Times New Roman"/>
          <w:sz w:val="24"/>
          <w:szCs w:val="24"/>
          <w:shd w:val="clear" w:color="auto" w:fill="F9F9F9"/>
          <w:lang w:val="en-US"/>
        </w:rPr>
        <w:t xml:space="preserve"> chronic</w:t>
      </w:r>
      <w:r w:rsidRPr="00B525C7">
        <w:rPr>
          <w:rFonts w:asciiTheme="majorHAnsi" w:hAnsiTheme="majorHAnsi" w:cs="Times New Roman"/>
          <w:sz w:val="24"/>
          <w:szCs w:val="24"/>
          <w:shd w:val="clear" w:color="auto" w:fill="F9F9F9"/>
          <w:lang w:val="en-US"/>
        </w:rPr>
        <w:t xml:space="preserve"> inflammat</w:t>
      </w:r>
      <w:r w:rsidR="00F17BCB">
        <w:rPr>
          <w:rFonts w:asciiTheme="majorHAnsi" w:hAnsiTheme="majorHAnsi" w:cs="Times New Roman"/>
          <w:sz w:val="24"/>
          <w:szCs w:val="24"/>
          <w:shd w:val="clear" w:color="auto" w:fill="F9F9F9"/>
          <w:lang w:val="en-US"/>
        </w:rPr>
        <w:t xml:space="preserve">ion in </w:t>
      </w:r>
      <w:r w:rsidRPr="00B525C7">
        <w:rPr>
          <w:rFonts w:asciiTheme="majorHAnsi" w:hAnsiTheme="majorHAnsi" w:cs="Times New Roman"/>
          <w:sz w:val="24"/>
          <w:szCs w:val="24"/>
          <w:shd w:val="clear" w:color="auto" w:fill="F9F9F9"/>
          <w:lang w:val="en-US"/>
        </w:rPr>
        <w:t>individuals with genetic susceptibility.</w:t>
      </w:r>
      <w:r>
        <w:rPr>
          <w:rFonts w:asciiTheme="majorHAnsi" w:hAnsiTheme="majorHAnsi" w:cs="Times New Roman"/>
          <w:sz w:val="24"/>
          <w:szCs w:val="24"/>
          <w:shd w:val="clear" w:color="auto" w:fill="F9F9F9"/>
          <w:lang w:val="en-US"/>
        </w:rPr>
        <w:t>PsA and PD</w:t>
      </w:r>
      <w:r w:rsidRPr="00B525C7">
        <w:rPr>
          <w:rFonts w:asciiTheme="majorHAnsi" w:hAnsiTheme="majorHAnsi" w:cs="Times New Roman"/>
          <w:sz w:val="24"/>
          <w:szCs w:val="24"/>
          <w:shd w:val="clear" w:color="auto" w:fill="F9F9F9"/>
          <w:lang w:val="en-US"/>
        </w:rPr>
        <w:t xml:space="preserve"> share the sa</w:t>
      </w:r>
      <w:r w:rsidR="00F17BCB">
        <w:rPr>
          <w:rFonts w:asciiTheme="majorHAnsi" w:hAnsiTheme="majorHAnsi" w:cs="Times New Roman"/>
          <w:sz w:val="24"/>
          <w:szCs w:val="24"/>
          <w:shd w:val="clear" w:color="auto" w:fill="F9F9F9"/>
          <w:lang w:val="en-US"/>
        </w:rPr>
        <w:t xml:space="preserve">me pathophysiologic mechanism, ie. </w:t>
      </w:r>
      <w:r w:rsidRPr="00B525C7">
        <w:rPr>
          <w:rFonts w:asciiTheme="majorHAnsi" w:hAnsiTheme="majorHAnsi" w:cs="Times New Roman"/>
          <w:sz w:val="24"/>
          <w:szCs w:val="24"/>
          <w:shd w:val="clear" w:color="auto" w:fill="F9F9F9"/>
          <w:lang w:val="en-US"/>
        </w:rPr>
        <w:t>dysregulation of inflammatory response of the host.</w:t>
      </w:r>
      <w:r>
        <w:rPr>
          <w:rFonts w:asciiTheme="majorHAnsi" w:hAnsiTheme="majorHAnsi" w:cs="Times New Roman"/>
          <w:sz w:val="24"/>
          <w:szCs w:val="24"/>
          <w:shd w:val="clear" w:color="auto" w:fill="F9F9F9"/>
          <w:lang w:val="en-US"/>
        </w:rPr>
        <w:t xml:space="preserve"> Therefore, t</w:t>
      </w:r>
      <w:r w:rsidRPr="00B525C7">
        <w:rPr>
          <w:rFonts w:asciiTheme="majorHAnsi" w:hAnsiTheme="majorHAnsi" w:cs="Times New Roman"/>
          <w:sz w:val="24"/>
          <w:szCs w:val="24"/>
          <w:shd w:val="clear" w:color="auto" w:fill="F9F9F9"/>
          <w:lang w:val="en-US"/>
        </w:rPr>
        <w:t xml:space="preserve">he interesting </w:t>
      </w:r>
      <w:r w:rsidR="00F17BCB" w:rsidRPr="00B525C7">
        <w:rPr>
          <w:rFonts w:asciiTheme="majorHAnsi" w:hAnsiTheme="majorHAnsi" w:cs="Times New Roman"/>
          <w:sz w:val="24"/>
          <w:szCs w:val="24"/>
          <w:shd w:val="clear" w:color="auto" w:fill="F9F9F9"/>
          <w:lang w:val="en-US"/>
        </w:rPr>
        <w:t>issue</w:t>
      </w:r>
      <w:r w:rsidRPr="00B525C7">
        <w:rPr>
          <w:rFonts w:asciiTheme="majorHAnsi" w:hAnsiTheme="majorHAnsi" w:cs="Times New Roman"/>
          <w:sz w:val="24"/>
          <w:szCs w:val="24"/>
          <w:shd w:val="clear" w:color="auto" w:fill="F9F9F9"/>
          <w:lang w:val="en-US"/>
        </w:rPr>
        <w:t xml:space="preserve"> is whether there is any possible relationship between PsA and PD</w:t>
      </w:r>
      <w:r w:rsidR="00F17BCB">
        <w:rPr>
          <w:rFonts w:asciiTheme="majorHAnsi" w:hAnsiTheme="majorHAnsi" w:cs="Times New Roman"/>
          <w:sz w:val="24"/>
          <w:szCs w:val="24"/>
          <w:shd w:val="clear" w:color="auto" w:fill="F9F9F9"/>
          <w:lang w:val="en-US"/>
        </w:rPr>
        <w:t>with regard to</w:t>
      </w:r>
      <w:r>
        <w:rPr>
          <w:rFonts w:asciiTheme="majorHAnsi" w:hAnsiTheme="majorHAnsi" w:cs="Times New Roman"/>
          <w:sz w:val="24"/>
          <w:szCs w:val="24"/>
          <w:shd w:val="clear" w:color="auto" w:fill="F9F9F9"/>
          <w:lang w:val="en-US"/>
        </w:rPr>
        <w:t xml:space="preserve"> clinical course, prognosis and response to treatment in these </w:t>
      </w:r>
      <w:r w:rsidR="00F17BCB">
        <w:rPr>
          <w:rFonts w:asciiTheme="majorHAnsi" w:hAnsiTheme="majorHAnsi" w:cs="Times New Roman"/>
          <w:sz w:val="24"/>
          <w:szCs w:val="24"/>
          <w:shd w:val="clear" w:color="auto" w:fill="F9F9F9"/>
          <w:lang w:val="en-US"/>
        </w:rPr>
        <w:t>two entities</w:t>
      </w:r>
      <w:r w:rsidRPr="00B525C7">
        <w:rPr>
          <w:rFonts w:asciiTheme="majorHAnsi" w:hAnsiTheme="majorHAnsi" w:cs="Times New Roman"/>
          <w:sz w:val="24"/>
          <w:szCs w:val="24"/>
          <w:shd w:val="clear" w:color="auto" w:fill="F9F9F9"/>
          <w:lang w:val="en-US"/>
        </w:rPr>
        <w:t xml:space="preserve">. Currently the evidence regarding a link between the </w:t>
      </w:r>
      <w:r w:rsidR="00EA15EE">
        <w:rPr>
          <w:rFonts w:asciiTheme="majorHAnsi" w:hAnsiTheme="majorHAnsi" w:cs="Times New Roman"/>
          <w:sz w:val="24"/>
          <w:szCs w:val="24"/>
          <w:shd w:val="clear" w:color="auto" w:fill="F9F9F9"/>
          <w:lang w:val="en-US"/>
        </w:rPr>
        <w:t xml:space="preserve">oral </w:t>
      </w:r>
      <w:r w:rsidRPr="00B525C7">
        <w:rPr>
          <w:rFonts w:asciiTheme="majorHAnsi" w:hAnsiTheme="majorHAnsi" w:cs="Times New Roman"/>
          <w:sz w:val="24"/>
          <w:szCs w:val="24"/>
          <w:shd w:val="clear" w:color="auto" w:fill="F9F9F9"/>
          <w:lang w:val="en-US"/>
        </w:rPr>
        <w:t xml:space="preserve">microbiome and PsA </w:t>
      </w:r>
      <w:r w:rsidR="00EA15EE">
        <w:rPr>
          <w:rFonts w:asciiTheme="majorHAnsi" w:hAnsiTheme="majorHAnsi" w:cs="Times New Roman"/>
          <w:sz w:val="24"/>
          <w:szCs w:val="24"/>
          <w:shd w:val="clear" w:color="auto" w:fill="F9F9F9"/>
          <w:lang w:val="en-US"/>
        </w:rPr>
        <w:t xml:space="preserve">presented in this article </w:t>
      </w:r>
      <w:r w:rsidRPr="00B525C7">
        <w:rPr>
          <w:rFonts w:asciiTheme="majorHAnsi" w:hAnsiTheme="majorHAnsi" w:cs="Times New Roman"/>
          <w:sz w:val="24"/>
          <w:szCs w:val="24"/>
          <w:shd w:val="clear" w:color="auto" w:fill="F9F9F9"/>
          <w:lang w:val="en-US"/>
        </w:rPr>
        <w:t xml:space="preserve">is </w:t>
      </w:r>
      <w:r w:rsidR="00F17BCB">
        <w:rPr>
          <w:rFonts w:asciiTheme="majorHAnsi" w:hAnsiTheme="majorHAnsi" w:cs="Times New Roman"/>
          <w:sz w:val="24"/>
          <w:szCs w:val="24"/>
          <w:shd w:val="clear" w:color="auto" w:fill="F9F9F9"/>
          <w:lang w:val="en-US"/>
        </w:rPr>
        <w:t>scarce and need to be further investigated</w:t>
      </w:r>
      <w:r w:rsidRPr="00B525C7">
        <w:rPr>
          <w:rFonts w:asciiTheme="majorHAnsi" w:hAnsiTheme="majorHAnsi" w:cs="Times New Roman"/>
          <w:sz w:val="24"/>
          <w:szCs w:val="24"/>
          <w:shd w:val="clear" w:color="auto" w:fill="F9F9F9"/>
          <w:lang w:val="en-US"/>
        </w:rPr>
        <w:t>.</w:t>
      </w:r>
    </w:p>
    <w:p w:rsidR="00824CAD" w:rsidRPr="00B525C7" w:rsidRDefault="00824CAD" w:rsidP="00824CAD">
      <w:pPr>
        <w:spacing w:line="360" w:lineRule="auto"/>
        <w:rPr>
          <w:rFonts w:asciiTheme="majorHAnsi" w:hAnsiTheme="majorHAnsi" w:cs="Times New Roman"/>
          <w:sz w:val="24"/>
          <w:szCs w:val="24"/>
          <w:shd w:val="clear" w:color="auto" w:fill="F9F9F9"/>
          <w:lang w:val="en-US"/>
        </w:rPr>
      </w:pPr>
      <w:r w:rsidRPr="00DC5B84">
        <w:rPr>
          <w:rFonts w:asciiTheme="majorHAnsi" w:hAnsiTheme="majorHAnsi" w:cs="Times New Roman"/>
          <w:b/>
          <w:sz w:val="24"/>
          <w:szCs w:val="24"/>
          <w:shd w:val="clear" w:color="auto" w:fill="F9F9F9"/>
          <w:lang w:val="en-US"/>
        </w:rPr>
        <w:t>Key words</w:t>
      </w:r>
      <w:r>
        <w:rPr>
          <w:rFonts w:asciiTheme="majorHAnsi" w:hAnsiTheme="majorHAnsi" w:cs="Times New Roman"/>
          <w:sz w:val="24"/>
          <w:szCs w:val="24"/>
          <w:shd w:val="clear" w:color="auto" w:fill="F9F9F9"/>
          <w:lang w:val="en-US"/>
        </w:rPr>
        <w:t>:</w:t>
      </w:r>
      <w:r w:rsidR="00DC5B84">
        <w:rPr>
          <w:rFonts w:asciiTheme="majorHAnsi" w:hAnsiTheme="majorHAnsi" w:cs="Times New Roman"/>
          <w:sz w:val="24"/>
          <w:szCs w:val="24"/>
          <w:shd w:val="clear" w:color="auto" w:fill="F9F9F9"/>
          <w:lang w:val="en-US"/>
        </w:rPr>
        <w:t xml:space="preserve"> microbiome, periodontal disease, psoriatic arthritis</w:t>
      </w:r>
    </w:p>
    <w:p w:rsidR="001629E3" w:rsidRDefault="001629E3" w:rsidP="00824CAD">
      <w:pPr>
        <w:spacing w:line="360" w:lineRule="auto"/>
        <w:rPr>
          <w:rFonts w:asciiTheme="majorHAnsi" w:hAnsiTheme="majorHAnsi" w:cs="Times New Roman"/>
          <w:b/>
          <w:sz w:val="24"/>
          <w:szCs w:val="24"/>
          <w:shd w:val="clear" w:color="auto" w:fill="F9F9F9"/>
          <w:lang w:val="en-US"/>
        </w:rPr>
      </w:pPr>
    </w:p>
    <w:p w:rsidR="003463A9" w:rsidRPr="00B525C7" w:rsidRDefault="003463A9" w:rsidP="00824CAD">
      <w:pPr>
        <w:spacing w:line="360" w:lineRule="auto"/>
        <w:rPr>
          <w:rFonts w:asciiTheme="majorHAnsi" w:hAnsiTheme="majorHAnsi" w:cs="Times New Roman"/>
          <w:b/>
          <w:sz w:val="24"/>
          <w:szCs w:val="24"/>
          <w:shd w:val="clear" w:color="auto" w:fill="F9F9F9"/>
          <w:lang w:val="en-US"/>
        </w:rPr>
      </w:pPr>
      <w:r w:rsidRPr="00B525C7">
        <w:rPr>
          <w:rFonts w:asciiTheme="majorHAnsi" w:hAnsiTheme="majorHAnsi" w:cs="Times New Roman"/>
          <w:b/>
          <w:sz w:val="24"/>
          <w:szCs w:val="24"/>
          <w:shd w:val="clear" w:color="auto" w:fill="F9F9F9"/>
          <w:lang w:val="en-US"/>
        </w:rPr>
        <w:t>Introduction</w:t>
      </w:r>
    </w:p>
    <w:p w:rsidR="00867CB6" w:rsidRDefault="00B525C7" w:rsidP="00824CAD">
      <w:pPr>
        <w:spacing w:line="360" w:lineRule="auto"/>
        <w:rPr>
          <w:rFonts w:asciiTheme="majorHAnsi" w:hAnsiTheme="majorHAnsi" w:cs="Times New Roman"/>
          <w:sz w:val="24"/>
          <w:szCs w:val="24"/>
          <w:shd w:val="clear" w:color="auto" w:fill="F9F9F9"/>
          <w:lang w:val="en-US"/>
        </w:rPr>
      </w:pPr>
      <w:r>
        <w:rPr>
          <w:rFonts w:asciiTheme="majorHAnsi" w:hAnsiTheme="majorHAnsi" w:cs="Times New Roman"/>
          <w:sz w:val="24"/>
          <w:szCs w:val="24"/>
          <w:shd w:val="clear" w:color="auto" w:fill="F9F9F9"/>
          <w:lang w:val="en-US"/>
        </w:rPr>
        <w:t>Psoriatic arthritis (</w:t>
      </w:r>
      <w:r w:rsidR="00387BC5" w:rsidRPr="00B525C7">
        <w:rPr>
          <w:rFonts w:asciiTheme="majorHAnsi" w:hAnsiTheme="majorHAnsi" w:cs="Times New Roman"/>
          <w:sz w:val="24"/>
          <w:szCs w:val="24"/>
          <w:shd w:val="clear" w:color="auto" w:fill="F9F9F9"/>
          <w:lang w:val="en-US"/>
        </w:rPr>
        <w:t>PsA</w:t>
      </w:r>
      <w:r>
        <w:rPr>
          <w:rFonts w:asciiTheme="majorHAnsi" w:hAnsiTheme="majorHAnsi" w:cs="Times New Roman"/>
          <w:sz w:val="24"/>
          <w:szCs w:val="24"/>
          <w:shd w:val="clear" w:color="auto" w:fill="F9F9F9"/>
          <w:lang w:val="en-US"/>
        </w:rPr>
        <w:t>)</w:t>
      </w:r>
      <w:r w:rsidR="00387BC5" w:rsidRPr="00B525C7">
        <w:rPr>
          <w:rFonts w:asciiTheme="majorHAnsi" w:hAnsiTheme="majorHAnsi" w:cs="Times New Roman"/>
          <w:sz w:val="24"/>
          <w:szCs w:val="24"/>
          <w:shd w:val="clear" w:color="auto" w:fill="F9F9F9"/>
          <w:lang w:val="en-US"/>
        </w:rPr>
        <w:t xml:space="preserve"> is a chronic inflammatory joint disease</w:t>
      </w:r>
      <w:r w:rsidR="00D7009B">
        <w:rPr>
          <w:rFonts w:asciiTheme="majorHAnsi" w:hAnsiTheme="majorHAnsi" w:cs="Times New Roman"/>
          <w:sz w:val="24"/>
          <w:szCs w:val="24"/>
          <w:shd w:val="clear" w:color="auto" w:fill="F9F9F9"/>
          <w:lang w:val="en-US"/>
        </w:rPr>
        <w:t xml:space="preserve"> </w:t>
      </w:r>
      <w:r w:rsidR="00315C06">
        <w:rPr>
          <w:rFonts w:asciiTheme="majorHAnsi" w:hAnsiTheme="majorHAnsi" w:cs="Times New Roman"/>
          <w:sz w:val="24"/>
          <w:szCs w:val="24"/>
          <w:shd w:val="clear" w:color="auto" w:fill="F9F9F9"/>
          <w:lang w:val="en-US"/>
        </w:rPr>
        <w:t xml:space="preserve">almost </w:t>
      </w:r>
      <w:r w:rsidR="00867CB6">
        <w:rPr>
          <w:rFonts w:asciiTheme="majorHAnsi" w:hAnsiTheme="majorHAnsi" w:cs="Times New Roman"/>
          <w:sz w:val="24"/>
          <w:szCs w:val="24"/>
          <w:shd w:val="clear" w:color="auto" w:fill="F9F9F9"/>
          <w:lang w:val="en-US"/>
        </w:rPr>
        <w:t>always</w:t>
      </w:r>
      <w:r w:rsidR="00315C06">
        <w:rPr>
          <w:rFonts w:asciiTheme="majorHAnsi" w:hAnsiTheme="majorHAnsi" w:cs="Times New Roman"/>
          <w:sz w:val="24"/>
          <w:szCs w:val="24"/>
          <w:shd w:val="clear" w:color="auto" w:fill="F9F9F9"/>
          <w:lang w:val="en-US"/>
        </w:rPr>
        <w:t xml:space="preserve"> associated </w:t>
      </w:r>
      <w:r>
        <w:rPr>
          <w:rFonts w:asciiTheme="majorHAnsi" w:hAnsiTheme="majorHAnsi" w:cs="Times New Roman"/>
          <w:sz w:val="24"/>
          <w:szCs w:val="24"/>
          <w:shd w:val="clear" w:color="auto" w:fill="F9F9F9"/>
          <w:lang w:val="en-US"/>
        </w:rPr>
        <w:t xml:space="preserve">with </w:t>
      </w:r>
      <w:r w:rsidR="00315C06">
        <w:rPr>
          <w:rFonts w:asciiTheme="majorHAnsi" w:hAnsiTheme="majorHAnsi" w:cs="Times New Roman"/>
          <w:sz w:val="24"/>
          <w:szCs w:val="24"/>
          <w:shd w:val="clear" w:color="auto" w:fill="F9F9F9"/>
          <w:lang w:val="en-US"/>
        </w:rPr>
        <w:t>skin plaques</w:t>
      </w:r>
      <w:r w:rsidR="00D7009B">
        <w:rPr>
          <w:rFonts w:asciiTheme="majorHAnsi" w:hAnsiTheme="majorHAnsi" w:cs="Times New Roman"/>
          <w:sz w:val="24"/>
          <w:szCs w:val="24"/>
          <w:shd w:val="clear" w:color="auto" w:fill="F9F9F9"/>
          <w:lang w:val="en-US"/>
        </w:rPr>
        <w:t xml:space="preserve"> </w:t>
      </w:r>
      <w:r w:rsidR="00EA15EE">
        <w:rPr>
          <w:rFonts w:asciiTheme="majorHAnsi" w:hAnsiTheme="majorHAnsi" w:cs="Times New Roman"/>
          <w:sz w:val="24"/>
          <w:szCs w:val="24"/>
          <w:shd w:val="clear" w:color="auto" w:fill="F9F9F9"/>
          <w:lang w:val="en-US"/>
        </w:rPr>
        <w:t xml:space="preserve">and nail </w:t>
      </w:r>
      <w:r w:rsidR="00387BC5" w:rsidRPr="00B525C7">
        <w:rPr>
          <w:rFonts w:asciiTheme="majorHAnsi" w:hAnsiTheme="majorHAnsi" w:cs="Times New Roman"/>
          <w:sz w:val="24"/>
          <w:szCs w:val="24"/>
          <w:shd w:val="clear" w:color="auto" w:fill="F9F9F9"/>
          <w:lang w:val="en-US"/>
        </w:rPr>
        <w:t>changes</w:t>
      </w:r>
      <w:r>
        <w:rPr>
          <w:rFonts w:asciiTheme="majorHAnsi" w:hAnsiTheme="majorHAnsi" w:cs="Times New Roman"/>
          <w:sz w:val="24"/>
          <w:szCs w:val="24"/>
          <w:shd w:val="clear" w:color="auto" w:fill="F9F9F9"/>
          <w:lang w:val="en-US"/>
        </w:rPr>
        <w:t>,</w:t>
      </w:r>
      <w:r w:rsidR="00387BC5" w:rsidRPr="00B525C7">
        <w:rPr>
          <w:rFonts w:asciiTheme="majorHAnsi" w:hAnsiTheme="majorHAnsi" w:cs="Times New Roman"/>
          <w:sz w:val="24"/>
          <w:szCs w:val="24"/>
          <w:shd w:val="clear" w:color="auto" w:fill="F9F9F9"/>
          <w:lang w:val="en-US"/>
        </w:rPr>
        <w:t xml:space="preserve"> which belongs to the family of diseases ca</w:t>
      </w:r>
      <w:r w:rsidR="00867CB6">
        <w:rPr>
          <w:rFonts w:asciiTheme="majorHAnsi" w:hAnsiTheme="majorHAnsi" w:cs="Times New Roman"/>
          <w:sz w:val="24"/>
          <w:szCs w:val="24"/>
          <w:shd w:val="clear" w:color="auto" w:fill="F9F9F9"/>
          <w:lang w:val="en-US"/>
        </w:rPr>
        <w:t>lled spondyloarthritides (SpA).</w:t>
      </w:r>
    </w:p>
    <w:p w:rsidR="00D0088F" w:rsidRPr="00B525C7" w:rsidRDefault="00D0088F" w:rsidP="00824CAD">
      <w:pPr>
        <w:spacing w:line="360" w:lineRule="auto"/>
        <w:rPr>
          <w:rFonts w:asciiTheme="majorHAnsi" w:hAnsiTheme="majorHAnsi"/>
          <w:sz w:val="24"/>
          <w:szCs w:val="24"/>
          <w:shd w:val="clear" w:color="auto" w:fill="F9F9F9"/>
          <w:lang w:val="en-US"/>
        </w:rPr>
      </w:pPr>
      <w:bookmarkStart w:id="0" w:name="_GoBack"/>
      <w:bookmarkEnd w:id="0"/>
      <w:r w:rsidRPr="00B525C7">
        <w:rPr>
          <w:rFonts w:asciiTheme="majorHAnsi" w:hAnsiTheme="majorHAnsi"/>
          <w:sz w:val="24"/>
          <w:szCs w:val="24"/>
          <w:shd w:val="clear" w:color="auto" w:fill="F9F9F9"/>
          <w:lang w:val="en-US"/>
        </w:rPr>
        <w:t>Periodontal disease (PD) is a chronic periodontitis due to infection of various bacteria resulting in inflammation within supportive tissues of the teeth, progressive attachment loss and bone resorption and is characterized by formation of pocke</w:t>
      </w:r>
      <w:r w:rsidR="00966310">
        <w:rPr>
          <w:rFonts w:asciiTheme="majorHAnsi" w:hAnsiTheme="majorHAnsi"/>
          <w:sz w:val="24"/>
          <w:szCs w:val="24"/>
          <w:shd w:val="clear" w:color="auto" w:fill="F9F9F9"/>
          <w:lang w:val="en-US"/>
        </w:rPr>
        <w:t>ts and gingival recession</w:t>
      </w:r>
      <w:r w:rsidR="00F1111F">
        <w:rPr>
          <w:rFonts w:asciiTheme="majorHAnsi" w:hAnsiTheme="majorHAnsi"/>
          <w:sz w:val="24"/>
          <w:szCs w:val="24"/>
          <w:shd w:val="clear" w:color="auto" w:fill="F9F9F9"/>
          <w:lang w:val="en-US"/>
        </w:rPr>
        <w:fldChar w:fldCharType="begin" w:fldLock="1"/>
      </w:r>
      <w:r w:rsidR="00AB31E4">
        <w:rPr>
          <w:rFonts w:asciiTheme="majorHAnsi" w:hAnsiTheme="majorHAnsi"/>
          <w:sz w:val="24"/>
          <w:szCs w:val="24"/>
          <w:shd w:val="clear" w:color="auto" w:fill="F9F9F9"/>
          <w:lang w:val="en-US"/>
        </w:rPr>
        <w:instrText>ADDIN CSL_CITATION { "citationItems" : [ { "id" : "ITEM-1", "itemData" : { "ISSN" : "0029-2915", "PMID" : "11413609", "abstract" : "Classification systems are necessary in order to provide a framework in which to scientifically study the etiology, pathogenesis, and treatment of diseases in an orderly fashion. In addition, such systems give clinicians a way to organize the health care needs of their patients. The last time scientists and clinicians in the field of periodontology and related areas agreed upon a classification system for periodontal diseases was in 1989 at the World Workshop in Clinical Periodontics. Subsequently, a simpler classification was agreed upon at the 1st European Workshop in Periodontology. These classification systems have been widely used by clinicians and research scientists throughout the world. Unfortunately, the 1989 classification had many shortcomings, including: (1) considerable overlap in disease categories, (2) absence of a gingival disease component, (3) inappropriate emphasis on age of onset of disease and rates of progression, and (4) inadequate or unclear classification criteria. The 1993 European classification lacked the detail necessary for adequate characterization of the broad spectrum of periodontal diseases encountered in clinical practice. The need for a revised classification system for periodontal diseases was emphasized during the 1996 World Workshop in Periodontics. In 1997 the American Academy of Periodontology responded to this need and formed a committee to plan and organize an international workshop to revise the classification system for periodontal diseases. The proceedings in this volume are the result of this reclassification effort. The process involved development by the Organizing Committee of an outline for a new classification and identification of individuals to write state-of-the-science reviews for each of the items on the outline. The reviewers were encouraged to depart from the preliminary outline if there were data to support any modifications. On October 30-November 2, 1999, the International Workshop for a Classification of Periodontal Diseases and Conditions was held and a new classification was agreed upon (Figure 1). This paper summarizes how the new classification for periodontal diseases and conditions presented in this volume differs from the classification system developed at the 1989 World Workshop in Clinical Periodontics. In addition, an analysis of the rationale is provided for each of the modifications and changes.", "author" : [ { "dropping-particle" : "", "family" : "Armitage", "given" : "G C", "non-dropping-particle" : "", "parse-names" : false, "suffix" : "" } ], "container-title" : "Northwest dentistry", "id" : "ITEM-1", "issue" : "6", "issued" : { "date-parts" : [ [ "0" ] ] }, "page" : "31-5", "title" : "Development of a classification system for periodontal diseases and conditions.", "type" : "article-journal", "volume" : "79" }, "uris" : [ "http://www.mendeley.com/documents/?uuid=7793988e-c1ea-345a-abb8-19eb5c84113b" ] } ], "mendeley" : { "formattedCitation" : " (1)", "plainTextFormattedCitation" : " (1)", "previouslyFormattedCitation" : " (1)" }, "properties" : { "noteIndex" : 0 }, "schema" : "https://github.com/citation-style-language/schema/raw/master/csl-citation.json" }</w:instrText>
      </w:r>
      <w:r w:rsidR="00F1111F">
        <w:rPr>
          <w:rFonts w:asciiTheme="majorHAnsi" w:hAnsiTheme="majorHAnsi"/>
          <w:sz w:val="24"/>
          <w:szCs w:val="24"/>
          <w:shd w:val="clear" w:color="auto" w:fill="F9F9F9"/>
          <w:lang w:val="en-US"/>
        </w:rPr>
        <w:fldChar w:fldCharType="separate"/>
      </w:r>
      <w:r w:rsidR="00966310" w:rsidRPr="00966310">
        <w:rPr>
          <w:rFonts w:asciiTheme="majorHAnsi" w:hAnsiTheme="majorHAnsi"/>
          <w:noProof/>
          <w:sz w:val="24"/>
          <w:szCs w:val="24"/>
          <w:shd w:val="clear" w:color="auto" w:fill="F9F9F9"/>
          <w:lang w:val="en-US"/>
        </w:rPr>
        <w:t xml:space="preserve"> (1)</w:t>
      </w:r>
      <w:r w:rsidR="00F1111F">
        <w:rPr>
          <w:rFonts w:asciiTheme="majorHAnsi" w:hAnsiTheme="majorHAnsi"/>
          <w:sz w:val="24"/>
          <w:szCs w:val="24"/>
          <w:shd w:val="clear" w:color="auto" w:fill="F9F9F9"/>
          <w:lang w:val="en-US"/>
        </w:rPr>
        <w:fldChar w:fldCharType="end"/>
      </w:r>
      <w:r w:rsidRPr="00B525C7">
        <w:rPr>
          <w:rFonts w:asciiTheme="majorHAnsi" w:hAnsiTheme="majorHAnsi"/>
          <w:sz w:val="24"/>
          <w:szCs w:val="24"/>
          <w:shd w:val="clear" w:color="auto" w:fill="F9F9F9"/>
          <w:lang w:val="en-US"/>
        </w:rPr>
        <w:t>.</w:t>
      </w:r>
    </w:p>
    <w:p w:rsidR="00B525C7" w:rsidRPr="00B525C7" w:rsidRDefault="00387BC5" w:rsidP="00824CAD">
      <w:pPr>
        <w:spacing w:line="360" w:lineRule="auto"/>
        <w:rPr>
          <w:rFonts w:asciiTheme="majorHAnsi" w:hAnsiTheme="majorHAnsi" w:cs="Times New Roman"/>
          <w:sz w:val="24"/>
          <w:szCs w:val="24"/>
          <w:shd w:val="clear" w:color="auto" w:fill="F9F9F9"/>
          <w:lang w:val="en-US"/>
        </w:rPr>
      </w:pPr>
      <w:r w:rsidRPr="00B525C7">
        <w:rPr>
          <w:rFonts w:asciiTheme="majorHAnsi" w:hAnsiTheme="majorHAnsi" w:cs="Times New Roman"/>
          <w:sz w:val="24"/>
          <w:szCs w:val="24"/>
          <w:shd w:val="clear" w:color="auto" w:fill="F9F9F9"/>
          <w:lang w:val="en-US"/>
        </w:rPr>
        <w:t xml:space="preserve">A variety of environmental factors, including microbiome </w:t>
      </w:r>
      <w:r w:rsidR="00B525C7">
        <w:rPr>
          <w:rFonts w:asciiTheme="majorHAnsi" w:hAnsiTheme="majorHAnsi" w:cs="Times New Roman"/>
          <w:sz w:val="24"/>
          <w:szCs w:val="24"/>
          <w:shd w:val="clear" w:color="auto" w:fill="F9F9F9"/>
          <w:lang w:val="en-US"/>
        </w:rPr>
        <w:t xml:space="preserve">– intestinal and oral – </w:t>
      </w:r>
      <w:r w:rsidRPr="00B525C7">
        <w:rPr>
          <w:rFonts w:asciiTheme="majorHAnsi" w:hAnsiTheme="majorHAnsi" w:cs="Times New Roman"/>
          <w:sz w:val="24"/>
          <w:szCs w:val="24"/>
          <w:shd w:val="clear" w:color="auto" w:fill="F9F9F9"/>
          <w:lang w:val="en-US"/>
        </w:rPr>
        <w:t xml:space="preserve">are of growing interest since they might be involved in the etiology and pathophysiology of </w:t>
      </w:r>
      <w:r w:rsidR="00B525C7">
        <w:rPr>
          <w:rFonts w:asciiTheme="majorHAnsi" w:hAnsiTheme="majorHAnsi" w:cs="Times New Roman"/>
          <w:sz w:val="24"/>
          <w:szCs w:val="24"/>
          <w:shd w:val="clear" w:color="auto" w:fill="F9F9F9"/>
          <w:lang w:val="en-US"/>
        </w:rPr>
        <w:t xml:space="preserve">many </w:t>
      </w:r>
      <w:r w:rsidRPr="00B525C7">
        <w:rPr>
          <w:rFonts w:asciiTheme="majorHAnsi" w:hAnsiTheme="majorHAnsi" w:cs="Times New Roman"/>
          <w:sz w:val="24"/>
          <w:szCs w:val="24"/>
          <w:shd w:val="clear" w:color="auto" w:fill="F9F9F9"/>
          <w:lang w:val="en-US"/>
        </w:rPr>
        <w:t xml:space="preserve">inflammatory diseases, including PsA. These environmental factors </w:t>
      </w:r>
      <w:r w:rsidR="00E463C8">
        <w:rPr>
          <w:rFonts w:asciiTheme="majorHAnsi" w:hAnsiTheme="majorHAnsi" w:cs="Times New Roman"/>
          <w:sz w:val="24"/>
          <w:szCs w:val="24"/>
          <w:shd w:val="clear" w:color="auto" w:fill="F9F9F9"/>
          <w:lang w:val="en-US"/>
        </w:rPr>
        <w:t>are likely</w:t>
      </w:r>
      <w:r w:rsidR="00D7009B">
        <w:rPr>
          <w:rFonts w:asciiTheme="majorHAnsi" w:hAnsiTheme="majorHAnsi" w:cs="Times New Roman"/>
          <w:sz w:val="24"/>
          <w:szCs w:val="24"/>
          <w:shd w:val="clear" w:color="auto" w:fill="F9F9F9"/>
          <w:lang w:val="en-US"/>
        </w:rPr>
        <w:t xml:space="preserve"> </w:t>
      </w:r>
      <w:r w:rsidR="00E463C8">
        <w:rPr>
          <w:rFonts w:asciiTheme="majorHAnsi" w:hAnsiTheme="majorHAnsi" w:cs="Times New Roman"/>
          <w:sz w:val="24"/>
          <w:szCs w:val="24"/>
          <w:shd w:val="clear" w:color="auto" w:fill="F9F9F9"/>
          <w:lang w:val="en-US"/>
        </w:rPr>
        <w:t xml:space="preserve">to </w:t>
      </w:r>
      <w:r w:rsidR="00E463C8">
        <w:rPr>
          <w:rFonts w:asciiTheme="majorHAnsi" w:hAnsiTheme="majorHAnsi" w:cs="Times New Roman"/>
          <w:sz w:val="24"/>
          <w:szCs w:val="24"/>
          <w:shd w:val="clear" w:color="auto" w:fill="F9F9F9"/>
          <w:lang w:val="en-US"/>
        </w:rPr>
        <w:lastRenderedPageBreak/>
        <w:t>take part in</w:t>
      </w:r>
      <w:r w:rsidRPr="00B525C7">
        <w:rPr>
          <w:rFonts w:asciiTheme="majorHAnsi" w:hAnsiTheme="majorHAnsi" w:cs="Times New Roman"/>
          <w:sz w:val="24"/>
          <w:szCs w:val="24"/>
          <w:shd w:val="clear" w:color="auto" w:fill="F9F9F9"/>
          <w:lang w:val="en-US"/>
        </w:rPr>
        <w:t xml:space="preserve"> induc</w:t>
      </w:r>
      <w:r w:rsidR="00E463C8">
        <w:rPr>
          <w:rFonts w:asciiTheme="majorHAnsi" w:hAnsiTheme="majorHAnsi" w:cs="Times New Roman"/>
          <w:sz w:val="24"/>
          <w:szCs w:val="24"/>
          <w:shd w:val="clear" w:color="auto" w:fill="F9F9F9"/>
          <w:lang w:val="en-US"/>
        </w:rPr>
        <w:t>ing</w:t>
      </w:r>
      <w:r w:rsidRPr="00B525C7">
        <w:rPr>
          <w:rFonts w:asciiTheme="majorHAnsi" w:hAnsiTheme="majorHAnsi" w:cs="Times New Roman"/>
          <w:sz w:val="24"/>
          <w:szCs w:val="24"/>
          <w:shd w:val="clear" w:color="auto" w:fill="F9F9F9"/>
          <w:lang w:val="en-US"/>
        </w:rPr>
        <w:t xml:space="preserve"> an inflammatory disease especially in individuals with certain genetic susceptibility.</w:t>
      </w:r>
    </w:p>
    <w:p w:rsidR="00B525C7" w:rsidRDefault="00B525C7" w:rsidP="00824CAD">
      <w:pPr>
        <w:spacing w:line="360" w:lineRule="auto"/>
        <w:rPr>
          <w:rFonts w:asciiTheme="majorHAnsi" w:hAnsiTheme="majorHAnsi" w:cs="Times New Roman"/>
          <w:sz w:val="24"/>
          <w:szCs w:val="24"/>
          <w:shd w:val="clear" w:color="auto" w:fill="F9F9F9"/>
          <w:lang w:val="en-US"/>
        </w:rPr>
      </w:pPr>
      <w:r w:rsidRPr="00B525C7">
        <w:rPr>
          <w:rFonts w:asciiTheme="majorHAnsi" w:hAnsiTheme="majorHAnsi" w:cs="Times New Roman"/>
          <w:sz w:val="24"/>
          <w:szCs w:val="24"/>
          <w:shd w:val="clear" w:color="auto" w:fill="F9F9F9"/>
          <w:lang w:val="en-US"/>
        </w:rPr>
        <w:t xml:space="preserve">A link between PsA and inflammatory bowel disease (IBD) is </w:t>
      </w:r>
      <w:r w:rsidR="00E463C8">
        <w:rPr>
          <w:rFonts w:asciiTheme="majorHAnsi" w:hAnsiTheme="majorHAnsi" w:cs="Times New Roman"/>
          <w:sz w:val="24"/>
          <w:szCs w:val="24"/>
          <w:shd w:val="clear" w:color="auto" w:fill="F9F9F9"/>
          <w:lang w:val="en-US"/>
        </w:rPr>
        <w:t>well</w:t>
      </w:r>
      <w:r w:rsidR="00D0088F">
        <w:rPr>
          <w:rFonts w:asciiTheme="majorHAnsi" w:hAnsiTheme="majorHAnsi" w:cs="Times New Roman"/>
          <w:sz w:val="24"/>
          <w:szCs w:val="24"/>
          <w:shd w:val="clear" w:color="auto" w:fill="F9F9F9"/>
          <w:lang w:val="en-US"/>
        </w:rPr>
        <w:t>-established</w:t>
      </w:r>
      <w:r w:rsidR="00F1111F">
        <w:rPr>
          <w:rFonts w:asciiTheme="majorHAnsi" w:hAnsiTheme="majorHAnsi" w:cs="Times New Roman"/>
          <w:sz w:val="24"/>
          <w:szCs w:val="24"/>
          <w:shd w:val="clear" w:color="auto" w:fill="F9F9F9"/>
          <w:lang w:val="en-US"/>
        </w:rPr>
        <w:fldChar w:fldCharType="begin" w:fldLock="1"/>
      </w:r>
      <w:r w:rsidR="00486F3D">
        <w:rPr>
          <w:rFonts w:asciiTheme="majorHAnsi" w:hAnsiTheme="majorHAnsi" w:cs="Times New Roman"/>
          <w:sz w:val="24"/>
          <w:szCs w:val="24"/>
          <w:shd w:val="clear" w:color="auto" w:fill="F9F9F9"/>
          <w:lang w:val="en-US"/>
        </w:rPr>
        <w:instrText>ADDIN CSL_CITATION { "citationItems" : [ { "id" : "ITEM-1", "itemData" : { "DOI" : "10.2147/CCID.S44843", "ISSN" : "1178-7015", "PMID" : "24790463", "abstract" : "Psoriasis is a chronic inflammatory skin disease affecting approximately 2% of the population worldwide. In the past decade, many studies have drawn attention to comorbid conditions in psoriasis. This literature review examines the epidemiological evidence, pathophysiological commonalities, and therapeutic implications for different comorbidities of psoriasis. Cardiovascular disease, obesity, diabetes, hypertension, dyslipidemia, metabolic syndrome, nonalcoholic fatty liver disease, cancer, anxiety and depression, and inflammatory bowel disease have been found at a higher prevalence in psoriasis patients compared to the general population. Because of the wide range of comorbid conditions associated with psoriasis, comprehensive screening and treatment must be implemented to most effectively manage psoriasis patients.", "author" : [ { "dropping-particle" : "", "family" : "Ni", "given" : "Catherine", "non-dropping-particle" : "", "parse-names" : false, "suffix" : "" }, { "dropping-particle" : "", "family" : "Chiu", "given" : "Melvin W", "non-dropping-particle" : "", "parse-names" : false, "suffix" : "" } ], "container-title" : "Clinical, cosmetic and investigational dermatology", "id" : "ITEM-1", "issued" : { "date-parts" : [ [ "2014", "4" ] ] }, "page" : "119-32", "title" : "Psoriasis and comorbidities: links and risks.", "type" : "article-journal", "volume" : "7" }, "uris" : [ "http://www.mendeley.com/documents/?uuid=8dee5226-8e2d-30d9-a039-a9135a756143" ] } ], "mendeley" : { "formattedCitation" : " (2)", "plainTextFormattedCitation" : " (2)", "previouslyFormattedCitation" : " (2)" }, "properties" : { "noteIndex" : 0 }, "schema" : "https://github.com/citation-style-language/schema/raw/master/csl-citation.json" }</w:instrText>
      </w:r>
      <w:r w:rsidR="00F1111F">
        <w:rPr>
          <w:rFonts w:asciiTheme="majorHAnsi" w:hAnsiTheme="majorHAnsi" w:cs="Times New Roman"/>
          <w:sz w:val="24"/>
          <w:szCs w:val="24"/>
          <w:shd w:val="clear" w:color="auto" w:fill="F9F9F9"/>
          <w:lang w:val="en-US"/>
        </w:rPr>
        <w:fldChar w:fldCharType="separate"/>
      </w:r>
      <w:r w:rsidR="00486F3D" w:rsidRPr="00486F3D">
        <w:rPr>
          <w:rFonts w:asciiTheme="majorHAnsi" w:hAnsiTheme="majorHAnsi" w:cs="Times New Roman"/>
          <w:noProof/>
          <w:sz w:val="24"/>
          <w:szCs w:val="24"/>
          <w:shd w:val="clear" w:color="auto" w:fill="F9F9F9"/>
          <w:lang w:val="en-US"/>
        </w:rPr>
        <w:t xml:space="preserve"> (2)</w:t>
      </w:r>
      <w:r w:rsidR="00F1111F">
        <w:rPr>
          <w:rFonts w:asciiTheme="majorHAnsi" w:hAnsiTheme="majorHAnsi" w:cs="Times New Roman"/>
          <w:sz w:val="24"/>
          <w:szCs w:val="24"/>
          <w:shd w:val="clear" w:color="auto" w:fill="F9F9F9"/>
          <w:lang w:val="en-US"/>
        </w:rPr>
        <w:fldChar w:fldCharType="end"/>
      </w:r>
      <w:r w:rsidRPr="00B525C7">
        <w:rPr>
          <w:rFonts w:asciiTheme="majorHAnsi" w:hAnsiTheme="majorHAnsi" w:cs="Times New Roman"/>
          <w:sz w:val="24"/>
          <w:szCs w:val="24"/>
          <w:shd w:val="clear" w:color="auto" w:fill="F9F9F9"/>
          <w:lang w:val="en-US"/>
        </w:rPr>
        <w:t xml:space="preserve">. </w:t>
      </w:r>
      <w:r w:rsidR="00387BC5" w:rsidRPr="00B525C7">
        <w:rPr>
          <w:rFonts w:asciiTheme="majorHAnsi" w:hAnsiTheme="majorHAnsi" w:cs="Times New Roman"/>
          <w:sz w:val="24"/>
          <w:szCs w:val="24"/>
          <w:shd w:val="clear" w:color="auto" w:fill="F9F9F9"/>
          <w:lang w:val="en-US"/>
        </w:rPr>
        <w:t>The bowel microbiome might affect several extra-intestinal sites, including joints</w:t>
      </w:r>
      <w:r w:rsidR="000308CF" w:rsidRPr="00B525C7">
        <w:rPr>
          <w:rFonts w:asciiTheme="majorHAnsi" w:hAnsiTheme="majorHAnsi" w:cs="Times New Roman"/>
          <w:sz w:val="24"/>
          <w:szCs w:val="24"/>
          <w:shd w:val="clear" w:color="auto" w:fill="F9F9F9"/>
          <w:lang w:val="en-US"/>
        </w:rPr>
        <w:t xml:space="preserve">. </w:t>
      </w:r>
      <w:r>
        <w:rPr>
          <w:rFonts w:asciiTheme="majorHAnsi" w:hAnsiTheme="majorHAnsi" w:cs="Times New Roman"/>
          <w:sz w:val="24"/>
          <w:szCs w:val="24"/>
          <w:shd w:val="clear" w:color="auto" w:fill="F9F9F9"/>
          <w:lang w:val="en-US"/>
        </w:rPr>
        <w:t>T</w:t>
      </w:r>
      <w:r w:rsidR="000308CF" w:rsidRPr="00B525C7">
        <w:rPr>
          <w:rFonts w:asciiTheme="majorHAnsi" w:hAnsiTheme="majorHAnsi" w:cs="Times New Roman"/>
          <w:sz w:val="24"/>
          <w:szCs w:val="24"/>
          <w:shd w:val="clear" w:color="auto" w:fill="F9F9F9"/>
          <w:lang w:val="en-US"/>
        </w:rPr>
        <w:t xml:space="preserve">here is some evidence that pathways seen in the </w:t>
      </w:r>
      <w:r>
        <w:rPr>
          <w:rFonts w:asciiTheme="majorHAnsi" w:hAnsiTheme="majorHAnsi" w:cs="Times New Roman"/>
          <w:sz w:val="24"/>
          <w:szCs w:val="24"/>
          <w:shd w:val="clear" w:color="auto" w:fill="F9F9F9"/>
          <w:lang w:val="en-US"/>
        </w:rPr>
        <w:t>skin-</w:t>
      </w:r>
      <w:r w:rsidR="000308CF" w:rsidRPr="00B525C7">
        <w:rPr>
          <w:rFonts w:asciiTheme="majorHAnsi" w:hAnsiTheme="majorHAnsi" w:cs="Times New Roman"/>
          <w:sz w:val="24"/>
          <w:szCs w:val="24"/>
          <w:shd w:val="clear" w:color="auto" w:fill="F9F9F9"/>
          <w:lang w:val="en-US"/>
        </w:rPr>
        <w:t>bowel</w:t>
      </w:r>
      <w:r>
        <w:rPr>
          <w:rFonts w:asciiTheme="majorHAnsi" w:hAnsiTheme="majorHAnsi" w:cs="Times New Roman"/>
          <w:sz w:val="24"/>
          <w:szCs w:val="24"/>
          <w:shd w:val="clear" w:color="auto" w:fill="F9F9F9"/>
          <w:lang w:val="en-US"/>
        </w:rPr>
        <w:t>-joint</w:t>
      </w:r>
      <w:r w:rsidR="000308CF" w:rsidRPr="00B525C7">
        <w:rPr>
          <w:rFonts w:asciiTheme="majorHAnsi" w:hAnsiTheme="majorHAnsi" w:cs="Times New Roman"/>
          <w:sz w:val="24"/>
          <w:szCs w:val="24"/>
          <w:shd w:val="clear" w:color="auto" w:fill="F9F9F9"/>
          <w:lang w:val="en-US"/>
        </w:rPr>
        <w:t xml:space="preserve"> axis in PsA are induced or at least mediated by the gut microbiome. </w:t>
      </w:r>
      <w:r w:rsidR="00E463C8">
        <w:rPr>
          <w:rFonts w:asciiTheme="majorHAnsi" w:hAnsiTheme="majorHAnsi" w:cs="Times New Roman"/>
          <w:sz w:val="24"/>
          <w:szCs w:val="24"/>
          <w:shd w:val="clear" w:color="auto" w:fill="F9F9F9"/>
          <w:lang w:val="en-US"/>
        </w:rPr>
        <w:t>Interleukin-</w:t>
      </w:r>
      <w:r w:rsidR="000308CF" w:rsidRPr="00B525C7">
        <w:rPr>
          <w:rFonts w:asciiTheme="majorHAnsi" w:hAnsiTheme="majorHAnsi" w:cs="Times New Roman"/>
          <w:sz w:val="24"/>
          <w:szCs w:val="24"/>
          <w:shd w:val="clear" w:color="auto" w:fill="F9F9F9"/>
          <w:lang w:val="en-US"/>
        </w:rPr>
        <w:t>17</w:t>
      </w:r>
      <w:r w:rsidR="001A4FEC">
        <w:rPr>
          <w:rFonts w:asciiTheme="majorHAnsi" w:hAnsiTheme="majorHAnsi" w:cs="Times New Roman"/>
          <w:sz w:val="24"/>
          <w:szCs w:val="24"/>
          <w:shd w:val="clear" w:color="auto" w:fill="F9F9F9"/>
          <w:lang w:val="en-US"/>
        </w:rPr>
        <w:t xml:space="preserve"> (IL-17)</w:t>
      </w:r>
      <w:r w:rsidR="000308CF" w:rsidRPr="00B525C7">
        <w:rPr>
          <w:rFonts w:asciiTheme="majorHAnsi" w:hAnsiTheme="majorHAnsi" w:cs="Times New Roman"/>
          <w:sz w:val="24"/>
          <w:szCs w:val="24"/>
          <w:shd w:val="clear" w:color="auto" w:fill="F9F9F9"/>
          <w:lang w:val="en-US"/>
        </w:rPr>
        <w:t xml:space="preserve"> seems to have a crucial function in this axis. Further discoveries of </w:t>
      </w:r>
      <w:r w:rsidR="00E463C8">
        <w:rPr>
          <w:rFonts w:asciiTheme="majorHAnsi" w:hAnsiTheme="majorHAnsi" w:cs="Times New Roman"/>
          <w:sz w:val="24"/>
          <w:szCs w:val="24"/>
          <w:shd w:val="clear" w:color="auto" w:fill="F9F9F9"/>
          <w:lang w:val="en-US"/>
        </w:rPr>
        <w:t xml:space="preserve">the role of </w:t>
      </w:r>
      <w:r w:rsidR="000308CF" w:rsidRPr="00B525C7">
        <w:rPr>
          <w:rFonts w:asciiTheme="majorHAnsi" w:hAnsiTheme="majorHAnsi" w:cs="Times New Roman"/>
          <w:sz w:val="24"/>
          <w:szCs w:val="24"/>
          <w:shd w:val="clear" w:color="auto" w:fill="F9F9F9"/>
          <w:lang w:val="en-US"/>
        </w:rPr>
        <w:t xml:space="preserve">this </w:t>
      </w:r>
      <w:r w:rsidR="00D7009B">
        <w:rPr>
          <w:rFonts w:asciiTheme="majorHAnsi" w:hAnsiTheme="majorHAnsi" w:cs="Times New Roman"/>
          <w:sz w:val="24"/>
          <w:szCs w:val="24"/>
          <w:shd w:val="clear" w:color="auto" w:fill="F9F9F9"/>
          <w:lang w:val="en-US"/>
        </w:rPr>
        <w:t xml:space="preserve">interleukin and other </w:t>
      </w:r>
      <w:r w:rsidR="00D0088F">
        <w:rPr>
          <w:rFonts w:asciiTheme="majorHAnsi" w:hAnsiTheme="majorHAnsi" w:cs="Times New Roman"/>
          <w:sz w:val="24"/>
          <w:szCs w:val="24"/>
          <w:shd w:val="clear" w:color="auto" w:fill="F9F9F9"/>
          <w:lang w:val="en-US"/>
        </w:rPr>
        <w:t xml:space="preserve">mediators </w:t>
      </w:r>
      <w:r w:rsidR="000308CF" w:rsidRPr="00B525C7">
        <w:rPr>
          <w:rFonts w:asciiTheme="majorHAnsi" w:hAnsiTheme="majorHAnsi" w:cs="Times New Roman"/>
          <w:sz w:val="24"/>
          <w:szCs w:val="24"/>
          <w:shd w:val="clear" w:color="auto" w:fill="F9F9F9"/>
          <w:lang w:val="en-US"/>
        </w:rPr>
        <w:t>may pave novel therapeutic approaches for the treatment of PsA.</w:t>
      </w:r>
    </w:p>
    <w:p w:rsidR="007C444C" w:rsidRPr="00B525C7" w:rsidRDefault="00B525C7" w:rsidP="00824CAD">
      <w:pPr>
        <w:spacing w:line="360" w:lineRule="auto"/>
        <w:rPr>
          <w:rFonts w:asciiTheme="majorHAnsi" w:hAnsiTheme="majorHAnsi" w:cs="Times New Roman"/>
          <w:sz w:val="24"/>
          <w:szCs w:val="24"/>
          <w:shd w:val="clear" w:color="auto" w:fill="F9F9F9"/>
          <w:lang w:val="en-US"/>
        </w:rPr>
      </w:pPr>
      <w:r>
        <w:rPr>
          <w:rFonts w:asciiTheme="majorHAnsi" w:hAnsiTheme="majorHAnsi" w:cs="Times New Roman"/>
          <w:sz w:val="24"/>
          <w:szCs w:val="24"/>
          <w:shd w:val="clear" w:color="auto" w:fill="F9F9F9"/>
          <w:lang w:val="en-US"/>
        </w:rPr>
        <w:t>PsA</w:t>
      </w:r>
      <w:r w:rsidR="00E463C8">
        <w:rPr>
          <w:rFonts w:asciiTheme="majorHAnsi" w:hAnsiTheme="majorHAnsi" w:cs="Times New Roman"/>
          <w:sz w:val="24"/>
          <w:szCs w:val="24"/>
          <w:shd w:val="clear" w:color="auto" w:fill="F9F9F9"/>
          <w:lang w:val="en-US"/>
        </w:rPr>
        <w:t xml:space="preserve"> and PD</w:t>
      </w:r>
      <w:r w:rsidRPr="00B525C7">
        <w:rPr>
          <w:rFonts w:asciiTheme="majorHAnsi" w:hAnsiTheme="majorHAnsi" w:cs="Times New Roman"/>
          <w:sz w:val="24"/>
          <w:szCs w:val="24"/>
          <w:shd w:val="clear" w:color="auto" w:fill="F9F9F9"/>
          <w:lang w:val="en-US"/>
        </w:rPr>
        <w:t xml:space="preserve"> share the same pathophysiologic mechanism – dysregulation of inflammatory response of the host.</w:t>
      </w:r>
      <w:r>
        <w:rPr>
          <w:rFonts w:asciiTheme="majorHAnsi" w:hAnsiTheme="majorHAnsi" w:cs="Times New Roman"/>
          <w:sz w:val="24"/>
          <w:szCs w:val="24"/>
          <w:shd w:val="clear" w:color="auto" w:fill="F9F9F9"/>
          <w:lang w:val="en-US"/>
        </w:rPr>
        <w:t xml:space="preserve"> Therefore, t</w:t>
      </w:r>
      <w:r w:rsidRPr="00B525C7">
        <w:rPr>
          <w:rFonts w:asciiTheme="majorHAnsi" w:hAnsiTheme="majorHAnsi" w:cs="Times New Roman"/>
          <w:sz w:val="24"/>
          <w:szCs w:val="24"/>
          <w:shd w:val="clear" w:color="auto" w:fill="F9F9F9"/>
          <w:lang w:val="en-US"/>
        </w:rPr>
        <w:t>he interesting question is whether there is any possible relationship between PsA and PD</w:t>
      </w:r>
      <w:r>
        <w:rPr>
          <w:rFonts w:asciiTheme="majorHAnsi" w:hAnsiTheme="majorHAnsi" w:cs="Times New Roman"/>
          <w:sz w:val="24"/>
          <w:szCs w:val="24"/>
          <w:shd w:val="clear" w:color="auto" w:fill="F9F9F9"/>
          <w:lang w:val="en-US"/>
        </w:rPr>
        <w:t xml:space="preserve"> that may influence clinical course, prognosis and response to treatment</w:t>
      </w:r>
      <w:r w:rsidR="00486F3D">
        <w:rPr>
          <w:rFonts w:asciiTheme="majorHAnsi" w:hAnsiTheme="majorHAnsi" w:cs="Times New Roman"/>
          <w:sz w:val="24"/>
          <w:szCs w:val="24"/>
          <w:shd w:val="clear" w:color="auto" w:fill="F9F9F9"/>
          <w:lang w:val="en-US"/>
        </w:rPr>
        <w:t xml:space="preserve"> in tho</w:t>
      </w:r>
      <w:r w:rsidR="00E463C8">
        <w:rPr>
          <w:rFonts w:asciiTheme="majorHAnsi" w:hAnsiTheme="majorHAnsi" w:cs="Times New Roman"/>
          <w:sz w:val="24"/>
          <w:szCs w:val="24"/>
          <w:shd w:val="clear" w:color="auto" w:fill="F9F9F9"/>
          <w:lang w:val="en-US"/>
        </w:rPr>
        <w:t>se diseases</w:t>
      </w:r>
      <w:r w:rsidRPr="00B525C7">
        <w:rPr>
          <w:rFonts w:asciiTheme="majorHAnsi" w:hAnsiTheme="majorHAnsi" w:cs="Times New Roman"/>
          <w:sz w:val="24"/>
          <w:szCs w:val="24"/>
          <w:shd w:val="clear" w:color="auto" w:fill="F9F9F9"/>
          <w:lang w:val="en-US"/>
        </w:rPr>
        <w:t xml:space="preserve">. Currently the evidence regarding a link between the microbiome and PsA is </w:t>
      </w:r>
      <w:r w:rsidR="00D0088F">
        <w:rPr>
          <w:rFonts w:asciiTheme="majorHAnsi" w:hAnsiTheme="majorHAnsi" w:cs="Times New Roman"/>
          <w:sz w:val="24"/>
          <w:szCs w:val="24"/>
          <w:shd w:val="clear" w:color="auto" w:fill="F9F9F9"/>
          <w:lang w:val="en-US"/>
        </w:rPr>
        <w:t xml:space="preserve">very </w:t>
      </w:r>
      <w:r w:rsidR="00E463C8" w:rsidRPr="00B525C7">
        <w:rPr>
          <w:rFonts w:asciiTheme="majorHAnsi" w:hAnsiTheme="majorHAnsi" w:cs="Times New Roman"/>
          <w:sz w:val="24"/>
          <w:szCs w:val="24"/>
          <w:shd w:val="clear" w:color="auto" w:fill="F9F9F9"/>
          <w:lang w:val="en-US"/>
        </w:rPr>
        <w:t>limited</w:t>
      </w:r>
      <w:r w:rsidRPr="00B525C7">
        <w:rPr>
          <w:rFonts w:asciiTheme="majorHAnsi" w:hAnsiTheme="majorHAnsi" w:cs="Times New Roman"/>
          <w:sz w:val="24"/>
          <w:szCs w:val="24"/>
          <w:shd w:val="clear" w:color="auto" w:fill="F9F9F9"/>
          <w:lang w:val="en-US"/>
        </w:rPr>
        <w:t>.</w:t>
      </w:r>
    </w:p>
    <w:p w:rsidR="00391873" w:rsidRPr="00B525C7" w:rsidRDefault="00DD0B6A" w:rsidP="00824CAD">
      <w:pPr>
        <w:spacing w:line="360" w:lineRule="auto"/>
        <w:rPr>
          <w:rFonts w:asciiTheme="majorHAnsi" w:hAnsiTheme="majorHAnsi" w:cs="Times New Roman"/>
          <w:b/>
          <w:sz w:val="24"/>
          <w:szCs w:val="24"/>
          <w:shd w:val="clear" w:color="auto" w:fill="FFFFFF"/>
          <w:lang w:val="en-US"/>
        </w:rPr>
      </w:pPr>
      <w:r>
        <w:rPr>
          <w:rFonts w:asciiTheme="majorHAnsi" w:hAnsiTheme="majorHAnsi" w:cs="Times New Roman"/>
          <w:b/>
          <w:sz w:val="24"/>
          <w:szCs w:val="24"/>
          <w:shd w:val="clear" w:color="auto" w:fill="FFFFFF"/>
          <w:lang w:val="en-US"/>
        </w:rPr>
        <w:t>P</w:t>
      </w:r>
      <w:r w:rsidR="005F3168" w:rsidRPr="00B525C7">
        <w:rPr>
          <w:rFonts w:asciiTheme="majorHAnsi" w:hAnsiTheme="majorHAnsi" w:cs="Times New Roman"/>
          <w:b/>
          <w:sz w:val="24"/>
          <w:szCs w:val="24"/>
          <w:shd w:val="clear" w:color="auto" w:fill="FFFFFF"/>
          <w:lang w:val="en-US"/>
        </w:rPr>
        <w:t>eriodontal disease</w:t>
      </w:r>
      <w:r w:rsidR="00D7009B">
        <w:rPr>
          <w:rFonts w:asciiTheme="majorHAnsi" w:hAnsiTheme="majorHAnsi" w:cs="Times New Roman"/>
          <w:b/>
          <w:sz w:val="24"/>
          <w:szCs w:val="24"/>
          <w:shd w:val="clear" w:color="auto" w:fill="FFFFFF"/>
          <w:lang w:val="en-US"/>
        </w:rPr>
        <w:t xml:space="preserve"> </w:t>
      </w:r>
      <w:r>
        <w:rPr>
          <w:rFonts w:asciiTheme="majorHAnsi" w:hAnsiTheme="majorHAnsi" w:cs="Times New Roman"/>
          <w:b/>
          <w:sz w:val="24"/>
          <w:szCs w:val="24"/>
          <w:shd w:val="clear" w:color="auto" w:fill="FFFFFF"/>
          <w:lang w:val="en-US"/>
        </w:rPr>
        <w:t>and o</w:t>
      </w:r>
      <w:r w:rsidRPr="00B525C7">
        <w:rPr>
          <w:rFonts w:asciiTheme="majorHAnsi" w:hAnsiTheme="majorHAnsi" w:cs="Times New Roman"/>
          <w:b/>
          <w:sz w:val="24"/>
          <w:szCs w:val="24"/>
          <w:shd w:val="clear" w:color="auto" w:fill="FFFFFF"/>
          <w:lang w:val="en-US"/>
        </w:rPr>
        <w:t>ral m</w:t>
      </w:r>
      <w:r>
        <w:rPr>
          <w:rFonts w:asciiTheme="majorHAnsi" w:hAnsiTheme="majorHAnsi" w:cs="Times New Roman"/>
          <w:b/>
          <w:sz w:val="24"/>
          <w:szCs w:val="24"/>
          <w:shd w:val="clear" w:color="auto" w:fill="FFFFFF"/>
          <w:lang w:val="en-US"/>
        </w:rPr>
        <w:t>icrobiome</w:t>
      </w:r>
    </w:p>
    <w:p w:rsidR="00391873" w:rsidRPr="00B525C7" w:rsidRDefault="00391873" w:rsidP="00824CAD">
      <w:pPr>
        <w:autoSpaceDE w:val="0"/>
        <w:autoSpaceDN w:val="0"/>
        <w:adjustRightInd w:val="0"/>
        <w:spacing w:after="0" w:line="360" w:lineRule="auto"/>
        <w:rPr>
          <w:rFonts w:asciiTheme="majorHAnsi" w:hAnsiTheme="majorHAnsi" w:cs="Times New Roman"/>
          <w:sz w:val="24"/>
          <w:szCs w:val="24"/>
          <w:lang w:val="en-US"/>
        </w:rPr>
      </w:pPr>
      <w:r w:rsidRPr="00B525C7">
        <w:rPr>
          <w:rFonts w:asciiTheme="majorHAnsi" w:hAnsiTheme="majorHAnsi" w:cs="Times New Roman"/>
          <w:sz w:val="24"/>
          <w:szCs w:val="24"/>
          <w:lang w:val="en-US"/>
        </w:rPr>
        <w:t>The oral cavity harbors over 700 bacterial species</w:t>
      </w:r>
      <w:r w:rsidR="00CA080E" w:rsidRPr="00B525C7">
        <w:rPr>
          <w:rFonts w:asciiTheme="majorHAnsi" w:hAnsiTheme="majorHAnsi" w:cs="Times New Roman"/>
          <w:sz w:val="24"/>
          <w:szCs w:val="24"/>
          <w:lang w:val="en-US"/>
        </w:rPr>
        <w:t xml:space="preserve"> forming so called oral microbiome</w:t>
      </w:r>
      <w:r w:rsidRPr="00B525C7">
        <w:rPr>
          <w:rFonts w:asciiTheme="majorHAnsi" w:hAnsiTheme="majorHAnsi" w:cs="Times New Roman"/>
          <w:sz w:val="24"/>
          <w:szCs w:val="24"/>
          <w:lang w:val="en-US"/>
        </w:rPr>
        <w:t xml:space="preserve">. Although dental plaque </w:t>
      </w:r>
      <w:r w:rsidR="00CA080E" w:rsidRPr="00B525C7">
        <w:rPr>
          <w:rFonts w:asciiTheme="majorHAnsi" w:hAnsiTheme="majorHAnsi" w:cs="Times New Roman"/>
          <w:sz w:val="24"/>
          <w:szCs w:val="24"/>
          <w:lang w:val="en-US"/>
        </w:rPr>
        <w:t>represents</w:t>
      </w:r>
      <w:r w:rsidRPr="00B525C7">
        <w:rPr>
          <w:rFonts w:asciiTheme="majorHAnsi" w:hAnsiTheme="majorHAnsi" w:cs="Times New Roman"/>
          <w:sz w:val="24"/>
          <w:szCs w:val="24"/>
          <w:lang w:val="en-US"/>
        </w:rPr>
        <w:t xml:space="preserve"> a relatively small biomass, it is characterized by a highly dense microbial community which is almost as diverse as those</w:t>
      </w:r>
      <w:r w:rsidR="00486F3D">
        <w:rPr>
          <w:rFonts w:asciiTheme="majorHAnsi" w:hAnsiTheme="majorHAnsi" w:cs="Times New Roman"/>
          <w:sz w:val="24"/>
          <w:szCs w:val="24"/>
          <w:lang w:val="en-US"/>
        </w:rPr>
        <w:t xml:space="preserve"> found in the intestinal tract</w:t>
      </w:r>
      <w:r w:rsidR="00F1111F">
        <w:rPr>
          <w:rFonts w:asciiTheme="majorHAnsi" w:hAnsiTheme="majorHAnsi" w:cs="Times New Roman"/>
          <w:sz w:val="24"/>
          <w:szCs w:val="24"/>
          <w:lang w:val="en-US"/>
        </w:rPr>
        <w:fldChar w:fldCharType="begin" w:fldLock="1"/>
      </w:r>
      <w:r w:rsidR="00486F3D">
        <w:rPr>
          <w:rFonts w:asciiTheme="majorHAnsi" w:hAnsiTheme="majorHAnsi" w:cs="Times New Roman"/>
          <w:sz w:val="24"/>
          <w:szCs w:val="24"/>
          <w:lang w:val="en-US"/>
        </w:rPr>
        <w:instrText>ADDIN CSL_CITATION { "citationItems" : [ { "id" : "ITEM-1", "itemData" : { "DOI" : "10.7717/peerj.2095", "ISSN" : "2167-8359", "abstract" : "&lt;p&gt;&lt;bold&gt;Background.&lt;/bold&gt; A loss of mucosal tolerance to the resident microbiome has been postulated in the aetiopathogenesis of spondyloarthritis, thus the purpose of these studies was to investigate microbial communities that colonise the oral cavity of patients with axial spondyloarthritis (AxSpA) and to compare these with microbial profiles of a matched healthy population. &lt;/p&gt;", "author" : [ { "dropping-particle" : "", "family" : "Bisanz", "given" : "Jordan E.", "non-dropping-particle" : "", "parse-names" : false, "suffix" : "" }, { "dropping-particle" : "", "family" : "Suppiah", "given" : "Praema", "non-dropping-particle" : "", "parse-names" : false, "suffix" : "" }, { "dropping-particle" : "", "family" : "Thomson", "given" : "W. Murray", "non-dropping-particle" : "", "parse-names" : false, "suffix" : "" }, { "dropping-particle" : "", "family" : "Milne", "given" : "Trudy", "non-dropping-particle" : "", "parse-names" : false, "suffix" : "" }, { "dropping-particle" : "", "family" : "Yeoh", "given" : "Nigel", "non-dropping-particle" : "", "parse-names" : false, "suffix" : "" }, { "dropping-particle" : "", "family" : "Nolan", "given" : "Anita", "non-dropping-particle" : "", "parse-names" : false, "suffix" : "" }, { "dropping-particle" : "", "family" : "Ettinger", "given" : "Grace", "non-dropping-particle" : "", "parse-names" : false, "suffix" : "" }, { "dropping-particle" : "", "family" : "Reid", "given" : "Gregor", "non-dropping-particle" : "", "parse-names" : false, "suffix" : "" }, { "dropping-particle" : "", "family" : "Gloor", "given" : "Gregory B.", "non-dropping-particle" : "", "parse-names" : false, "suffix" : "" }, { "dropping-particle" : "", "family" : "Burton", "given" : "Jeremy P.", "non-dropping-particle" : "", "parse-names" : false, "suffix" : "" }, { "dropping-particle" : "", "family" : "Cullinan", "given" : "Mary P.", "non-dropping-particle" : "", "parse-names" : false, "suffix" : "" }, { "dropping-particle" : "", "family" : "Stebbings", "given" : "Simon M.", "non-dropping-particle" : "", "parse-names" : false, "suffix" : "" } ], "container-title" : "PeerJ", "id" : "ITEM-1", "issued" : { "date-parts" : [ [ "2016" ] ] }, "page" : "e2095", "title" : "The oral microbiome of patients with axial spondyloarthritis compared to healthy individuals", "type" : "article-journal", "volume" : "4" }, "uris" : [ "http://www.mendeley.com/documents/?uuid=d7333c7a-1c5c-4192-b61a-ff6597baf8a5" ] } ], "mendeley" : { "formattedCitation" : " (3)", "plainTextFormattedCitation" : " (3)", "previouslyFormattedCitation" : " (3)" }, "properties" : { "noteIndex" : 0 }, "schema" : "https://github.com/citation-style-language/schema/raw/master/csl-citation.json" }</w:instrText>
      </w:r>
      <w:r w:rsidR="00F1111F">
        <w:rPr>
          <w:rFonts w:asciiTheme="majorHAnsi" w:hAnsiTheme="majorHAnsi" w:cs="Times New Roman"/>
          <w:sz w:val="24"/>
          <w:szCs w:val="24"/>
          <w:lang w:val="en-US"/>
        </w:rPr>
        <w:fldChar w:fldCharType="separate"/>
      </w:r>
      <w:r w:rsidR="00486F3D" w:rsidRPr="00486F3D">
        <w:rPr>
          <w:rFonts w:asciiTheme="majorHAnsi" w:hAnsiTheme="majorHAnsi" w:cs="Times New Roman"/>
          <w:noProof/>
          <w:sz w:val="24"/>
          <w:szCs w:val="24"/>
          <w:lang w:val="en-US"/>
        </w:rPr>
        <w:t xml:space="preserve"> (3)</w:t>
      </w:r>
      <w:r w:rsidR="00F1111F">
        <w:rPr>
          <w:rFonts w:asciiTheme="majorHAnsi" w:hAnsiTheme="majorHAnsi" w:cs="Times New Roman"/>
          <w:sz w:val="24"/>
          <w:szCs w:val="24"/>
          <w:lang w:val="en-US"/>
        </w:rPr>
        <w:fldChar w:fldCharType="end"/>
      </w:r>
      <w:r w:rsidRPr="00B525C7">
        <w:rPr>
          <w:rFonts w:asciiTheme="majorHAnsi" w:hAnsiTheme="majorHAnsi" w:cs="Times New Roman"/>
          <w:sz w:val="24"/>
          <w:szCs w:val="24"/>
          <w:lang w:val="en-US"/>
        </w:rPr>
        <w:t>. Additionally, when periodontal inflammation is evident, the junctional epithelium has greater permeability, with resultant challenge to microbial tolerance and immunogenicity.</w:t>
      </w:r>
    </w:p>
    <w:p w:rsidR="00BC1C77" w:rsidRPr="00B525C7" w:rsidRDefault="00BC1C77" w:rsidP="00824CAD">
      <w:pPr>
        <w:autoSpaceDE w:val="0"/>
        <w:autoSpaceDN w:val="0"/>
        <w:adjustRightInd w:val="0"/>
        <w:spacing w:after="0" w:line="360" w:lineRule="auto"/>
        <w:rPr>
          <w:rFonts w:asciiTheme="majorHAnsi" w:hAnsiTheme="majorHAnsi" w:cs="Times New Roman"/>
          <w:sz w:val="24"/>
          <w:szCs w:val="24"/>
          <w:lang w:val="en-US"/>
        </w:rPr>
      </w:pPr>
    </w:p>
    <w:p w:rsidR="00BC1C77" w:rsidRPr="00B525C7" w:rsidRDefault="00BC1C77" w:rsidP="00824CAD">
      <w:pPr>
        <w:spacing w:line="360" w:lineRule="auto"/>
        <w:rPr>
          <w:rFonts w:asciiTheme="majorHAnsi" w:hAnsiTheme="majorHAnsi" w:cs="Times New Roman"/>
          <w:sz w:val="24"/>
          <w:szCs w:val="24"/>
          <w:lang w:val="en-US"/>
        </w:rPr>
      </w:pPr>
      <w:r w:rsidRPr="00B525C7">
        <w:rPr>
          <w:rFonts w:asciiTheme="majorHAnsi" w:hAnsiTheme="majorHAnsi"/>
          <w:sz w:val="24"/>
          <w:szCs w:val="24"/>
          <w:shd w:val="clear" w:color="auto" w:fill="F9F9F9"/>
          <w:lang w:val="en-US"/>
        </w:rPr>
        <w:t xml:space="preserve">The primary cause of periodontitis is supposed to be bacterial infection and the interaction between bacteria and immunologic system </w:t>
      </w:r>
      <w:r w:rsidR="00D53F77">
        <w:rPr>
          <w:rFonts w:asciiTheme="majorHAnsi" w:hAnsiTheme="majorHAnsi"/>
          <w:sz w:val="24"/>
          <w:szCs w:val="24"/>
          <w:shd w:val="clear" w:color="auto" w:fill="F9F9F9"/>
          <w:lang w:val="en-US"/>
        </w:rPr>
        <w:t>of the host</w:t>
      </w:r>
      <w:r w:rsidR="00F1111F">
        <w:rPr>
          <w:rFonts w:asciiTheme="majorHAnsi" w:hAnsiTheme="majorHAnsi"/>
          <w:sz w:val="24"/>
          <w:szCs w:val="24"/>
          <w:shd w:val="clear" w:color="auto" w:fill="F9F9F9"/>
          <w:lang w:val="en-US"/>
        </w:rPr>
        <w:fldChar w:fldCharType="begin" w:fldLock="1"/>
      </w:r>
      <w:r w:rsidR="00486F3D">
        <w:rPr>
          <w:rFonts w:asciiTheme="majorHAnsi" w:hAnsiTheme="majorHAnsi"/>
          <w:sz w:val="24"/>
          <w:szCs w:val="24"/>
          <w:shd w:val="clear" w:color="auto" w:fill="F9F9F9"/>
          <w:lang w:val="en-US"/>
        </w:rPr>
        <w:instrText>ADDIN CSL_CITATION { "citationItems" : [ { "id" : "ITEM-1", "itemData" : { "DOI" : "10.1155/2015/108451", "ISSN" : "23147156", "PMID" : "26000310", "abstract" : "&lt;p&gt;Bone diseases are associated with great morbidity; thus, the understanding of the mechanisms leading to their development represents a great challenge to improve bone health. Recent reports suggest that a large number of molecules produced by immune cells affect bone cell activity. However, the mechanisms are incompletely understood. This review aims to shed new lights into the mechanisms of bone diseases involving immune cells. In particular, we focused our attention on the major pathogenic mechanism underlying periodontal disease, psoriatic arthritis, postmenopausal osteoporosis, glucocorticoid-induced osteoporosis, metastatic solid tumors, and multiple myeloma.&lt;/p&gt;", "author" : [ { "dropping-particle" : "", "family" : "Mori", "given" : "Giorgio", "non-dropping-particle" : "", "parse-names" : false, "suffix" : "" }, { "dropping-particle" : "", "family" : "D'Amelio", "given" : "Patrizia", "non-dropping-particle" : "", "parse-names" : false, "suffix" : "" }, { "dropping-particle" : "", "family" : "Faccio", "given" : "Roberta", "non-dropping-particle" : "", "parse-names" : false, "suffix" : "" }, { "dropping-particle" : "", "family" : "Brunetti", "given" : "Giacomina", "non-dropping-particle" : "", "parse-names" : false, "suffix" : "" } ], "container-title" : "Journal of Immunology Research", "id" : "ITEM-1", "issued" : { "date-parts" : [ [ "2015" ] ] }, "publisher" : "Hindawi Publishing Corporation", "title" : "Bone-immune cell crosstalk: Bone diseases", "type" : "article-journal", "volume" : "2015" }, "uris" : [ "http://www.mendeley.com/documents/?uuid=c8dd55b4-21ae-40cb-9f82-2a6aba93bf43" ] } ], "mendeley" : { "formattedCitation" : " (4)", "plainTextFormattedCitation" : " (4)", "previouslyFormattedCitation" : " (4)" }, "properties" : { "noteIndex" : 0 }, "schema" : "https://github.com/citation-style-language/schema/raw/master/csl-citation.json" }</w:instrText>
      </w:r>
      <w:r w:rsidR="00F1111F">
        <w:rPr>
          <w:rFonts w:asciiTheme="majorHAnsi" w:hAnsiTheme="majorHAnsi"/>
          <w:sz w:val="24"/>
          <w:szCs w:val="24"/>
          <w:shd w:val="clear" w:color="auto" w:fill="F9F9F9"/>
          <w:lang w:val="en-US"/>
        </w:rPr>
        <w:fldChar w:fldCharType="separate"/>
      </w:r>
      <w:r w:rsidR="00486F3D" w:rsidRPr="00486F3D">
        <w:rPr>
          <w:rFonts w:asciiTheme="majorHAnsi" w:hAnsiTheme="majorHAnsi"/>
          <w:noProof/>
          <w:sz w:val="24"/>
          <w:szCs w:val="24"/>
          <w:shd w:val="clear" w:color="auto" w:fill="F9F9F9"/>
          <w:lang w:val="en-US"/>
        </w:rPr>
        <w:t xml:space="preserve"> (4)</w:t>
      </w:r>
      <w:r w:rsidR="00F1111F">
        <w:rPr>
          <w:rFonts w:asciiTheme="majorHAnsi" w:hAnsiTheme="majorHAnsi"/>
          <w:sz w:val="24"/>
          <w:szCs w:val="24"/>
          <w:shd w:val="clear" w:color="auto" w:fill="F9F9F9"/>
          <w:lang w:val="en-US"/>
        </w:rPr>
        <w:fldChar w:fldCharType="end"/>
      </w:r>
      <w:r w:rsidRPr="00B525C7">
        <w:rPr>
          <w:rFonts w:asciiTheme="majorHAnsi" w:hAnsiTheme="majorHAnsi"/>
          <w:sz w:val="24"/>
          <w:szCs w:val="24"/>
          <w:shd w:val="clear" w:color="auto" w:fill="F9F9F9"/>
          <w:lang w:val="en-US"/>
        </w:rPr>
        <w:t xml:space="preserve">. </w:t>
      </w:r>
      <w:r w:rsidR="00D0088F">
        <w:rPr>
          <w:rFonts w:asciiTheme="majorHAnsi" w:hAnsiTheme="majorHAnsi"/>
          <w:sz w:val="24"/>
          <w:szCs w:val="24"/>
          <w:shd w:val="clear" w:color="auto" w:fill="F9F9F9"/>
          <w:lang w:val="en-US"/>
        </w:rPr>
        <w:t>M</w:t>
      </w:r>
      <w:r w:rsidRPr="00B525C7">
        <w:rPr>
          <w:rFonts w:asciiTheme="majorHAnsi" w:hAnsiTheme="majorHAnsi"/>
          <w:sz w:val="24"/>
          <w:szCs w:val="24"/>
          <w:shd w:val="clear" w:color="auto" w:fill="F9F9F9"/>
          <w:lang w:val="en-US"/>
        </w:rPr>
        <w:t xml:space="preserve">onocytes, the peripheral blood mononuclear cells, </w:t>
      </w:r>
      <w:r w:rsidR="00D0088F">
        <w:rPr>
          <w:rFonts w:asciiTheme="majorHAnsi" w:hAnsiTheme="majorHAnsi"/>
          <w:sz w:val="24"/>
          <w:szCs w:val="24"/>
          <w:shd w:val="clear" w:color="auto" w:fill="F9F9F9"/>
          <w:lang w:val="en-US"/>
        </w:rPr>
        <w:t xml:space="preserve">which are </w:t>
      </w:r>
      <w:r w:rsidRPr="00B525C7">
        <w:rPr>
          <w:rFonts w:asciiTheme="majorHAnsi" w:hAnsiTheme="majorHAnsi"/>
          <w:sz w:val="24"/>
          <w:szCs w:val="24"/>
          <w:shd w:val="clear" w:color="auto" w:fill="F9F9F9"/>
          <w:lang w:val="en-US"/>
        </w:rPr>
        <w:t xml:space="preserve">stimulated </w:t>
      </w:r>
      <w:r w:rsidR="00D0088F">
        <w:rPr>
          <w:rFonts w:asciiTheme="majorHAnsi" w:hAnsiTheme="majorHAnsi"/>
          <w:sz w:val="24"/>
          <w:szCs w:val="24"/>
          <w:shd w:val="clear" w:color="auto" w:fill="F9F9F9"/>
          <w:lang w:val="en-US"/>
        </w:rPr>
        <w:t xml:space="preserve">by </w:t>
      </w:r>
      <w:r w:rsidRPr="00B525C7">
        <w:rPr>
          <w:rFonts w:asciiTheme="majorHAnsi" w:hAnsiTheme="majorHAnsi"/>
          <w:sz w:val="24"/>
          <w:szCs w:val="24"/>
          <w:shd w:val="clear" w:color="auto" w:fill="F9F9F9"/>
          <w:lang w:val="en-US"/>
        </w:rPr>
        <w:t xml:space="preserve">T cells are responsible for production of inflammatory </w:t>
      </w:r>
      <w:r w:rsidR="00D0088F">
        <w:rPr>
          <w:rFonts w:asciiTheme="majorHAnsi" w:hAnsiTheme="majorHAnsi"/>
          <w:sz w:val="24"/>
          <w:szCs w:val="24"/>
          <w:shd w:val="clear" w:color="auto" w:fill="F9F9F9"/>
          <w:lang w:val="en-US"/>
        </w:rPr>
        <w:t>cytokines</w:t>
      </w:r>
      <w:r w:rsidRPr="00B525C7">
        <w:rPr>
          <w:rFonts w:asciiTheme="majorHAnsi" w:hAnsiTheme="majorHAnsi"/>
          <w:sz w:val="24"/>
          <w:szCs w:val="24"/>
          <w:shd w:val="clear" w:color="auto" w:fill="F9F9F9"/>
          <w:lang w:val="en-US"/>
        </w:rPr>
        <w:t xml:space="preserve">, </w:t>
      </w:r>
      <w:r w:rsidR="00E463C8">
        <w:rPr>
          <w:rFonts w:asciiTheme="majorHAnsi" w:hAnsiTheme="majorHAnsi"/>
          <w:sz w:val="24"/>
          <w:szCs w:val="24"/>
          <w:shd w:val="clear" w:color="auto" w:fill="F9F9F9"/>
          <w:lang w:val="en-US"/>
        </w:rPr>
        <w:t xml:space="preserve">including </w:t>
      </w:r>
      <w:r w:rsidR="004B5C1B" w:rsidRPr="00B525C7">
        <w:rPr>
          <w:rFonts w:asciiTheme="majorHAnsi" w:hAnsiTheme="majorHAnsi"/>
          <w:sz w:val="24"/>
          <w:szCs w:val="24"/>
          <w:shd w:val="clear" w:color="auto" w:fill="F9F9F9"/>
          <w:lang w:val="en-US"/>
        </w:rPr>
        <w:t>t</w:t>
      </w:r>
      <w:r w:rsidR="001A4FEC">
        <w:rPr>
          <w:rFonts w:asciiTheme="majorHAnsi" w:hAnsiTheme="majorHAnsi"/>
          <w:sz w:val="24"/>
          <w:szCs w:val="24"/>
          <w:shd w:val="clear" w:color="auto" w:fill="F9F9F9"/>
          <w:lang w:val="en-US"/>
        </w:rPr>
        <w:t>umor necrosis factor-alfa (TNF), inteleukin-1 (</w:t>
      </w:r>
      <w:r w:rsidRPr="00B525C7">
        <w:rPr>
          <w:rFonts w:asciiTheme="majorHAnsi" w:hAnsiTheme="majorHAnsi"/>
          <w:sz w:val="24"/>
          <w:szCs w:val="24"/>
          <w:shd w:val="clear" w:color="auto" w:fill="F9F9F9"/>
          <w:lang w:val="en-US"/>
        </w:rPr>
        <w:t>IL-1</w:t>
      </w:r>
      <w:r w:rsidR="001A4FEC">
        <w:rPr>
          <w:rFonts w:asciiTheme="majorHAnsi" w:hAnsiTheme="majorHAnsi"/>
          <w:sz w:val="24"/>
          <w:szCs w:val="24"/>
          <w:shd w:val="clear" w:color="auto" w:fill="F9F9F9"/>
          <w:lang w:val="en-US"/>
        </w:rPr>
        <w:t>)</w:t>
      </w:r>
      <w:r w:rsidRPr="00B525C7">
        <w:rPr>
          <w:rFonts w:asciiTheme="majorHAnsi" w:hAnsiTheme="majorHAnsi"/>
          <w:sz w:val="24"/>
          <w:szCs w:val="24"/>
          <w:shd w:val="clear" w:color="auto" w:fill="F9F9F9"/>
          <w:lang w:val="en-US"/>
        </w:rPr>
        <w:t xml:space="preserve"> and </w:t>
      </w:r>
      <w:r w:rsidR="001A4FEC">
        <w:rPr>
          <w:rFonts w:asciiTheme="majorHAnsi" w:hAnsiTheme="majorHAnsi"/>
          <w:sz w:val="24"/>
          <w:szCs w:val="24"/>
          <w:shd w:val="clear" w:color="auto" w:fill="F9F9F9"/>
          <w:lang w:val="en-US"/>
        </w:rPr>
        <w:t>interleukin-6 (</w:t>
      </w:r>
      <w:r w:rsidRPr="00B525C7">
        <w:rPr>
          <w:rFonts w:asciiTheme="majorHAnsi" w:hAnsiTheme="majorHAnsi"/>
          <w:sz w:val="24"/>
          <w:szCs w:val="24"/>
          <w:shd w:val="clear" w:color="auto" w:fill="F9F9F9"/>
          <w:lang w:val="en-US"/>
        </w:rPr>
        <w:t>IL-6</w:t>
      </w:r>
      <w:r w:rsidR="001A4FEC">
        <w:rPr>
          <w:rFonts w:asciiTheme="majorHAnsi" w:hAnsiTheme="majorHAnsi"/>
          <w:sz w:val="24"/>
          <w:szCs w:val="24"/>
          <w:shd w:val="clear" w:color="auto" w:fill="F9F9F9"/>
          <w:lang w:val="en-US"/>
        </w:rPr>
        <w:t>)</w:t>
      </w:r>
      <w:r w:rsidRPr="00B525C7">
        <w:rPr>
          <w:rFonts w:asciiTheme="majorHAnsi" w:hAnsiTheme="majorHAnsi"/>
          <w:sz w:val="24"/>
          <w:szCs w:val="24"/>
          <w:shd w:val="clear" w:color="auto" w:fill="F9F9F9"/>
          <w:lang w:val="en-US"/>
        </w:rPr>
        <w:t xml:space="preserve">, which further upregulate release of various mediators, including </w:t>
      </w:r>
      <w:r w:rsidR="004B5C1B">
        <w:rPr>
          <w:rFonts w:asciiTheme="majorHAnsi" w:hAnsiTheme="majorHAnsi"/>
          <w:sz w:val="24"/>
          <w:szCs w:val="24"/>
          <w:shd w:val="clear" w:color="auto" w:fill="F9F9F9"/>
          <w:lang w:val="en-US"/>
        </w:rPr>
        <w:t>metalloproteinases (</w:t>
      </w:r>
      <w:r w:rsidRPr="00B525C7">
        <w:rPr>
          <w:rFonts w:asciiTheme="majorHAnsi" w:hAnsiTheme="majorHAnsi"/>
          <w:sz w:val="24"/>
          <w:szCs w:val="24"/>
          <w:shd w:val="clear" w:color="auto" w:fill="F9F9F9"/>
          <w:lang w:val="en-US"/>
        </w:rPr>
        <w:t>MMPs</w:t>
      </w:r>
      <w:r w:rsidR="004B5C1B">
        <w:rPr>
          <w:rFonts w:asciiTheme="majorHAnsi" w:hAnsiTheme="majorHAnsi"/>
          <w:sz w:val="24"/>
          <w:szCs w:val="24"/>
          <w:shd w:val="clear" w:color="auto" w:fill="F9F9F9"/>
          <w:lang w:val="en-US"/>
        </w:rPr>
        <w:t>)</w:t>
      </w:r>
      <w:r w:rsidRPr="00B525C7">
        <w:rPr>
          <w:rFonts w:asciiTheme="majorHAnsi" w:hAnsiTheme="majorHAnsi"/>
          <w:sz w:val="24"/>
          <w:szCs w:val="24"/>
          <w:shd w:val="clear" w:color="auto" w:fill="F9F9F9"/>
          <w:lang w:val="en-US"/>
        </w:rPr>
        <w:t xml:space="preserve"> which in turn cause destruction of soft tissue and bone</w:t>
      </w:r>
      <w:r w:rsidR="00966310">
        <w:rPr>
          <w:rFonts w:asciiTheme="majorHAnsi" w:hAnsiTheme="majorHAnsi"/>
          <w:sz w:val="24"/>
          <w:szCs w:val="24"/>
          <w:shd w:val="clear" w:color="auto" w:fill="F9F9F9"/>
          <w:lang w:val="en-US"/>
        </w:rPr>
        <w:t xml:space="preserve"> in periodontal region</w:t>
      </w:r>
      <w:r w:rsidR="00F1111F">
        <w:rPr>
          <w:rFonts w:asciiTheme="majorHAnsi" w:hAnsiTheme="majorHAnsi"/>
          <w:sz w:val="24"/>
          <w:szCs w:val="24"/>
          <w:shd w:val="clear" w:color="auto" w:fill="F9F9F9"/>
          <w:lang w:val="en-US"/>
        </w:rPr>
        <w:fldChar w:fldCharType="begin" w:fldLock="1"/>
      </w:r>
      <w:r w:rsidR="00486F3D">
        <w:rPr>
          <w:rFonts w:asciiTheme="majorHAnsi" w:hAnsiTheme="majorHAnsi"/>
          <w:sz w:val="24"/>
          <w:szCs w:val="24"/>
          <w:shd w:val="clear" w:color="auto" w:fill="F9F9F9"/>
          <w:lang w:val="en-US"/>
        </w:rPr>
        <w:instrText>ADDIN CSL_CITATION { "citationItems" : [ { "id" : "ITEM-1", "itemData" : { "DOI" : "10.1111/prd.12010", "ISSN" : "1600-0757", "PMID" : "23574465", "abstract" : "Periodontal diseases are initiated by bacterial species living in polymicrobial biofilms at or below the gingival margin and progress largely as a result of the inflammation elicited by specific subgingival species. In the past few decades, efforts to understand the periodontal microbiota have led to an exponential increase in information about biofilms associated with periodontal health and disease. In fact, the oral microbiota is one of the best-characterized microbiomes that colonize the human body. Despite this increased knowledge, one has to ask if our fundamental concepts of the etiology and pathogenesis of periodontal diseases have really changed. In this article we will review how our comprehension of the structure and function of the subgingival microbiota has evolved over the years in search of lessons learned and unlearned in periodontal microbiology. More specifically, this review focuses on: (i) how the data obtained through molecular techniques have impacted our knowledge of the etiology of periodontal infections; (ii) the potential role of viruses in the etiopathogenesis of periodontal diseases; (iii) how concepts of microbial ecology have expanded our understanding of host-microbe interactions that might lead to periodontal diseases; (iv) the role of inflammation in the pathogenesis of periodontal diseases; and (v) the impact of these evolving concepts on therapeutic and preventive strategies to periodontal infections. We will conclude by reviewing how novel systems-biology approaches promise to unravel new details of the pathogenesis of periodontal diseases and hopefully lead to a better understanding of their mechanisms.", "author" : [ { "dropping-particle" : "", "family" : "Teles", "given" : "Ricardo", "non-dropping-particle" : "", "parse-names" : false, "suffix" : "" }, { "dropping-particle" : "", "family" : "Teles", "given" : "Flavia", "non-dropping-particle" : "", "parse-names" : false, "suffix" : "" }, { "dropping-particle" : "", "family" : "Frias-Lopez", "given" : "Jorge", "non-dropping-particle" : "", "parse-names" : false, "suffix" : "" }, { "dropping-particle" : "", "family" : "Paster", "given" : "Bruce", "non-dropping-particle" : "", "parse-names" : false, "suffix" : "" }, { "dropping-particle" : "", "family" : "Haffajee", "given" : "Anne", "non-dropping-particle" : "", "parse-names" : false, "suffix" : "" } ], "container-title" : "Periodontology 2000", "id" : "ITEM-1", "issue" : "1", "issued" : { "date-parts" : [ [ "2013", "6" ] ] }, "page" : "95-162", "title" : "Lessons learned and unlearned in periodontal microbiology.", "type" : "article-journal", "volume" : "62" }, "uris" : [ "http://www.mendeley.com/documents/?uuid=819b1979-9a38-3306-8770-5da17f345af8" ] } ], "mendeley" : { "formattedCitation" : " (5)", "plainTextFormattedCitation" : " (5)", "previouslyFormattedCitation" : " (5)" }, "properties" : { "noteIndex" : 0 }, "schema" : "https://github.com/citation-style-language/schema/raw/master/csl-citation.json" }</w:instrText>
      </w:r>
      <w:r w:rsidR="00F1111F">
        <w:rPr>
          <w:rFonts w:asciiTheme="majorHAnsi" w:hAnsiTheme="majorHAnsi"/>
          <w:sz w:val="24"/>
          <w:szCs w:val="24"/>
          <w:shd w:val="clear" w:color="auto" w:fill="F9F9F9"/>
          <w:lang w:val="en-US"/>
        </w:rPr>
        <w:fldChar w:fldCharType="separate"/>
      </w:r>
      <w:r w:rsidR="00486F3D" w:rsidRPr="00486F3D">
        <w:rPr>
          <w:rFonts w:asciiTheme="majorHAnsi" w:hAnsiTheme="majorHAnsi"/>
          <w:noProof/>
          <w:sz w:val="24"/>
          <w:szCs w:val="24"/>
          <w:shd w:val="clear" w:color="auto" w:fill="F9F9F9"/>
          <w:lang w:val="en-US"/>
        </w:rPr>
        <w:t xml:space="preserve"> (5)</w:t>
      </w:r>
      <w:r w:rsidR="00F1111F">
        <w:rPr>
          <w:rFonts w:asciiTheme="majorHAnsi" w:hAnsiTheme="majorHAnsi"/>
          <w:sz w:val="24"/>
          <w:szCs w:val="24"/>
          <w:shd w:val="clear" w:color="auto" w:fill="F9F9F9"/>
          <w:lang w:val="en-US"/>
        </w:rPr>
        <w:fldChar w:fldCharType="end"/>
      </w:r>
      <w:r w:rsidRPr="00B525C7">
        <w:rPr>
          <w:rFonts w:asciiTheme="majorHAnsi" w:hAnsiTheme="majorHAnsi"/>
          <w:sz w:val="24"/>
          <w:szCs w:val="24"/>
          <w:shd w:val="clear" w:color="auto" w:fill="F9F9F9"/>
          <w:lang w:val="en-US"/>
        </w:rPr>
        <w:t>.</w:t>
      </w:r>
    </w:p>
    <w:p w:rsidR="00FA6A3B" w:rsidRDefault="008B75AB" w:rsidP="00824CAD">
      <w:pPr>
        <w:autoSpaceDE w:val="0"/>
        <w:autoSpaceDN w:val="0"/>
        <w:adjustRightInd w:val="0"/>
        <w:spacing w:after="0" w:line="360" w:lineRule="auto"/>
        <w:rPr>
          <w:rFonts w:asciiTheme="majorHAnsi" w:hAnsiTheme="majorHAnsi" w:cs="Times New Roman"/>
          <w:sz w:val="24"/>
          <w:szCs w:val="24"/>
          <w:shd w:val="clear" w:color="auto" w:fill="FFFFFF"/>
          <w:lang w:val="en-US"/>
        </w:rPr>
      </w:pPr>
      <w:r w:rsidRPr="00B525C7">
        <w:rPr>
          <w:rFonts w:asciiTheme="majorHAnsi" w:hAnsiTheme="majorHAnsi" w:cs="Times New Roman"/>
          <w:sz w:val="24"/>
          <w:szCs w:val="24"/>
          <w:lang w:val="en-US"/>
        </w:rPr>
        <w:t xml:space="preserve">Therefore, from the pathophysiologic point of view, </w:t>
      </w:r>
      <w:r w:rsidR="005F3168" w:rsidRPr="00B525C7">
        <w:rPr>
          <w:rFonts w:asciiTheme="majorHAnsi" w:hAnsiTheme="majorHAnsi" w:cs="Times New Roman"/>
          <w:sz w:val="24"/>
          <w:szCs w:val="24"/>
          <w:lang w:val="en-US"/>
        </w:rPr>
        <w:t xml:space="preserve">PD is characterized by </w:t>
      </w:r>
      <w:r w:rsidR="00391873" w:rsidRPr="00B525C7">
        <w:rPr>
          <w:rFonts w:asciiTheme="majorHAnsi" w:hAnsiTheme="majorHAnsi" w:cs="Times New Roman"/>
          <w:sz w:val="24"/>
          <w:szCs w:val="24"/>
          <w:lang w:val="en-US"/>
        </w:rPr>
        <w:t xml:space="preserve">chronic </w:t>
      </w:r>
      <w:r w:rsidR="005F3168" w:rsidRPr="00B525C7">
        <w:rPr>
          <w:rFonts w:asciiTheme="majorHAnsi" w:hAnsiTheme="majorHAnsi" w:cs="Times New Roman"/>
          <w:sz w:val="24"/>
          <w:szCs w:val="24"/>
          <w:lang w:val="en-US"/>
        </w:rPr>
        <w:t>inflammation of the gingival tissues of the teeth</w:t>
      </w:r>
      <w:r w:rsidR="005F3168" w:rsidRPr="00B525C7">
        <w:rPr>
          <w:rFonts w:asciiTheme="majorHAnsi" w:hAnsiTheme="majorHAnsi" w:cs="Times New Roman"/>
          <w:sz w:val="24"/>
          <w:szCs w:val="24"/>
          <w:shd w:val="clear" w:color="auto" w:fill="FFFFFF"/>
          <w:lang w:val="en-US"/>
        </w:rPr>
        <w:t xml:space="preserve"> initiated by pathogenic bacteria in dental plaque</w:t>
      </w:r>
      <w:r w:rsidR="00D7009B">
        <w:rPr>
          <w:rFonts w:asciiTheme="majorHAnsi" w:hAnsiTheme="majorHAnsi" w:cs="Times New Roman"/>
          <w:sz w:val="24"/>
          <w:szCs w:val="24"/>
          <w:shd w:val="clear" w:color="auto" w:fill="FFFFFF"/>
          <w:lang w:val="en-US"/>
        </w:rPr>
        <w:t xml:space="preserve"> </w:t>
      </w:r>
      <w:r w:rsidR="005F3168" w:rsidRPr="00B525C7">
        <w:rPr>
          <w:rFonts w:asciiTheme="majorHAnsi" w:hAnsiTheme="majorHAnsi" w:cs="Times New Roman"/>
          <w:sz w:val="24"/>
          <w:szCs w:val="24"/>
          <w:shd w:val="clear" w:color="auto" w:fill="FFFFFF"/>
          <w:lang w:val="en-US"/>
        </w:rPr>
        <w:t>extend</w:t>
      </w:r>
      <w:r w:rsidR="004B5C1B">
        <w:rPr>
          <w:rFonts w:asciiTheme="majorHAnsi" w:hAnsiTheme="majorHAnsi" w:cs="Times New Roman"/>
          <w:sz w:val="24"/>
          <w:szCs w:val="24"/>
          <w:shd w:val="clear" w:color="auto" w:fill="FFFFFF"/>
          <w:lang w:val="en-US"/>
        </w:rPr>
        <w:t>ing</w:t>
      </w:r>
      <w:r w:rsidR="005F3168" w:rsidRPr="00B525C7">
        <w:rPr>
          <w:rFonts w:asciiTheme="majorHAnsi" w:hAnsiTheme="majorHAnsi" w:cs="Times New Roman"/>
          <w:sz w:val="24"/>
          <w:szCs w:val="24"/>
          <w:shd w:val="clear" w:color="auto" w:fill="FFFFFF"/>
          <w:lang w:val="en-US"/>
        </w:rPr>
        <w:t xml:space="preserve"> to the periodontal ligament, which leads to progressive </w:t>
      </w:r>
      <w:r w:rsidR="004B5C1B">
        <w:rPr>
          <w:rFonts w:asciiTheme="majorHAnsi" w:hAnsiTheme="majorHAnsi" w:cs="Times New Roman"/>
          <w:sz w:val="24"/>
          <w:szCs w:val="24"/>
          <w:shd w:val="clear" w:color="auto" w:fill="FFFFFF"/>
          <w:lang w:val="en-US"/>
        </w:rPr>
        <w:t xml:space="preserve">local </w:t>
      </w:r>
      <w:r w:rsidR="004B5C1B">
        <w:rPr>
          <w:rFonts w:asciiTheme="majorHAnsi" w:hAnsiTheme="majorHAnsi" w:cs="Times New Roman"/>
          <w:sz w:val="24"/>
          <w:szCs w:val="24"/>
          <w:shd w:val="clear" w:color="auto" w:fill="FFFFFF"/>
          <w:lang w:val="en-US"/>
        </w:rPr>
        <w:lastRenderedPageBreak/>
        <w:t xml:space="preserve">remodeling – </w:t>
      </w:r>
      <w:r w:rsidR="005F3168" w:rsidRPr="00B525C7">
        <w:rPr>
          <w:rFonts w:asciiTheme="majorHAnsi" w:hAnsiTheme="majorHAnsi" w:cs="Times New Roman"/>
          <w:sz w:val="24"/>
          <w:szCs w:val="24"/>
          <w:shd w:val="clear" w:color="auto" w:fill="FFFFFF"/>
          <w:lang w:val="en-US"/>
        </w:rPr>
        <w:t>loss of connective tissue and alveolar bone</w:t>
      </w:r>
      <w:r w:rsidR="00F1111F">
        <w:rPr>
          <w:rFonts w:asciiTheme="majorHAnsi" w:hAnsiTheme="majorHAnsi" w:cs="Times New Roman"/>
          <w:sz w:val="24"/>
          <w:szCs w:val="24"/>
          <w:shd w:val="clear" w:color="auto" w:fill="FFFFFF"/>
          <w:lang w:val="en-US"/>
        </w:rPr>
        <w:fldChar w:fldCharType="begin" w:fldLock="1"/>
      </w:r>
      <w:r w:rsidR="002829A1">
        <w:rPr>
          <w:rFonts w:asciiTheme="majorHAnsi" w:hAnsiTheme="majorHAnsi" w:cs="Times New Roman"/>
          <w:sz w:val="24"/>
          <w:szCs w:val="24"/>
          <w:shd w:val="clear" w:color="auto" w:fill="FFFFFF"/>
          <w:lang w:val="en-US"/>
        </w:rPr>
        <w:instrText>ADDIN CSL_CITATION { "citationItems" : [ { "id" : "ITEM-1", "itemData" : { "DOI" : "10.1007/s10266-006-0060-6", "ISSN" : "1618-1247", "PMID" : "16998613", "abstract" : "For decades, physicians and dentists have paid close attention to their own respective fields, specializing in medicine pertaining to the body and the oral cavity, respectively. However, recent findings have strongly suggested that oral health may be indicative of systemic health. Currently, this gap between allopathic medicine and dental medicine is quickly closing, due to significant findings supporting the association between periodontal disease and systemic conditions such as cardiovascular disease, type 2 diabetes mellitus, adverse pregnancy outcomes, and osteoporosis. Significant effort has brought numerous advances in revealing the etiological and pathological links between this chronic inflammatory dental disease and these other conditions. Therefore, there is reason to hope that the strong evidence from these studies may guide researchers towards greatly improved treatment of periodontal infection that would also ameliorate these systemic illnesses. Hence, researchers must continue not only to uncover more information about the correlations between periodontal and systemic diseases but also to focus on positive associations that may result from treating periodontal disease as a means of ameliorating systemic diseases.", "author" : [ { "dropping-particle" : "", "family" : "Kim", "given" : "Jemin", "non-dropping-particle" : "", "parse-names" : false, "suffix" : "" }, { "dropping-particle" : "", "family" : "Amar", "given" : "Salomon", "non-dropping-particle" : "", "parse-names" : false, "suffix" : "" } ], "container-title" : "Odontology", "id" : "ITEM-1", "issue" : "1", "issued" : { "date-parts" : [ [ "2006", "9", "25" ] ] }, "page" : "10-21", "title" : "Periodontal disease and systemic conditions: a bidirectional relationship.", "type" : "article-journal", "volume" : "94" }, "uris" : [ "http://www.mendeley.com/documents/?uuid=3d4a7706-5d3c-372f-bae9-e0ee46ca4042" ] } ], "mendeley" : { "formattedCitation" : " (6)", "plainTextFormattedCitation" : " (6)", "previouslyFormattedCitation" : " (6)" }, "properties" : { "noteIndex" : 0 }, "schema" : "https://github.com/citation-style-language/schema/raw/master/csl-citation.json" }</w:instrText>
      </w:r>
      <w:r w:rsidR="00F1111F">
        <w:rPr>
          <w:rFonts w:asciiTheme="majorHAnsi" w:hAnsiTheme="majorHAnsi" w:cs="Times New Roman"/>
          <w:sz w:val="24"/>
          <w:szCs w:val="24"/>
          <w:shd w:val="clear" w:color="auto" w:fill="FFFFFF"/>
          <w:lang w:val="en-US"/>
        </w:rPr>
        <w:fldChar w:fldCharType="separate"/>
      </w:r>
      <w:r w:rsidR="00486F3D" w:rsidRPr="00486F3D">
        <w:rPr>
          <w:rFonts w:asciiTheme="majorHAnsi" w:hAnsiTheme="majorHAnsi" w:cs="Times New Roman"/>
          <w:noProof/>
          <w:sz w:val="24"/>
          <w:szCs w:val="24"/>
          <w:shd w:val="clear" w:color="auto" w:fill="FFFFFF"/>
          <w:lang w:val="en-US"/>
        </w:rPr>
        <w:t xml:space="preserve"> (6)</w:t>
      </w:r>
      <w:r w:rsidR="00F1111F">
        <w:rPr>
          <w:rFonts w:asciiTheme="majorHAnsi" w:hAnsiTheme="majorHAnsi" w:cs="Times New Roman"/>
          <w:sz w:val="24"/>
          <w:szCs w:val="24"/>
          <w:shd w:val="clear" w:color="auto" w:fill="FFFFFF"/>
          <w:lang w:val="en-US"/>
        </w:rPr>
        <w:fldChar w:fldCharType="end"/>
      </w:r>
      <w:r w:rsidR="005F3168" w:rsidRPr="00B525C7">
        <w:rPr>
          <w:rFonts w:asciiTheme="majorHAnsi" w:hAnsiTheme="majorHAnsi" w:cs="Times New Roman"/>
          <w:sz w:val="24"/>
          <w:szCs w:val="24"/>
          <w:shd w:val="clear" w:color="auto" w:fill="FFFFFF"/>
          <w:lang w:val="en-US"/>
        </w:rPr>
        <w:t xml:space="preserve">. Loss of periodontal ligament with the formation of soft tissue pockets between the gingiva and the tooth root </w:t>
      </w:r>
      <w:r w:rsidR="004B5C1B">
        <w:rPr>
          <w:rFonts w:asciiTheme="majorHAnsi" w:hAnsiTheme="majorHAnsi" w:cs="Times New Roman"/>
          <w:sz w:val="24"/>
          <w:szCs w:val="24"/>
          <w:lang w:val="en-US"/>
        </w:rPr>
        <w:t>create</w:t>
      </w:r>
      <w:r w:rsidR="005F3168" w:rsidRPr="00B525C7">
        <w:rPr>
          <w:rFonts w:asciiTheme="majorHAnsi" w:hAnsiTheme="majorHAnsi" w:cs="Times New Roman"/>
          <w:sz w:val="24"/>
          <w:szCs w:val="24"/>
          <w:lang w:val="en-US"/>
        </w:rPr>
        <w:t xml:space="preserve"> an anaerobic environment</w:t>
      </w:r>
      <w:r w:rsidR="00D7009B">
        <w:rPr>
          <w:rFonts w:asciiTheme="majorHAnsi" w:hAnsiTheme="majorHAnsi" w:cs="Times New Roman"/>
          <w:sz w:val="24"/>
          <w:szCs w:val="24"/>
          <w:lang w:val="en-US"/>
        </w:rPr>
        <w:t xml:space="preserve"> </w:t>
      </w:r>
      <w:r w:rsidR="004B5C1B">
        <w:rPr>
          <w:rFonts w:asciiTheme="majorHAnsi" w:hAnsiTheme="majorHAnsi" w:cs="Times New Roman"/>
          <w:sz w:val="24"/>
          <w:szCs w:val="24"/>
          <w:shd w:val="clear" w:color="auto" w:fill="FFFFFF"/>
          <w:lang w:val="en-US"/>
        </w:rPr>
        <w:t>that</w:t>
      </w:r>
      <w:r w:rsidR="00D7009B">
        <w:rPr>
          <w:rFonts w:asciiTheme="majorHAnsi" w:hAnsiTheme="majorHAnsi" w:cs="Times New Roman"/>
          <w:sz w:val="24"/>
          <w:szCs w:val="24"/>
          <w:shd w:val="clear" w:color="auto" w:fill="FFFFFF"/>
          <w:lang w:val="en-US"/>
        </w:rPr>
        <w:t xml:space="preserve"> </w:t>
      </w:r>
      <w:r w:rsidR="004B5C1B">
        <w:rPr>
          <w:rFonts w:asciiTheme="majorHAnsi" w:hAnsiTheme="majorHAnsi" w:cs="Times New Roman"/>
          <w:sz w:val="24"/>
          <w:szCs w:val="24"/>
          <w:shd w:val="clear" w:color="auto" w:fill="FFFFFF"/>
          <w:lang w:val="en-US"/>
        </w:rPr>
        <w:t>provoke</w:t>
      </w:r>
      <w:r w:rsidR="005F3168" w:rsidRPr="00B525C7">
        <w:rPr>
          <w:rFonts w:asciiTheme="majorHAnsi" w:hAnsiTheme="majorHAnsi" w:cs="Times New Roman"/>
          <w:sz w:val="24"/>
          <w:szCs w:val="24"/>
          <w:shd w:val="clear" w:color="auto" w:fill="FFFFFF"/>
          <w:lang w:val="en-US"/>
        </w:rPr>
        <w:t xml:space="preserve"> an immune response </w:t>
      </w:r>
      <w:r w:rsidR="00C676B8">
        <w:rPr>
          <w:rFonts w:asciiTheme="majorHAnsi" w:hAnsiTheme="majorHAnsi" w:cs="Times New Roman"/>
          <w:sz w:val="24"/>
          <w:szCs w:val="24"/>
          <w:shd w:val="clear" w:color="auto" w:fill="FFFFFF"/>
          <w:lang w:val="en-US"/>
        </w:rPr>
        <w:t xml:space="preserve">of the host </w:t>
      </w:r>
      <w:r w:rsidR="005F3168" w:rsidRPr="00B525C7">
        <w:rPr>
          <w:rFonts w:asciiTheme="majorHAnsi" w:hAnsiTheme="majorHAnsi" w:cs="Times New Roman"/>
          <w:sz w:val="24"/>
          <w:szCs w:val="24"/>
          <w:shd w:val="clear" w:color="auto" w:fill="FFFFFF"/>
          <w:lang w:val="en-US"/>
        </w:rPr>
        <w:t>to the chronic presence of plaque bacteria.</w:t>
      </w:r>
    </w:p>
    <w:p w:rsidR="00FA6A3B" w:rsidRDefault="00FA6A3B" w:rsidP="00824CAD">
      <w:pPr>
        <w:autoSpaceDE w:val="0"/>
        <w:autoSpaceDN w:val="0"/>
        <w:adjustRightInd w:val="0"/>
        <w:spacing w:after="0" w:line="360" w:lineRule="auto"/>
        <w:rPr>
          <w:rFonts w:asciiTheme="majorHAnsi" w:hAnsiTheme="majorHAnsi" w:cs="Times New Roman"/>
          <w:sz w:val="24"/>
          <w:szCs w:val="24"/>
          <w:shd w:val="clear" w:color="auto" w:fill="FFFFFF"/>
          <w:lang w:val="en-US"/>
        </w:rPr>
      </w:pPr>
    </w:p>
    <w:p w:rsidR="005F3168" w:rsidRPr="00B525C7" w:rsidRDefault="005F3168" w:rsidP="00824CAD">
      <w:pPr>
        <w:autoSpaceDE w:val="0"/>
        <w:autoSpaceDN w:val="0"/>
        <w:adjustRightInd w:val="0"/>
        <w:spacing w:after="0" w:line="360" w:lineRule="auto"/>
        <w:rPr>
          <w:rFonts w:asciiTheme="majorHAnsi" w:hAnsiTheme="majorHAnsi" w:cs="Times New Roman"/>
          <w:sz w:val="24"/>
          <w:szCs w:val="24"/>
          <w:shd w:val="clear" w:color="auto" w:fill="FFFFFF"/>
          <w:lang w:val="en-US"/>
        </w:rPr>
      </w:pPr>
      <w:r w:rsidRPr="00B525C7">
        <w:rPr>
          <w:rFonts w:asciiTheme="majorHAnsi" w:hAnsiTheme="majorHAnsi" w:cs="Times New Roman"/>
          <w:sz w:val="24"/>
          <w:szCs w:val="24"/>
          <w:lang w:val="en-US"/>
        </w:rPr>
        <w:t>Epidemiologic studies show that as many as 10% to 15% of the adult population have se</w:t>
      </w:r>
      <w:r w:rsidR="002829A1">
        <w:rPr>
          <w:rFonts w:asciiTheme="majorHAnsi" w:hAnsiTheme="majorHAnsi" w:cs="Times New Roman"/>
          <w:sz w:val="24"/>
          <w:szCs w:val="24"/>
          <w:lang w:val="en-US"/>
        </w:rPr>
        <w:t>vere or advanced periodontitis</w:t>
      </w:r>
      <w:r w:rsidR="00F1111F">
        <w:rPr>
          <w:rFonts w:asciiTheme="majorHAnsi" w:hAnsiTheme="majorHAnsi" w:cs="Times New Roman"/>
          <w:sz w:val="24"/>
          <w:szCs w:val="24"/>
          <w:lang w:val="en-US"/>
        </w:rPr>
        <w:fldChar w:fldCharType="begin" w:fldLock="1"/>
      </w:r>
      <w:r w:rsidR="002829A1">
        <w:rPr>
          <w:rFonts w:asciiTheme="majorHAnsi" w:hAnsiTheme="majorHAnsi" w:cs="Times New Roman"/>
          <w:sz w:val="24"/>
          <w:szCs w:val="24"/>
          <w:lang w:val="en-US"/>
        </w:rPr>
        <w:instrText>ADDIN CSL_CITATION { "citationItems" : [ { "id" : "ITEM-1", "itemData" : { "ISSN" : "1046-0764", "PMID" : "1520938", "abstract" : "International surveys demonstrate that the prevalence of pocketing of 6 mm or more is between 5% and 20% for much of the world's population. A recently completed national survey of employed adults found the prevalence of gingival bleeding was 44%, the prevalence of pocketing of 4 mm or more was 14%, and the prevalence of attachment loss of 3 mm or more was 44%. Risk indicators for a higher prevalence of periodontal disease include increasing age, poor education, lack of professional dental care, previous periodontal destruction, tobacco use, and diabetes. African-Americans show a higher prevalence of juvenile periodontitis and adult periodontitis than whites. The female-to-male ratio in juvenile periodontitis may be close to 1:1. Another report during the review period suggests that periodontal disease in adults may have a strong genetic component. A doctoral dissertation demonstrated that the sensitivities of methods used in a national survey to detect pocketing and attachment loss range from 0.24 to 0.87 in a high-prevalence population.", "author" : [ { "dropping-particle" : "", "family" : "Fox", "given" : "C H", "non-dropping-particle" : "", "parse-names" : false, "suffix" : "" } ], "container-title" : "Current opinion in dentistry", "id" : "ITEM-1", "issued" : { "date-parts" : [ [ "1992", "3" ] ] }, "page" : "5-11", "title" : "New considerations in the prevalence of periodontal disease.", "type" : "article-journal", "volume" : "2" }, "uris" : [ "http://www.mendeley.com/documents/?uuid=3ac1bf41-ba1c-314c-bfbe-a8a825fb15c4" ] } ], "mendeley" : { "formattedCitation" : " (7)", "plainTextFormattedCitation" : " (7)", "previouslyFormattedCitation" : " (7)" }, "properties" : { "noteIndex" : 0 }, "schema" : "https://github.com/citation-style-language/schema/raw/master/csl-citation.json" }</w:instrText>
      </w:r>
      <w:r w:rsidR="00F1111F">
        <w:rPr>
          <w:rFonts w:asciiTheme="majorHAnsi" w:hAnsiTheme="majorHAnsi" w:cs="Times New Roman"/>
          <w:sz w:val="24"/>
          <w:szCs w:val="24"/>
          <w:lang w:val="en-US"/>
        </w:rPr>
        <w:fldChar w:fldCharType="separate"/>
      </w:r>
      <w:r w:rsidR="002829A1" w:rsidRPr="002829A1">
        <w:rPr>
          <w:rFonts w:asciiTheme="majorHAnsi" w:hAnsiTheme="majorHAnsi" w:cs="Times New Roman"/>
          <w:noProof/>
          <w:sz w:val="24"/>
          <w:szCs w:val="24"/>
          <w:lang w:val="en-US"/>
        </w:rPr>
        <w:t xml:space="preserve"> (7)</w:t>
      </w:r>
      <w:r w:rsidR="00F1111F">
        <w:rPr>
          <w:rFonts w:asciiTheme="majorHAnsi" w:hAnsiTheme="majorHAnsi" w:cs="Times New Roman"/>
          <w:sz w:val="24"/>
          <w:szCs w:val="24"/>
          <w:lang w:val="en-US"/>
        </w:rPr>
        <w:fldChar w:fldCharType="end"/>
      </w:r>
      <w:r w:rsidRPr="00B525C7">
        <w:rPr>
          <w:rFonts w:asciiTheme="majorHAnsi" w:hAnsiTheme="majorHAnsi" w:cs="Times New Roman"/>
          <w:sz w:val="24"/>
          <w:szCs w:val="24"/>
          <w:lang w:val="en-US"/>
        </w:rPr>
        <w:t xml:space="preserve">. </w:t>
      </w:r>
      <w:r w:rsidR="00677B69">
        <w:rPr>
          <w:rFonts w:asciiTheme="majorHAnsi" w:hAnsiTheme="majorHAnsi" w:cs="Times New Roman"/>
          <w:sz w:val="24"/>
          <w:szCs w:val="24"/>
          <w:lang w:val="en-US"/>
        </w:rPr>
        <w:t xml:space="preserve">Some bacterial species, eg. </w:t>
      </w:r>
      <w:r w:rsidR="00677B69" w:rsidRPr="00F30E6D">
        <w:rPr>
          <w:rFonts w:asciiTheme="majorHAnsi" w:hAnsiTheme="majorHAnsi" w:cs="Times New Roman"/>
          <w:i/>
          <w:sz w:val="24"/>
          <w:szCs w:val="24"/>
          <w:lang w:val="en-US"/>
        </w:rPr>
        <w:t>T. forsythensis</w:t>
      </w:r>
      <w:r w:rsidR="00677B69">
        <w:rPr>
          <w:rFonts w:asciiTheme="majorHAnsi" w:hAnsiTheme="majorHAnsi" w:cs="Times New Roman"/>
          <w:sz w:val="24"/>
          <w:szCs w:val="24"/>
          <w:lang w:val="en-US"/>
        </w:rPr>
        <w:t xml:space="preserve">, </w:t>
      </w:r>
      <w:r w:rsidR="001F5B68" w:rsidRPr="00F30E6D">
        <w:rPr>
          <w:rFonts w:asciiTheme="majorHAnsi" w:hAnsiTheme="majorHAnsi" w:cs="Times New Roman"/>
          <w:i/>
          <w:sz w:val="24"/>
          <w:szCs w:val="24"/>
          <w:lang w:val="en-US"/>
        </w:rPr>
        <w:t>P. gingivalis</w:t>
      </w:r>
      <w:r w:rsidR="001F5B68">
        <w:rPr>
          <w:rFonts w:asciiTheme="majorHAnsi" w:hAnsiTheme="majorHAnsi" w:cs="Times New Roman"/>
          <w:sz w:val="24"/>
          <w:szCs w:val="24"/>
          <w:lang w:val="en-US"/>
        </w:rPr>
        <w:t xml:space="preserve"> and </w:t>
      </w:r>
      <w:r w:rsidR="001F5B68" w:rsidRPr="00F30E6D">
        <w:rPr>
          <w:rFonts w:asciiTheme="majorHAnsi" w:hAnsiTheme="majorHAnsi" w:cs="Times New Roman"/>
          <w:i/>
          <w:sz w:val="24"/>
          <w:szCs w:val="24"/>
          <w:lang w:val="en-US"/>
        </w:rPr>
        <w:t>Prevotella</w:t>
      </w:r>
      <w:r w:rsidR="00D7009B">
        <w:rPr>
          <w:rFonts w:asciiTheme="majorHAnsi" w:hAnsiTheme="majorHAnsi" w:cs="Times New Roman"/>
          <w:i/>
          <w:sz w:val="24"/>
          <w:szCs w:val="24"/>
          <w:lang w:val="en-US"/>
        </w:rPr>
        <w:t xml:space="preserve"> </w:t>
      </w:r>
      <w:r w:rsidR="00F30E6D">
        <w:rPr>
          <w:rFonts w:asciiTheme="majorHAnsi" w:hAnsiTheme="majorHAnsi" w:cs="Times New Roman"/>
          <w:sz w:val="24"/>
          <w:szCs w:val="24"/>
          <w:lang w:val="en-US"/>
        </w:rPr>
        <w:t>family</w:t>
      </w:r>
      <w:r w:rsidR="001F5B68">
        <w:rPr>
          <w:rFonts w:asciiTheme="majorHAnsi" w:hAnsiTheme="majorHAnsi" w:cs="Times New Roman"/>
          <w:sz w:val="24"/>
          <w:szCs w:val="24"/>
          <w:lang w:val="en-US"/>
        </w:rPr>
        <w:t xml:space="preserve"> are found to be important pathogens </w:t>
      </w:r>
      <w:r w:rsidR="00F30E6D">
        <w:rPr>
          <w:rFonts w:asciiTheme="majorHAnsi" w:hAnsiTheme="majorHAnsi" w:cs="Times New Roman"/>
          <w:sz w:val="24"/>
          <w:szCs w:val="24"/>
          <w:lang w:val="en-US"/>
        </w:rPr>
        <w:t xml:space="preserve">in PD and were exclusively detected in synovial fluid in PsA and </w:t>
      </w:r>
      <w:r w:rsidR="0053659E">
        <w:rPr>
          <w:rFonts w:asciiTheme="majorHAnsi" w:hAnsiTheme="majorHAnsi" w:cs="Times New Roman"/>
          <w:sz w:val="24"/>
          <w:szCs w:val="24"/>
          <w:lang w:val="en-US"/>
        </w:rPr>
        <w:t>rheumatoid arthritis (</w:t>
      </w:r>
      <w:r w:rsidR="00F30E6D">
        <w:rPr>
          <w:rFonts w:asciiTheme="majorHAnsi" w:hAnsiTheme="majorHAnsi" w:cs="Times New Roman"/>
          <w:sz w:val="24"/>
          <w:szCs w:val="24"/>
          <w:lang w:val="en-US"/>
        </w:rPr>
        <w:t>RA</w:t>
      </w:r>
      <w:r w:rsidR="0053659E">
        <w:rPr>
          <w:rFonts w:asciiTheme="majorHAnsi" w:hAnsiTheme="majorHAnsi" w:cs="Times New Roman"/>
          <w:sz w:val="24"/>
          <w:szCs w:val="24"/>
          <w:lang w:val="en-US"/>
        </w:rPr>
        <w:t>)</w:t>
      </w:r>
      <w:r w:rsidR="00F30E6D">
        <w:rPr>
          <w:rFonts w:asciiTheme="majorHAnsi" w:hAnsiTheme="majorHAnsi" w:cs="Times New Roman"/>
          <w:sz w:val="24"/>
          <w:szCs w:val="24"/>
          <w:lang w:val="en-US"/>
        </w:rPr>
        <w:t xml:space="preserve"> patients, thus indicating the pro-inflammatory potential of these bacterial species on the joint synovium</w:t>
      </w:r>
      <w:r w:rsidR="00F1111F">
        <w:rPr>
          <w:rFonts w:asciiTheme="majorHAnsi" w:hAnsiTheme="majorHAnsi" w:cs="Times New Roman"/>
          <w:sz w:val="24"/>
          <w:szCs w:val="24"/>
          <w:lang w:val="en-US"/>
        </w:rPr>
        <w:fldChar w:fldCharType="begin" w:fldLock="1"/>
      </w:r>
      <w:r w:rsidR="002829A1">
        <w:rPr>
          <w:rFonts w:asciiTheme="majorHAnsi" w:hAnsiTheme="majorHAnsi" w:cs="Times New Roman"/>
          <w:sz w:val="24"/>
          <w:szCs w:val="24"/>
          <w:lang w:val="en-US"/>
        </w:rPr>
        <w:instrText>ADDIN CSL_CITATION { "citationItems" : [ { "id" : "ITEM-1", "itemData" : { "DOI" : "1956 [pii]", "ISBN" : "0392-856X", "ISSN" : "0392856X", "PMID" : "17207381", "abstract" : "OBJECTIVE: To investigate the presence of oral bacterial DNAs in serum and synovial fluid (SF) of patients with active rheumatoid arthritis (RA) and psoriatic arthritis (PsA). METHODS: Serum and SF samples from 16 RA patients, 14 PsA patients, and 9 osteoarthritis (controls) patients were extracted for oral bacterial DNA. This was used in a checkerboard DNA-DNA-hybridization set up, to identify 40 different bacteria. RESULTS: Mean number standard deviation (SD) of oral bacterial species in sera were 6.2 (3.2) in the RA group (p = 0.004) and 5.4 (2.7) in the PsA group (p = 0.009) compared to 2.1 (1.7) in the controls. Periodontitis associated species Porphyromonas gingivalis and Prevotella nigrescens were exclusively detected in RA and PsA. Mean number (+/- SD) of oral bacterial species in SF were 14.0 (6.8) in the RA (p = 0.001) and 19.4 (7.1) in the PsA group (p &lt; 0.001) compared to 4.0 (1.7) in controls. P. gingivalis, Tannerella forsythensis and Prevotella intermedia were exclusively identified in RA and PsA SF. Higher means of DNAs were found in RA SF compared to RA serum (p &lt; 0.001), and in PsA SF compared to PsA serum (p &lt; 0.001). Higher concentrations of bacterial DNAs were found in RA and PsA compared to controls. CONCLUSION: Higher variety and concentrations of oral bacterial DNAs were found in SF compared to serum of RA and PsA patients. These findings indicate that synovial inflammation in RA and PsA may favor trapping of oral bacterial DNAs, suggesting a perpetuating effect of oral pathogens in joint disease.", "author" : [ { "dropping-particle" : "", "family" : "Moen", "given" : "Ketil", "non-dropping-particle" : "", "parse-names" : false, "suffix" : "" }, { "dropping-particle" : "", "family" : "Brun", "given" : "Johan G.", "non-dropping-particle" : "", "parse-names" : false, "suffix" : "" }, { "dropping-particle" : "", "family" : "Valen", "given" : "Merete", "non-dropping-particle" : "", "parse-names" : false, "suffix" : "" }, { "dropping-particle" : "", "family" : "Skartveit", "given" : "Liv", "non-dropping-particle" : "", "parse-names" : false, "suffix" : "" }, { "dropping-particle" : "", "family" : "Ribs Eribe", "given" : "Emenike K.", "non-dropping-particle" : "", "parse-names" : false, "suffix" : "" }, { "dropping-particle" : "", "family" : "Olsen", "given" : "Ingar", "non-dropping-particle" : "", "parse-names" : false, "suffix" : "" }, { "dropping-particle" : "", "family" : "Jonsson", "given" : "Roland", "non-dropping-particle" : "", "parse-names" : false, "suffix" : "" } ], "container-title" : "Clinical and Experimental Rheumatology", "id" : "ITEM-1", "issue" : "6", "issued" : { "date-parts" : [ [ "2006" ] ] }, "page" : "656-663", "title" : "Synovial inflammation in active rheumatoid arthritis and psoriatic arthritis facilitates trapping of a variety of oral bacterial DNAs", "type" : "article-journal", "volume" : "24" }, "uris" : [ "http://www.mendeley.com/documents/?uuid=db7aa622-dca7-492d-b102-3a7e87807d86" ] }, { "id" : "ITEM-2", "itemData" : { "DOI" : "10.1038/nrrheum.2009.28", "ISSN" : "1759-4804", "PMID" : "19337286", "abstract" : "Periodontitis is a chronic inflammatory disease that is characterized by loss of the periodontal ligament and alveolar bone, and is a major cause of tooth loss. Results from clinical and epidemiologic studies have suggested that periodontitis and tooth loss are more prevalent in individuals with rheumatoid arthritis (RA). However, the strength and temporality of the association are uncertain. Several biologically plausible causal and noncausal mechanisms might account for this association between periodontitis and RA. There is evidence to suggest that periodontitis could indeed be a causal factor in the initiation and maintenance of the autoimmune inflammatory response that occurs in RA. If proven, chronic periodontitis might represent an important modifiable risk factor for RA. In addition, patients with RA might show an increased risk of developing periodontitis and tooth loss through various mechanisms. Moreover, exposure to common genetic, environmental or behavioral factors might contribute to a noncausal association between both conditions.", "author" : [ { "dropping-particle" : "", "family" : "Pablo", "given" : "Paola", "non-dropping-particle" : "de", "parse-names" : false, "suffix" : "" }, { "dropping-particle" : "", "family" : "Chapple", "given" : "Iain L C", "non-dropping-particle" : "", "parse-names" : false, "suffix" : "" }, { "dropping-particle" : "", "family" : "Buckley", "given" : "Christopher D", "non-dropping-particle" : "", "parse-names" : false, "suffix" : "" }, { "dropping-particle" : "", "family" : "Dietrich", "given" : "Thomas", "non-dropping-particle" : "", "parse-names" : false, "suffix" : "" } ], "container-title" : "Nature reviews. Rheumatology", "id" : "ITEM-2", "issue" : "4", "issued" : { "date-parts" : [ [ "2009", "4" ] ] }, "page" : "218-24", "title" : "Periodontitis in systemic rheumatic diseases.", "type" : "article-journal", "volume" : "5" }, "uris" : [ "http://www.mendeley.com/documents/?uuid=850ffb66-cbdf-3168-a393-87d1eec8b221" ] } ], "mendeley" : { "formattedCitation" : " (8,9)", "plainTextFormattedCitation" : " (8,9)", "previouslyFormattedCitation" : " (8,9)" }, "properties" : { "noteIndex" : 0 }, "schema" : "https://github.com/citation-style-language/schema/raw/master/csl-citation.json" }</w:instrText>
      </w:r>
      <w:r w:rsidR="00F1111F">
        <w:rPr>
          <w:rFonts w:asciiTheme="majorHAnsi" w:hAnsiTheme="majorHAnsi" w:cs="Times New Roman"/>
          <w:sz w:val="24"/>
          <w:szCs w:val="24"/>
          <w:lang w:val="en-US"/>
        </w:rPr>
        <w:fldChar w:fldCharType="separate"/>
      </w:r>
      <w:r w:rsidR="002829A1" w:rsidRPr="002829A1">
        <w:rPr>
          <w:rFonts w:asciiTheme="majorHAnsi" w:hAnsiTheme="majorHAnsi" w:cs="Times New Roman"/>
          <w:noProof/>
          <w:sz w:val="24"/>
          <w:szCs w:val="24"/>
          <w:lang w:val="en-US"/>
        </w:rPr>
        <w:t xml:space="preserve"> (8,9)</w:t>
      </w:r>
      <w:r w:rsidR="00F1111F">
        <w:rPr>
          <w:rFonts w:asciiTheme="majorHAnsi" w:hAnsiTheme="majorHAnsi" w:cs="Times New Roman"/>
          <w:sz w:val="24"/>
          <w:szCs w:val="24"/>
          <w:lang w:val="en-US"/>
        </w:rPr>
        <w:fldChar w:fldCharType="end"/>
      </w:r>
      <w:r w:rsidR="00F30E6D">
        <w:rPr>
          <w:rFonts w:asciiTheme="majorHAnsi" w:hAnsiTheme="majorHAnsi" w:cs="Times New Roman"/>
          <w:sz w:val="24"/>
          <w:szCs w:val="24"/>
          <w:lang w:val="en-US"/>
        </w:rPr>
        <w:t>.</w:t>
      </w:r>
    </w:p>
    <w:p w:rsidR="00CA080E" w:rsidRPr="00B525C7" w:rsidRDefault="00CA080E" w:rsidP="00824CAD">
      <w:pPr>
        <w:autoSpaceDE w:val="0"/>
        <w:autoSpaceDN w:val="0"/>
        <w:adjustRightInd w:val="0"/>
        <w:spacing w:after="0" w:line="360" w:lineRule="auto"/>
        <w:rPr>
          <w:rFonts w:asciiTheme="majorHAnsi" w:hAnsiTheme="majorHAnsi" w:cs="Times New Roman"/>
          <w:sz w:val="24"/>
          <w:szCs w:val="24"/>
          <w:lang w:val="en-US"/>
        </w:rPr>
      </w:pPr>
    </w:p>
    <w:p w:rsidR="00835295" w:rsidRPr="00B525C7" w:rsidRDefault="00360C84" w:rsidP="00824CAD">
      <w:pPr>
        <w:spacing w:line="360" w:lineRule="auto"/>
        <w:rPr>
          <w:rFonts w:asciiTheme="majorHAnsi" w:hAnsiTheme="majorHAnsi" w:cs="Times New Roman"/>
          <w:sz w:val="24"/>
          <w:szCs w:val="24"/>
          <w:shd w:val="clear" w:color="auto" w:fill="FFFFFF"/>
          <w:lang w:val="en-US"/>
        </w:rPr>
      </w:pPr>
      <w:r w:rsidRPr="00B525C7">
        <w:rPr>
          <w:rFonts w:asciiTheme="majorHAnsi" w:hAnsiTheme="majorHAnsi" w:cs="Times New Roman"/>
          <w:sz w:val="24"/>
          <w:szCs w:val="24"/>
          <w:shd w:val="clear" w:color="auto" w:fill="FFFFFF"/>
          <w:lang w:val="en-US"/>
        </w:rPr>
        <w:t>PD</w:t>
      </w:r>
      <w:r w:rsidR="00D7009B">
        <w:rPr>
          <w:rFonts w:asciiTheme="majorHAnsi" w:hAnsiTheme="majorHAnsi" w:cs="Times New Roman"/>
          <w:sz w:val="24"/>
          <w:szCs w:val="24"/>
          <w:shd w:val="clear" w:color="auto" w:fill="FFFFFF"/>
          <w:lang w:val="en-US"/>
        </w:rPr>
        <w:t xml:space="preserve"> </w:t>
      </w:r>
      <w:r w:rsidR="004F1555" w:rsidRPr="00B525C7">
        <w:rPr>
          <w:rFonts w:asciiTheme="majorHAnsi" w:hAnsiTheme="majorHAnsi" w:cs="Times New Roman"/>
          <w:sz w:val="24"/>
          <w:szCs w:val="24"/>
          <w:shd w:val="clear" w:color="auto" w:fill="F9F9F9"/>
          <w:lang w:val="en-US"/>
        </w:rPr>
        <w:t>not only have local effects on the dentition and tooth-supporting tissues but also may impact a number of systemic conditions</w:t>
      </w:r>
      <w:r w:rsidR="00BB3141" w:rsidRPr="00B525C7">
        <w:rPr>
          <w:rFonts w:asciiTheme="majorHAnsi" w:hAnsiTheme="majorHAnsi" w:cs="Times New Roman"/>
          <w:sz w:val="24"/>
          <w:szCs w:val="24"/>
          <w:shd w:val="clear" w:color="auto" w:fill="F9F9F9"/>
          <w:lang w:val="en-US"/>
        </w:rPr>
        <w:t xml:space="preserve">, and therefore </w:t>
      </w:r>
      <w:r w:rsidR="004F1555" w:rsidRPr="00B525C7">
        <w:rPr>
          <w:rFonts w:asciiTheme="majorHAnsi" w:hAnsiTheme="majorHAnsi" w:cs="Times New Roman"/>
          <w:sz w:val="24"/>
          <w:szCs w:val="24"/>
          <w:shd w:val="clear" w:color="auto" w:fill="FFFFFF"/>
          <w:lang w:val="en-US"/>
        </w:rPr>
        <w:t xml:space="preserve">there is </w:t>
      </w:r>
      <w:r w:rsidR="00BB3141" w:rsidRPr="00B525C7">
        <w:rPr>
          <w:rFonts w:asciiTheme="majorHAnsi" w:hAnsiTheme="majorHAnsi" w:cs="Times New Roman"/>
          <w:sz w:val="24"/>
          <w:szCs w:val="24"/>
          <w:shd w:val="clear" w:color="auto" w:fill="FFFFFF"/>
          <w:lang w:val="en-US"/>
        </w:rPr>
        <w:t xml:space="preserve">currently </w:t>
      </w:r>
      <w:r w:rsidR="004F1555" w:rsidRPr="00B525C7">
        <w:rPr>
          <w:rFonts w:asciiTheme="majorHAnsi" w:hAnsiTheme="majorHAnsi" w:cs="Times New Roman"/>
          <w:sz w:val="24"/>
          <w:szCs w:val="24"/>
          <w:shd w:val="clear" w:color="auto" w:fill="FFFFFF"/>
          <w:lang w:val="en-US"/>
        </w:rPr>
        <w:t xml:space="preserve">a growing interest in studying </w:t>
      </w:r>
      <w:r w:rsidRPr="00B525C7">
        <w:rPr>
          <w:rStyle w:val="highlight"/>
          <w:rFonts w:asciiTheme="majorHAnsi" w:hAnsiTheme="majorHAnsi" w:cs="Times New Roman"/>
          <w:sz w:val="24"/>
          <w:szCs w:val="24"/>
          <w:shd w:val="clear" w:color="auto" w:fill="FFFFFF"/>
          <w:lang w:val="en-US"/>
        </w:rPr>
        <w:t xml:space="preserve">PD </w:t>
      </w:r>
      <w:r w:rsidR="004F1555" w:rsidRPr="00B525C7">
        <w:rPr>
          <w:rFonts w:asciiTheme="majorHAnsi" w:hAnsiTheme="majorHAnsi" w:cs="Times New Roman"/>
          <w:sz w:val="24"/>
          <w:szCs w:val="24"/>
          <w:shd w:val="clear" w:color="auto" w:fill="FFFFFF"/>
          <w:lang w:val="en-US"/>
        </w:rPr>
        <w:t xml:space="preserve">impact on </w:t>
      </w:r>
      <w:r w:rsidR="00BB3141" w:rsidRPr="00B525C7">
        <w:rPr>
          <w:rFonts w:asciiTheme="majorHAnsi" w:hAnsiTheme="majorHAnsi" w:cs="Times New Roman"/>
          <w:sz w:val="24"/>
          <w:szCs w:val="24"/>
          <w:shd w:val="clear" w:color="auto" w:fill="FFFFFF"/>
          <w:lang w:val="en-US"/>
        </w:rPr>
        <w:t>several</w:t>
      </w:r>
      <w:r w:rsidR="00D7009B">
        <w:rPr>
          <w:rFonts w:asciiTheme="majorHAnsi" w:hAnsiTheme="majorHAnsi" w:cs="Times New Roman"/>
          <w:sz w:val="24"/>
          <w:szCs w:val="24"/>
          <w:shd w:val="clear" w:color="auto" w:fill="FFFFFF"/>
          <w:lang w:val="en-US"/>
        </w:rPr>
        <w:t xml:space="preserve"> </w:t>
      </w:r>
      <w:r w:rsidR="00BB3141" w:rsidRPr="00B525C7">
        <w:rPr>
          <w:rFonts w:asciiTheme="majorHAnsi" w:hAnsiTheme="majorHAnsi" w:cs="Times New Roman"/>
          <w:sz w:val="24"/>
          <w:szCs w:val="24"/>
          <w:shd w:val="clear" w:color="auto" w:fill="FFFFFF"/>
          <w:lang w:val="en-US"/>
        </w:rPr>
        <w:t>diseases, inc</w:t>
      </w:r>
      <w:r w:rsidR="0053659E">
        <w:rPr>
          <w:rFonts w:asciiTheme="majorHAnsi" w:hAnsiTheme="majorHAnsi" w:cs="Times New Roman"/>
          <w:sz w:val="24"/>
          <w:szCs w:val="24"/>
          <w:shd w:val="clear" w:color="auto" w:fill="FFFFFF"/>
          <w:lang w:val="en-US"/>
        </w:rPr>
        <w:t>luding PsA, RA</w:t>
      </w:r>
      <w:r w:rsidR="00BB3141" w:rsidRPr="00B525C7">
        <w:rPr>
          <w:rFonts w:asciiTheme="majorHAnsi" w:hAnsiTheme="majorHAnsi" w:cs="Times New Roman"/>
          <w:sz w:val="24"/>
          <w:szCs w:val="24"/>
          <w:shd w:val="clear" w:color="auto" w:fill="FFFFFF"/>
          <w:lang w:val="en-US"/>
        </w:rPr>
        <w:t xml:space="preserve">, </w:t>
      </w:r>
      <w:r w:rsidR="004F1555" w:rsidRPr="00B525C7">
        <w:rPr>
          <w:rFonts w:asciiTheme="majorHAnsi" w:hAnsiTheme="majorHAnsi" w:cs="Times New Roman"/>
          <w:sz w:val="24"/>
          <w:szCs w:val="24"/>
          <w:shd w:val="clear" w:color="auto" w:fill="F9F9F9"/>
          <w:lang w:val="en-US"/>
        </w:rPr>
        <w:t xml:space="preserve">atherosclerosis (with </w:t>
      </w:r>
      <w:r w:rsidR="00D7009B" w:rsidRPr="00B525C7">
        <w:rPr>
          <w:rFonts w:asciiTheme="majorHAnsi" w:hAnsiTheme="majorHAnsi" w:cs="Times New Roman"/>
          <w:sz w:val="24"/>
          <w:szCs w:val="24"/>
          <w:shd w:val="clear" w:color="auto" w:fill="F9F9F9"/>
          <w:lang w:val="en-US"/>
        </w:rPr>
        <w:t>sequel</w:t>
      </w:r>
      <w:r w:rsidR="004F1555" w:rsidRPr="00B525C7">
        <w:rPr>
          <w:rFonts w:asciiTheme="majorHAnsi" w:hAnsiTheme="majorHAnsi" w:cs="Times New Roman"/>
          <w:sz w:val="24"/>
          <w:szCs w:val="24"/>
          <w:shd w:val="clear" w:color="auto" w:fill="F9F9F9"/>
          <w:lang w:val="en-US"/>
        </w:rPr>
        <w:t xml:space="preserve"> including myocardial infarction and stoke), diabetes mellitus </w:t>
      </w:r>
      <w:r w:rsidR="00C676B8">
        <w:rPr>
          <w:rFonts w:asciiTheme="majorHAnsi" w:hAnsiTheme="majorHAnsi" w:cs="Times New Roman"/>
          <w:sz w:val="24"/>
          <w:szCs w:val="24"/>
          <w:shd w:val="clear" w:color="auto" w:fill="F9F9F9"/>
          <w:lang w:val="en-US"/>
        </w:rPr>
        <w:t xml:space="preserve">and neurodegenerative diseases, </w:t>
      </w:r>
      <w:r w:rsidR="004F1555" w:rsidRPr="00B525C7">
        <w:rPr>
          <w:rFonts w:asciiTheme="majorHAnsi" w:hAnsiTheme="majorHAnsi" w:cs="Times New Roman"/>
          <w:sz w:val="24"/>
          <w:szCs w:val="24"/>
          <w:shd w:val="clear" w:color="auto" w:fill="F9F9F9"/>
          <w:lang w:val="en-US"/>
        </w:rPr>
        <w:t>such as Alzheimer's di</w:t>
      </w:r>
      <w:r w:rsidR="00C676B8">
        <w:rPr>
          <w:rFonts w:asciiTheme="majorHAnsi" w:hAnsiTheme="majorHAnsi" w:cs="Times New Roman"/>
          <w:sz w:val="24"/>
          <w:szCs w:val="24"/>
          <w:shd w:val="clear" w:color="auto" w:fill="F9F9F9"/>
          <w:lang w:val="en-US"/>
        </w:rPr>
        <w:t>sease</w:t>
      </w:r>
      <w:r w:rsidR="00BB3141" w:rsidRPr="00B525C7">
        <w:rPr>
          <w:rFonts w:asciiTheme="majorHAnsi" w:hAnsiTheme="majorHAnsi" w:cs="Times New Roman"/>
          <w:sz w:val="24"/>
          <w:szCs w:val="24"/>
          <w:shd w:val="clear" w:color="auto" w:fill="F9F9F9"/>
          <w:lang w:val="en-US"/>
        </w:rPr>
        <w:t xml:space="preserve"> and other </w:t>
      </w:r>
      <w:r w:rsidR="004C6D77" w:rsidRPr="00B525C7">
        <w:rPr>
          <w:rFonts w:asciiTheme="majorHAnsi" w:hAnsiTheme="majorHAnsi" w:cs="Times New Roman"/>
          <w:sz w:val="24"/>
          <w:szCs w:val="24"/>
          <w:shd w:val="clear" w:color="auto" w:fill="F9F9F9"/>
          <w:lang w:val="en-US"/>
        </w:rPr>
        <w:t>autoimmune diseases</w:t>
      </w:r>
      <w:r w:rsidR="00C676B8">
        <w:rPr>
          <w:rFonts w:asciiTheme="majorHAnsi" w:hAnsiTheme="majorHAnsi" w:cs="Times New Roman"/>
          <w:sz w:val="24"/>
          <w:szCs w:val="24"/>
          <w:shd w:val="clear" w:color="auto" w:fill="F9F9F9"/>
          <w:lang w:val="en-US"/>
        </w:rPr>
        <w:t xml:space="preserve">, eg. </w:t>
      </w:r>
      <w:r w:rsidR="004F1555" w:rsidRPr="00B525C7">
        <w:rPr>
          <w:rFonts w:asciiTheme="majorHAnsi" w:hAnsiTheme="majorHAnsi" w:cs="Times New Roman"/>
          <w:sz w:val="24"/>
          <w:szCs w:val="24"/>
          <w:shd w:val="clear" w:color="auto" w:fill="FFFFFF"/>
          <w:lang w:val="en-US"/>
        </w:rPr>
        <w:t>Hashimoto's thyroiditis</w:t>
      </w:r>
      <w:r w:rsidR="004F1555" w:rsidRPr="00B525C7">
        <w:rPr>
          <w:rFonts w:asciiTheme="majorHAnsi" w:hAnsiTheme="majorHAnsi" w:cs="Times New Roman"/>
          <w:sz w:val="24"/>
          <w:szCs w:val="24"/>
          <w:shd w:val="clear" w:color="auto" w:fill="F9F9F9"/>
          <w:lang w:val="en-US"/>
        </w:rPr>
        <w:t>.</w:t>
      </w:r>
      <w:r w:rsidR="00D7009B">
        <w:rPr>
          <w:rFonts w:asciiTheme="majorHAnsi" w:hAnsiTheme="majorHAnsi" w:cs="Times New Roman"/>
          <w:sz w:val="24"/>
          <w:szCs w:val="24"/>
          <w:shd w:val="clear" w:color="auto" w:fill="F9F9F9"/>
          <w:lang w:val="en-US"/>
        </w:rPr>
        <w:t xml:space="preserve"> </w:t>
      </w:r>
      <w:r w:rsidR="004C6D77" w:rsidRPr="00B525C7">
        <w:rPr>
          <w:rFonts w:asciiTheme="majorHAnsi" w:hAnsiTheme="majorHAnsi" w:cs="Times New Roman"/>
          <w:sz w:val="24"/>
          <w:szCs w:val="24"/>
          <w:shd w:val="clear" w:color="auto" w:fill="FFFFFF"/>
          <w:lang w:val="en-US"/>
        </w:rPr>
        <w:t>T</w:t>
      </w:r>
      <w:r w:rsidRPr="00B525C7">
        <w:rPr>
          <w:rFonts w:asciiTheme="majorHAnsi" w:hAnsiTheme="majorHAnsi" w:cs="Times New Roman"/>
          <w:sz w:val="24"/>
          <w:szCs w:val="24"/>
          <w:shd w:val="clear" w:color="auto" w:fill="FFFFFF"/>
          <w:lang w:val="en-US"/>
        </w:rPr>
        <w:t>he evidence for an association between systemic</w:t>
      </w:r>
      <w:r w:rsidRPr="00B525C7">
        <w:rPr>
          <w:rStyle w:val="apple-converted-space"/>
          <w:rFonts w:asciiTheme="majorHAnsi" w:hAnsiTheme="majorHAnsi" w:cs="Times New Roman"/>
          <w:sz w:val="24"/>
          <w:szCs w:val="24"/>
          <w:shd w:val="clear" w:color="auto" w:fill="FFFFFF"/>
          <w:lang w:val="en-US"/>
        </w:rPr>
        <w:t> </w:t>
      </w:r>
      <w:r w:rsidRPr="00B525C7">
        <w:rPr>
          <w:rStyle w:val="highlight"/>
          <w:rFonts w:asciiTheme="majorHAnsi" w:hAnsiTheme="majorHAnsi" w:cs="Times New Roman"/>
          <w:sz w:val="24"/>
          <w:szCs w:val="24"/>
          <w:shd w:val="clear" w:color="auto" w:fill="FFFFFF"/>
          <w:lang w:val="en-US"/>
        </w:rPr>
        <w:t>diseases</w:t>
      </w:r>
      <w:r w:rsidRPr="00B525C7">
        <w:rPr>
          <w:rStyle w:val="apple-converted-space"/>
          <w:rFonts w:asciiTheme="majorHAnsi" w:hAnsiTheme="majorHAnsi" w:cs="Times New Roman"/>
          <w:sz w:val="24"/>
          <w:szCs w:val="24"/>
          <w:shd w:val="clear" w:color="auto" w:fill="FFFFFF"/>
          <w:lang w:val="en-US"/>
        </w:rPr>
        <w:t> </w:t>
      </w:r>
      <w:r w:rsidRPr="00B525C7">
        <w:rPr>
          <w:rFonts w:asciiTheme="majorHAnsi" w:hAnsiTheme="majorHAnsi" w:cs="Times New Roman"/>
          <w:sz w:val="24"/>
          <w:szCs w:val="24"/>
          <w:shd w:val="clear" w:color="auto" w:fill="FFFFFF"/>
          <w:lang w:val="en-US"/>
        </w:rPr>
        <w:t>and periodontitis is strongest with cardiovascular</w:t>
      </w:r>
      <w:r w:rsidRPr="00B525C7">
        <w:rPr>
          <w:rStyle w:val="apple-converted-space"/>
          <w:rFonts w:asciiTheme="majorHAnsi" w:hAnsiTheme="majorHAnsi" w:cs="Times New Roman"/>
          <w:sz w:val="24"/>
          <w:szCs w:val="24"/>
          <w:shd w:val="clear" w:color="auto" w:fill="FFFFFF"/>
          <w:lang w:val="en-US"/>
        </w:rPr>
        <w:t> </w:t>
      </w:r>
      <w:r w:rsidRPr="00B525C7">
        <w:rPr>
          <w:rStyle w:val="highlight"/>
          <w:rFonts w:asciiTheme="majorHAnsi" w:hAnsiTheme="majorHAnsi" w:cs="Times New Roman"/>
          <w:sz w:val="24"/>
          <w:szCs w:val="24"/>
          <w:shd w:val="clear" w:color="auto" w:fill="FFFFFF"/>
          <w:lang w:val="en-US"/>
        </w:rPr>
        <w:t>disease</w:t>
      </w:r>
      <w:r w:rsidR="00BB3141" w:rsidRPr="00B525C7">
        <w:rPr>
          <w:rFonts w:asciiTheme="majorHAnsi" w:hAnsiTheme="majorHAnsi" w:cs="Times New Roman"/>
          <w:sz w:val="24"/>
          <w:szCs w:val="24"/>
          <w:shd w:val="clear" w:color="auto" w:fill="FFFFFF"/>
          <w:lang w:val="en-US"/>
        </w:rPr>
        <w:t xml:space="preserve"> and diabetes</w:t>
      </w:r>
      <w:r w:rsidR="00F1111F">
        <w:rPr>
          <w:rFonts w:asciiTheme="majorHAnsi" w:hAnsiTheme="majorHAnsi" w:cs="Times New Roman"/>
          <w:sz w:val="24"/>
          <w:szCs w:val="24"/>
          <w:shd w:val="clear" w:color="auto" w:fill="FFFFFF"/>
          <w:lang w:val="en-US"/>
        </w:rPr>
        <w:fldChar w:fldCharType="begin" w:fldLock="1"/>
      </w:r>
      <w:r w:rsidR="002829A1">
        <w:rPr>
          <w:rFonts w:asciiTheme="majorHAnsi" w:hAnsiTheme="majorHAnsi" w:cs="Times New Roman"/>
          <w:sz w:val="24"/>
          <w:szCs w:val="24"/>
          <w:shd w:val="clear" w:color="auto" w:fill="FFFFFF"/>
          <w:lang w:val="en-US"/>
        </w:rPr>
        <w:instrText>ADDIN CSL_CITATION { "citationItems" : [ { "id" : "ITEM-1", "itemData" : { "DOI" : "10.1007/s10266-006-0060-6", "ISSN" : "1618-1247", "PMID" : "16998613", "abstract" : "For decades, physicians and dentists have paid close attention to their own respective fields, specializing in medicine pertaining to the body and the oral cavity, respectively. However, recent findings have strongly suggested that oral health may be indicative of systemic health. Currently, this gap between allopathic medicine and dental medicine is quickly closing, due to significant findings supporting the association between periodontal disease and systemic conditions such as cardiovascular disease, type 2 diabetes mellitus, adverse pregnancy outcomes, and osteoporosis. Significant effort has brought numerous advances in revealing the etiological and pathological links between this chronic inflammatory dental disease and these other conditions. Therefore, there is reason to hope that the strong evidence from these studies may guide researchers towards greatly improved treatment of periodontal infection that would also ameliorate these systemic illnesses. Hence, researchers must continue not only to uncover more information about the correlations between periodontal and systemic diseases but also to focus on positive associations that may result from treating periodontal disease as a means of ameliorating systemic diseases.", "author" : [ { "dropping-particle" : "", "family" : "Kim", "given" : "Jemin", "non-dropping-particle" : "", "parse-names" : false, "suffix" : "" }, { "dropping-particle" : "", "family" : "Amar", "given" : "Salomon", "non-dropping-particle" : "", "parse-names" : false, "suffix" : "" } ], "container-title" : "Odontology", "id" : "ITEM-1", "issue" : "1", "issued" : { "date-parts" : [ [ "2006", "9", "25" ] ] }, "page" : "10-21", "title" : "Periodontal disease and systemic conditions: a bidirectional relationship.", "type" : "article-journal", "volume" : "94" }, "uris" : [ "http://www.mendeley.com/documents/?uuid=3d4a7706-5d3c-372f-bae9-e0ee46ca4042" ] } ], "mendeley" : { "formattedCitation" : " (6)", "plainTextFormattedCitation" : " (6)", "previouslyFormattedCitation" : " (6)" }, "properties" : { "noteIndex" : 0 }, "schema" : "https://github.com/citation-style-language/schema/raw/master/csl-citation.json" }</w:instrText>
      </w:r>
      <w:r w:rsidR="00F1111F">
        <w:rPr>
          <w:rFonts w:asciiTheme="majorHAnsi" w:hAnsiTheme="majorHAnsi" w:cs="Times New Roman"/>
          <w:sz w:val="24"/>
          <w:szCs w:val="24"/>
          <w:shd w:val="clear" w:color="auto" w:fill="FFFFFF"/>
          <w:lang w:val="en-US"/>
        </w:rPr>
        <w:fldChar w:fldCharType="separate"/>
      </w:r>
      <w:r w:rsidR="002829A1" w:rsidRPr="002829A1">
        <w:rPr>
          <w:rFonts w:asciiTheme="majorHAnsi" w:hAnsiTheme="majorHAnsi" w:cs="Times New Roman"/>
          <w:noProof/>
          <w:sz w:val="24"/>
          <w:szCs w:val="24"/>
          <w:shd w:val="clear" w:color="auto" w:fill="FFFFFF"/>
          <w:lang w:val="en-US"/>
        </w:rPr>
        <w:t xml:space="preserve"> (6)</w:t>
      </w:r>
      <w:r w:rsidR="00F1111F">
        <w:rPr>
          <w:rFonts w:asciiTheme="majorHAnsi" w:hAnsiTheme="majorHAnsi" w:cs="Times New Roman"/>
          <w:sz w:val="24"/>
          <w:szCs w:val="24"/>
          <w:shd w:val="clear" w:color="auto" w:fill="FFFFFF"/>
          <w:lang w:val="en-US"/>
        </w:rPr>
        <w:fldChar w:fldCharType="end"/>
      </w:r>
      <w:r w:rsidR="00CA080E" w:rsidRPr="00B525C7">
        <w:rPr>
          <w:rFonts w:asciiTheme="majorHAnsi" w:hAnsiTheme="majorHAnsi" w:cs="Times New Roman"/>
          <w:sz w:val="24"/>
          <w:szCs w:val="24"/>
          <w:lang w:val="en-US"/>
        </w:rPr>
        <w:t>.</w:t>
      </w:r>
    </w:p>
    <w:p w:rsidR="002F24F7" w:rsidRPr="00B525C7" w:rsidRDefault="00BC1C77" w:rsidP="00824CAD">
      <w:pPr>
        <w:autoSpaceDE w:val="0"/>
        <w:autoSpaceDN w:val="0"/>
        <w:adjustRightInd w:val="0"/>
        <w:spacing w:after="0" w:line="360" w:lineRule="auto"/>
        <w:rPr>
          <w:rFonts w:asciiTheme="majorHAnsi" w:hAnsiTheme="majorHAnsi" w:cs="Times New Roman"/>
          <w:b/>
          <w:sz w:val="24"/>
          <w:szCs w:val="24"/>
          <w:shd w:val="clear" w:color="auto" w:fill="FFFFFF"/>
          <w:lang w:val="en-US"/>
        </w:rPr>
      </w:pPr>
      <w:r w:rsidRPr="00B525C7">
        <w:rPr>
          <w:rFonts w:asciiTheme="majorHAnsi" w:hAnsiTheme="majorHAnsi" w:cs="Times New Roman"/>
          <w:b/>
          <w:sz w:val="24"/>
          <w:szCs w:val="24"/>
          <w:shd w:val="clear" w:color="auto" w:fill="FFFFFF"/>
          <w:lang w:val="en-US"/>
        </w:rPr>
        <w:t>Psoriatic arthritis</w:t>
      </w:r>
      <w:r w:rsidR="00DD0B6A">
        <w:rPr>
          <w:rFonts w:asciiTheme="majorHAnsi" w:hAnsiTheme="majorHAnsi" w:cs="Times New Roman"/>
          <w:b/>
          <w:sz w:val="24"/>
          <w:szCs w:val="24"/>
          <w:shd w:val="clear" w:color="auto" w:fill="FFFFFF"/>
          <w:lang w:val="en-US"/>
        </w:rPr>
        <w:t xml:space="preserve"> and o</w:t>
      </w:r>
      <w:r w:rsidR="00DD0B6A" w:rsidRPr="00B525C7">
        <w:rPr>
          <w:rFonts w:asciiTheme="majorHAnsi" w:hAnsiTheme="majorHAnsi" w:cs="Times New Roman"/>
          <w:b/>
          <w:sz w:val="24"/>
          <w:szCs w:val="24"/>
          <w:shd w:val="clear" w:color="auto" w:fill="FFFFFF"/>
          <w:lang w:val="en-US"/>
        </w:rPr>
        <w:t>ral m</w:t>
      </w:r>
      <w:r w:rsidR="00DD0B6A">
        <w:rPr>
          <w:rFonts w:asciiTheme="majorHAnsi" w:hAnsiTheme="majorHAnsi" w:cs="Times New Roman"/>
          <w:b/>
          <w:sz w:val="24"/>
          <w:szCs w:val="24"/>
          <w:shd w:val="clear" w:color="auto" w:fill="FFFFFF"/>
          <w:lang w:val="en-US"/>
        </w:rPr>
        <w:t>icrobiome</w:t>
      </w:r>
    </w:p>
    <w:p w:rsidR="003A7152" w:rsidRPr="00B525C7" w:rsidRDefault="000308CF" w:rsidP="00824CAD">
      <w:pPr>
        <w:autoSpaceDE w:val="0"/>
        <w:autoSpaceDN w:val="0"/>
        <w:adjustRightInd w:val="0"/>
        <w:spacing w:after="0" w:line="360" w:lineRule="auto"/>
        <w:rPr>
          <w:rFonts w:asciiTheme="majorHAnsi" w:hAnsiTheme="majorHAnsi" w:cs="Times New Roman"/>
          <w:sz w:val="24"/>
          <w:szCs w:val="24"/>
          <w:shd w:val="clear" w:color="auto" w:fill="FFFFFF"/>
          <w:lang w:val="en-US"/>
        </w:rPr>
      </w:pPr>
      <w:r w:rsidRPr="00B525C7">
        <w:rPr>
          <w:rFonts w:asciiTheme="majorHAnsi" w:hAnsiTheme="majorHAnsi"/>
          <w:sz w:val="24"/>
          <w:szCs w:val="24"/>
          <w:shd w:val="clear" w:color="auto" w:fill="F9F9F9"/>
          <w:lang w:val="en-US"/>
        </w:rPr>
        <w:t xml:space="preserve">A significant proportion </w:t>
      </w:r>
      <w:r w:rsidR="00BE2595">
        <w:rPr>
          <w:rFonts w:asciiTheme="majorHAnsi" w:hAnsiTheme="majorHAnsi"/>
          <w:sz w:val="24"/>
          <w:szCs w:val="24"/>
          <w:shd w:val="clear" w:color="auto" w:fill="F9F9F9"/>
          <w:lang w:val="en-US"/>
        </w:rPr>
        <w:t xml:space="preserve">of patients with psoriasis, </w:t>
      </w:r>
      <w:r w:rsidR="00875289">
        <w:rPr>
          <w:rFonts w:asciiTheme="majorHAnsi" w:hAnsiTheme="majorHAnsi"/>
          <w:sz w:val="24"/>
          <w:szCs w:val="24"/>
          <w:shd w:val="clear" w:color="auto" w:fill="F9F9F9"/>
          <w:lang w:val="en-US"/>
        </w:rPr>
        <w:t xml:space="preserve">ranged </w:t>
      </w:r>
      <w:r w:rsidR="00BE2595">
        <w:rPr>
          <w:rFonts w:asciiTheme="majorHAnsi" w:hAnsiTheme="majorHAnsi"/>
          <w:sz w:val="24"/>
          <w:szCs w:val="24"/>
          <w:shd w:val="clear" w:color="auto" w:fill="F9F9F9"/>
          <w:lang w:val="en-US"/>
        </w:rPr>
        <w:t>5-</w:t>
      </w:r>
      <w:r w:rsidRPr="00B525C7">
        <w:rPr>
          <w:rFonts w:asciiTheme="majorHAnsi" w:hAnsiTheme="majorHAnsi"/>
          <w:sz w:val="24"/>
          <w:szCs w:val="24"/>
          <w:shd w:val="clear" w:color="auto" w:fill="F9F9F9"/>
          <w:lang w:val="en-US"/>
        </w:rPr>
        <w:t xml:space="preserve">30%, develop PsA, which is a chronic arthritis characterized by persistent and relapsing </w:t>
      </w:r>
      <w:r w:rsidR="004B5C1B">
        <w:rPr>
          <w:rFonts w:asciiTheme="majorHAnsi" w:hAnsiTheme="majorHAnsi"/>
          <w:sz w:val="24"/>
          <w:szCs w:val="24"/>
          <w:shd w:val="clear" w:color="auto" w:fill="F9F9F9"/>
          <w:lang w:val="en-US"/>
        </w:rPr>
        <w:t xml:space="preserve">joint and adjacent soft tissues </w:t>
      </w:r>
      <w:r w:rsidRPr="00B525C7">
        <w:rPr>
          <w:rFonts w:asciiTheme="majorHAnsi" w:hAnsiTheme="majorHAnsi"/>
          <w:sz w:val="24"/>
          <w:szCs w:val="24"/>
          <w:shd w:val="clear" w:color="auto" w:fill="F9F9F9"/>
          <w:lang w:val="en-US"/>
        </w:rPr>
        <w:t>inflammation and bone remodeling. The prevalen</w:t>
      </w:r>
      <w:r w:rsidR="0056243F">
        <w:rPr>
          <w:rFonts w:asciiTheme="majorHAnsi" w:hAnsiTheme="majorHAnsi"/>
          <w:sz w:val="24"/>
          <w:szCs w:val="24"/>
          <w:shd w:val="clear" w:color="auto" w:fill="F9F9F9"/>
          <w:lang w:val="en-US"/>
        </w:rPr>
        <w:t xml:space="preserve">ce of PsA is estimated to be up to </w:t>
      </w:r>
      <w:r w:rsidRPr="00B525C7">
        <w:rPr>
          <w:rFonts w:asciiTheme="majorHAnsi" w:hAnsiTheme="majorHAnsi"/>
          <w:sz w:val="24"/>
          <w:szCs w:val="24"/>
          <w:shd w:val="clear" w:color="auto" w:fill="F9F9F9"/>
          <w:lang w:val="en-US"/>
        </w:rPr>
        <w:t xml:space="preserve">420/100 </w:t>
      </w:r>
      <w:r w:rsidR="0056243F">
        <w:rPr>
          <w:rFonts w:asciiTheme="majorHAnsi" w:hAnsiTheme="majorHAnsi"/>
          <w:sz w:val="24"/>
          <w:szCs w:val="24"/>
          <w:shd w:val="clear" w:color="auto" w:fill="F9F9F9"/>
          <w:lang w:val="en-US"/>
        </w:rPr>
        <w:t>000 people</w:t>
      </w:r>
      <w:r w:rsidR="00F1111F">
        <w:rPr>
          <w:rFonts w:asciiTheme="majorHAnsi" w:hAnsiTheme="majorHAnsi"/>
          <w:sz w:val="24"/>
          <w:szCs w:val="24"/>
          <w:shd w:val="clear" w:color="auto" w:fill="F9F9F9"/>
          <w:lang w:val="en-US"/>
        </w:rPr>
        <w:fldChar w:fldCharType="begin" w:fldLock="1"/>
      </w:r>
      <w:r w:rsidR="002829A1">
        <w:rPr>
          <w:rFonts w:asciiTheme="majorHAnsi" w:hAnsiTheme="majorHAnsi"/>
          <w:sz w:val="24"/>
          <w:szCs w:val="24"/>
          <w:shd w:val="clear" w:color="auto" w:fill="F9F9F9"/>
          <w:lang w:val="en-US"/>
        </w:rPr>
        <w:instrText>ADDIN CSL_CITATION { "citationItems" : [ { "id" : "ITEM-1", "itemData" : { "ISSN" : "0315-162X", "PMID" : "10813295", "abstract" : "OBJECTIVE To determine the incidence, prevalence, and outcomes of psoriatic arthritis (PsA) in a geographically defined community. METHODS Using the Rochester Epidemiology Project computerized medical record system, we screened all records of Olmsted County, Minnesota, residents with any diagnosis consistent with psoriasis and/or PsA made between January 1, 1982 and December 31, 1991. Medical records were reviewed using a pretested data collection form. Only those cases of psoriasis where the diagnosis was confirmed by a dermatologist were included. PsA was defined as inflammatory arthritis associated with a definite diagnosis of psoriasis. All identified cases were followed until death, migration from the county, or January 1, 1992. Cases with seropositive rheumatoid arthritis, systemic lupus erythematosus, crystal induced arthritis, Reiter's syndrome, arthritis associated with inflammatory bowel diseases, and inflammatory osteoarthritis were excluded. Clinical characteristics were described using summary statistics. Age and sex adjusted incidence and prevalence rates were calculated. Survival was estimated using the Kaplan-Meier method. RESULTS We reviewed the records of 1844 patients with a diagnosis of psoriasis. In 1056 of these, the diagnosis was confirmed by a dermatologist. Among these 1056 psoriasis cases, we identified 66 cases (34 female, 32 male) of PsA first diagnosed between 1982 and 1991. The average age and sex adjusted incidence rate per 100,000 US population was 6.59 (95% confidence interval, CI, 4.99, 8.19) and the prevalence on January 1, 1992, was about one per 1000 (95% CI 0.81, 1.21). The average age at diagnosis was 40.7 years. At diagnosis, 91, 3, and 6% of cases had oligoarthritis, polyarthritis, and spondylitis, respectively. Over the 477.8 person-years of followup, 25 developed extraarticular manifestations (enthesitis, n = 15; ocular inflammation, n = 11; urethritis, n = 9), 10 patients received disease modifying antirheumatic drug treatment (methotrexate, n = 7; sulfasalazine, n = 5; intramuscular gold, n = 1; oral gold, n = 1), 3 received corticosteroids, and 5 had surgical interventions (synovectomy, n = 3; arthroplasty, n = 1; other reconstructive surgery, n = 2). Survival was not significantly different from the general population (p = 0.546). CONCLUSION Unlike results from previous referral based studies, our findings indicate that PsA is a mild, uncommon inflammatory arthritis, not associated with a significant increa\u2026", "author" : [ { "dropping-particle" : "", "family" : "Shbeeb", "given" : "M", "non-dropping-particle" : "", "parse-names" : false, "suffix" : "" }, { "dropping-particle" : "", "family" : "Uramoto", "given" : "K M", "non-dropping-particle" : "", "parse-names" : false, "suffix" : "" }, { "dropping-particle" : "", "family" : "Gibson", "given" : "L E", "non-dropping-particle" : "", "parse-names" : false, "suffix" : "" }, { "dropping-particle" : "", "family" : "O'Fallon", "given" : "W M", "non-dropping-particle" : "", "parse-names" : false, "suffix" : "" }, { "dropping-particle" : "", "family" : "Gabriel", "given" : "S E", "non-dropping-particle" : "", "parse-names" : false, "suffix" : "" } ], "container-title" : "The Journal of rheumatology", "id" : "ITEM-1", "issue" : "5", "issued" : { "date-parts" : [ [ "2000", "5" ] ] }, "page" : "1247-50", "title" : "The epidemiology of psoriatic arthritis in Olmsted County, Minnesota, USA, 1982-1991.", "type" : "article-journal", "volume" : "27" }, "uris" : [ "http://www.mendeley.com/documents/?uuid=59e54319-c8c5-3e48-9ab9-587280aa8616" ] } ], "mendeley" : { "formattedCitation" : " (10)", "plainTextFormattedCitation" : " (10)", "previouslyFormattedCitation" : " (10)" }, "properties" : { "noteIndex" : 0 }, "schema" : "https://github.com/citation-style-language/schema/raw/master/csl-citation.json" }</w:instrText>
      </w:r>
      <w:r w:rsidR="00F1111F">
        <w:rPr>
          <w:rFonts w:asciiTheme="majorHAnsi" w:hAnsiTheme="majorHAnsi"/>
          <w:sz w:val="24"/>
          <w:szCs w:val="24"/>
          <w:shd w:val="clear" w:color="auto" w:fill="F9F9F9"/>
          <w:lang w:val="en-US"/>
        </w:rPr>
        <w:fldChar w:fldCharType="separate"/>
      </w:r>
      <w:r w:rsidR="002829A1" w:rsidRPr="002829A1">
        <w:rPr>
          <w:rFonts w:asciiTheme="majorHAnsi" w:hAnsiTheme="majorHAnsi"/>
          <w:noProof/>
          <w:sz w:val="24"/>
          <w:szCs w:val="24"/>
          <w:shd w:val="clear" w:color="auto" w:fill="F9F9F9"/>
          <w:lang w:val="en-US"/>
        </w:rPr>
        <w:t xml:space="preserve"> (10)</w:t>
      </w:r>
      <w:r w:rsidR="00F1111F">
        <w:rPr>
          <w:rFonts w:asciiTheme="majorHAnsi" w:hAnsiTheme="majorHAnsi"/>
          <w:sz w:val="24"/>
          <w:szCs w:val="24"/>
          <w:shd w:val="clear" w:color="auto" w:fill="F9F9F9"/>
          <w:lang w:val="en-US"/>
        </w:rPr>
        <w:fldChar w:fldCharType="end"/>
      </w:r>
      <w:r w:rsidRPr="00B525C7">
        <w:rPr>
          <w:rFonts w:asciiTheme="majorHAnsi" w:hAnsiTheme="majorHAnsi"/>
          <w:sz w:val="24"/>
          <w:szCs w:val="24"/>
          <w:shd w:val="clear" w:color="auto" w:fill="F9F9F9"/>
          <w:lang w:val="en-US"/>
        </w:rPr>
        <w:t>.</w:t>
      </w:r>
      <w:r w:rsidR="001542B4">
        <w:rPr>
          <w:rFonts w:asciiTheme="majorHAnsi" w:hAnsiTheme="majorHAnsi"/>
          <w:sz w:val="24"/>
          <w:szCs w:val="24"/>
          <w:shd w:val="clear" w:color="auto" w:fill="F9F9F9"/>
          <w:lang w:val="en-US"/>
        </w:rPr>
        <w:t xml:space="preserve">Although etiology of PsA is complex and not fully investigated, there is an evidence that genetic, immunologic and same environmental factors contribute to the pathogenesis of this disease. </w:t>
      </w:r>
      <w:r w:rsidR="003A7152" w:rsidRPr="00B525C7">
        <w:rPr>
          <w:rFonts w:asciiTheme="majorHAnsi" w:hAnsiTheme="majorHAnsi"/>
          <w:sz w:val="24"/>
          <w:szCs w:val="24"/>
          <w:shd w:val="clear" w:color="auto" w:fill="F9F9F9"/>
          <w:lang w:val="en-US"/>
        </w:rPr>
        <w:t xml:space="preserve">Disturbances in the immunologic system involved in pathogenesis of PsA, </w:t>
      </w:r>
      <w:r w:rsidR="001542B4">
        <w:rPr>
          <w:rFonts w:asciiTheme="majorHAnsi" w:hAnsiTheme="majorHAnsi"/>
          <w:sz w:val="24"/>
          <w:szCs w:val="24"/>
          <w:shd w:val="clear" w:color="auto" w:fill="F9F9F9"/>
          <w:lang w:val="en-US"/>
        </w:rPr>
        <w:t xml:space="preserve">are </w:t>
      </w:r>
      <w:r w:rsidR="003A7152" w:rsidRPr="00B525C7">
        <w:rPr>
          <w:rFonts w:asciiTheme="majorHAnsi" w:hAnsiTheme="majorHAnsi"/>
          <w:sz w:val="24"/>
          <w:szCs w:val="24"/>
          <w:shd w:val="clear" w:color="auto" w:fill="F9F9F9"/>
          <w:lang w:val="en-US"/>
        </w:rPr>
        <w:t xml:space="preserve">in particular B and T cells infiltrates and neoangiogenesis in the joints synovium along with </w:t>
      </w:r>
      <w:r w:rsidR="004B5C1B">
        <w:rPr>
          <w:rFonts w:asciiTheme="majorHAnsi" w:hAnsiTheme="majorHAnsi"/>
          <w:sz w:val="24"/>
          <w:szCs w:val="24"/>
          <w:shd w:val="clear" w:color="auto" w:fill="F9F9F9"/>
          <w:lang w:val="en-US"/>
        </w:rPr>
        <w:t xml:space="preserve">an </w:t>
      </w:r>
      <w:r w:rsidR="003A7152" w:rsidRPr="00B525C7">
        <w:rPr>
          <w:rFonts w:asciiTheme="majorHAnsi" w:hAnsiTheme="majorHAnsi"/>
          <w:sz w:val="24"/>
          <w:szCs w:val="24"/>
          <w:shd w:val="clear" w:color="auto" w:fill="F9F9F9"/>
          <w:lang w:val="en-US"/>
        </w:rPr>
        <w:t>over</w:t>
      </w:r>
      <w:r w:rsidR="00D7009B">
        <w:rPr>
          <w:rFonts w:asciiTheme="majorHAnsi" w:hAnsiTheme="majorHAnsi"/>
          <w:sz w:val="24"/>
          <w:szCs w:val="24"/>
          <w:shd w:val="clear" w:color="auto" w:fill="F9F9F9"/>
          <w:lang w:val="en-US"/>
        </w:rPr>
        <w:t xml:space="preserve"> </w:t>
      </w:r>
      <w:r w:rsidR="003A7152" w:rsidRPr="00B525C7">
        <w:rPr>
          <w:rFonts w:asciiTheme="majorHAnsi" w:hAnsiTheme="majorHAnsi"/>
          <w:sz w:val="24"/>
          <w:szCs w:val="24"/>
          <w:shd w:val="clear" w:color="auto" w:fill="F9F9F9"/>
          <w:lang w:val="en-US"/>
        </w:rPr>
        <w:t>expression of inflammatory cyto</w:t>
      </w:r>
      <w:r w:rsidR="004B5C1B">
        <w:rPr>
          <w:rFonts w:asciiTheme="majorHAnsi" w:hAnsiTheme="majorHAnsi"/>
          <w:sz w:val="24"/>
          <w:szCs w:val="24"/>
          <w:shd w:val="clear" w:color="auto" w:fill="F9F9F9"/>
          <w:lang w:val="en-US"/>
        </w:rPr>
        <w:t xml:space="preserve">kines, including IL-1 and </w:t>
      </w:r>
      <w:r w:rsidR="00C676B8">
        <w:rPr>
          <w:rFonts w:asciiTheme="majorHAnsi" w:hAnsiTheme="majorHAnsi"/>
          <w:sz w:val="24"/>
          <w:szCs w:val="24"/>
          <w:shd w:val="clear" w:color="auto" w:fill="F9F9F9"/>
          <w:lang w:val="en-US"/>
        </w:rPr>
        <w:t>TNF</w:t>
      </w:r>
      <w:r w:rsidR="00F1111F">
        <w:rPr>
          <w:rFonts w:asciiTheme="majorHAnsi" w:hAnsiTheme="majorHAnsi"/>
          <w:sz w:val="24"/>
          <w:szCs w:val="24"/>
          <w:shd w:val="clear" w:color="auto" w:fill="F9F9F9"/>
          <w:lang w:val="en-US"/>
        </w:rPr>
        <w:fldChar w:fldCharType="begin" w:fldLock="1"/>
      </w:r>
      <w:r w:rsidR="002829A1">
        <w:rPr>
          <w:rFonts w:asciiTheme="majorHAnsi" w:hAnsiTheme="majorHAnsi"/>
          <w:sz w:val="24"/>
          <w:szCs w:val="24"/>
          <w:shd w:val="clear" w:color="auto" w:fill="F9F9F9"/>
          <w:lang w:val="en-US"/>
        </w:rPr>
        <w:instrText>ADDIN CSL_CITATION { "citationItems" : [ { "id" : "ITEM-1", "itemData" : { "ISSN" : "0315-162X", "PMID" : "10332977", "abstract" : "OBJECTIVE To characterize the synovial fluid (SF) derived T cell populations in psoriatic arthritis (PsA) and compare with similar populations from rheumatoid arthritis (RA). METHODS Paired peripheral blood (PB) and SF samples were analyzed by 3 color flow cytometry using monoclonal antibodies to CD3, CD4, CD8, HLA-DR, CD25, CD45RA, and CD45RO. RESULTS There was a significantly increased CD8+ T cell population in PsA SF compared to RA: PsA mean 61% (range 35-93), RA mean 46% (range 6-72) (p &lt; 0.005). This resulted in a reversal of the CD4:CD8 ratio in PsA SF compared to RA SF (p &lt; 0.001). Patients with oligoarticular PsA had the most pronounced differences in SF derived T cell populations compared to RA (p &lt; 0.0005) but these results were not significantly different from PsA patients with a polyarticular disease pattern. PB PsA T cell populations were not different from controls, in contrast to RA, where the CD4+ T cell population was increased (p &lt; 0.0026), giving an exaggerated PB CD4:CD8 ratio. The majority of PsA SF CD8+ T cells expressed CD45RO, mean 73% (range 58-95), and HLA-DR antigen: mean 72% (range 38-94). Low levels of CD25 were detectable in this population, indicating a nonclassical activation pattern: mean 2% (range 0.3-4.4). CONCLUSION In PsA, activated (HLA-DR+) and mature (CD45RO+) CD8+ T cells predominate in SE Analysis of this population may uncover clues to pathogenesis in this HLA class I mediated disease.", "author" : [ { "dropping-particle" : "", "family" : "Costello", "given" : "P", "non-dropping-particle" : "", "parse-names" : false, "suffix" : "" }, { "dropping-particle" : "", "family" : "Bresnihan", "given" : "B", "non-dropping-particle" : "", "parse-names" : false, "suffix" : "" }, { "dropping-particle" : "", "family" : "O'Farrelly", "given" : "C", "non-dropping-particle" : "", "parse-names" : false, "suffix" : "" }, { "dropping-particle" : "", "family" : "FitzGerald", "given" : "O", "non-dropping-particle" : "", "parse-names" : false, "suffix" : "" } ], "container-title" : "The Journal of rheumatology", "id" : "ITEM-1", "issue" : "5", "issued" : { "date-parts" : [ [ "1999", "5" ] ] }, "page" : "1117-24", "title" : "Predominance of CD8+ T lymphocytes in psoriatic arthritis.", "type" : "article-journal", "volume" : "26" }, "uris" : [ "http://www.mendeley.com/documents/?uuid=d0248dd6-a3bc-3529-a2a0-f893514af5ad" ] }, { "id" : "ITEM-2", "itemData" : { "ISSN" : "0003-4967", "PMID" : "7944617", "abstract" : "OBJECTIVES To examine the immunohistological features in the involved skin of patients with psoriatic arthritis (PA) (n = 15), compared with those in involved skin from patients with psoriasis but no arthritis (n = 5), and with a group with normal skin (n = 4), to identify markers for arthritis in psoriasis. METHODS Skin was obtained from patients by 6 mm punch biopsy and normal skin was provided by the department of plastic surgery. Samples were stained with monoclonal antibodies against T cells (CD3, CD8, CD4, CD45Ro), B cells (CD20), macrophages (mac387), vascular endothelium (FVIII-related antigen) and a Langerhan's cell marker (p155). The number of cells/vessels staining with each monoclonal antibody was calculated and serial sections of skin were examined to estimate the presence of DR+ keratinocytes. RESULTS There were significantly more CD45Ro T-cells and blood vessels in patients with psoriatic arthritis compared with both psoriasis alone, and with normal controls (p &lt; 0.02). While B-cells were not seen in psoriasis without arthritis or in normal skin, a small but significant number were observed in PA (p &lt; 0.02). Furthermore, while DR+ keratinocytes were present in both psoriatic arthritis and psoriasis skin, there were significantly more DR+ cells in the psoriatic arthritis epidermis compared with psoriasis alone (p &lt; 0.02). CONCLUSIONS This study suggests that increased numbers of CD45Ro T-cells, greater vascularity, the presence of B-cells, and increased numbers of DR+ epidermal cells are markers for arthritis in patients with psoriasis.", "author" : [ { "dropping-particle" : "", "family" : "Veale", "given" : "D J", "non-dropping-particle" : "", "parse-names" : false, "suffix" : "" }, { "dropping-particle" : "", "family" : "Barnes", "given" : "L", "non-dropping-particle" : "", "parse-names" : false, "suffix" : "" }, { "dropping-particle" : "", "family" : "Rogers", "given" : "S", "non-dropping-particle" : "", "parse-names" : false, "suffix" : "" }, { "dropping-particle" : "", "family" : "FitzGerald", "given" : "O", "non-dropping-particle" : "", "parse-names" : false, "suffix" : "" } ], "container-title" : "Annals of the rheumatic diseases", "id" : "ITEM-2", "issue" : "7", "issued" : { "date-parts" : [ [ "1994", "7" ] ] }, "page" : "450-4", "title" : "Immunohistochemical markers for arthritis in psoriasis.", "type" : "article-journal", "volume" : "53" }, "uris" : [ "http://www.mendeley.com/documents/?uuid=55478881-7a97-3c5c-80c5-a8f6da575337" ] } ], "mendeley" : { "formattedCitation" : " (11,12)", "plainTextFormattedCitation" : " (11,12)", "previouslyFormattedCitation" : " (11,12)" }, "properties" : { "noteIndex" : 0 }, "schema" : "https://github.com/citation-style-language/schema/raw/master/csl-citation.json" }</w:instrText>
      </w:r>
      <w:r w:rsidR="00F1111F">
        <w:rPr>
          <w:rFonts w:asciiTheme="majorHAnsi" w:hAnsiTheme="majorHAnsi"/>
          <w:sz w:val="24"/>
          <w:szCs w:val="24"/>
          <w:shd w:val="clear" w:color="auto" w:fill="F9F9F9"/>
          <w:lang w:val="en-US"/>
        </w:rPr>
        <w:fldChar w:fldCharType="separate"/>
      </w:r>
      <w:r w:rsidR="002829A1" w:rsidRPr="002829A1">
        <w:rPr>
          <w:rFonts w:asciiTheme="majorHAnsi" w:hAnsiTheme="majorHAnsi"/>
          <w:noProof/>
          <w:sz w:val="24"/>
          <w:szCs w:val="24"/>
          <w:shd w:val="clear" w:color="auto" w:fill="F9F9F9"/>
          <w:lang w:val="en-US"/>
        </w:rPr>
        <w:t xml:space="preserve"> (11,12)</w:t>
      </w:r>
      <w:r w:rsidR="00F1111F">
        <w:rPr>
          <w:rFonts w:asciiTheme="majorHAnsi" w:hAnsiTheme="majorHAnsi"/>
          <w:sz w:val="24"/>
          <w:szCs w:val="24"/>
          <w:shd w:val="clear" w:color="auto" w:fill="F9F9F9"/>
          <w:lang w:val="en-US"/>
        </w:rPr>
        <w:fldChar w:fldCharType="end"/>
      </w:r>
      <w:r w:rsidR="003A7152" w:rsidRPr="00B525C7">
        <w:rPr>
          <w:rFonts w:asciiTheme="majorHAnsi" w:hAnsiTheme="majorHAnsi"/>
          <w:sz w:val="24"/>
          <w:szCs w:val="24"/>
          <w:shd w:val="clear" w:color="auto" w:fill="F9F9F9"/>
          <w:lang w:val="en-US"/>
        </w:rPr>
        <w:t>. TNF is responsible for bone and cartilage degra</w:t>
      </w:r>
      <w:r w:rsidR="00C676B8">
        <w:rPr>
          <w:rFonts w:asciiTheme="majorHAnsi" w:hAnsiTheme="majorHAnsi"/>
          <w:sz w:val="24"/>
          <w:szCs w:val="24"/>
          <w:shd w:val="clear" w:color="auto" w:fill="F9F9F9"/>
          <w:lang w:val="en-US"/>
        </w:rPr>
        <w:t xml:space="preserve">dation due to augmentation of </w:t>
      </w:r>
      <w:r w:rsidR="001A4FEC">
        <w:rPr>
          <w:rFonts w:asciiTheme="majorHAnsi" w:hAnsiTheme="majorHAnsi"/>
          <w:sz w:val="24"/>
          <w:szCs w:val="24"/>
          <w:shd w:val="clear" w:color="auto" w:fill="F9F9F9"/>
          <w:lang w:val="en-US"/>
        </w:rPr>
        <w:t>MMPs</w:t>
      </w:r>
      <w:r w:rsidR="00C676B8">
        <w:rPr>
          <w:rFonts w:asciiTheme="majorHAnsi" w:hAnsiTheme="majorHAnsi"/>
          <w:sz w:val="24"/>
          <w:szCs w:val="24"/>
          <w:shd w:val="clear" w:color="auto" w:fill="F9F9F9"/>
          <w:lang w:val="en-US"/>
        </w:rPr>
        <w:t xml:space="preserve"> production</w:t>
      </w:r>
      <w:r w:rsidR="003A7152" w:rsidRPr="00B525C7">
        <w:rPr>
          <w:rFonts w:asciiTheme="majorHAnsi" w:hAnsiTheme="majorHAnsi"/>
          <w:sz w:val="24"/>
          <w:szCs w:val="24"/>
          <w:shd w:val="clear" w:color="auto" w:fill="F9F9F9"/>
          <w:lang w:val="en-US"/>
        </w:rPr>
        <w:t xml:space="preserve">, with typical </w:t>
      </w:r>
      <w:r w:rsidR="00C676B8">
        <w:rPr>
          <w:rFonts w:asciiTheme="majorHAnsi" w:hAnsiTheme="majorHAnsi"/>
          <w:sz w:val="24"/>
          <w:szCs w:val="24"/>
          <w:shd w:val="clear" w:color="auto" w:fill="F9F9F9"/>
          <w:lang w:val="en-US"/>
        </w:rPr>
        <w:t xml:space="preserve">for PsA </w:t>
      </w:r>
      <w:r w:rsidR="003A7152" w:rsidRPr="00B525C7">
        <w:rPr>
          <w:rFonts w:asciiTheme="majorHAnsi" w:hAnsiTheme="majorHAnsi"/>
          <w:sz w:val="24"/>
          <w:szCs w:val="24"/>
          <w:shd w:val="clear" w:color="auto" w:fill="F9F9F9"/>
          <w:lang w:val="en-US"/>
        </w:rPr>
        <w:t xml:space="preserve">radiologic structural damage </w:t>
      </w:r>
      <w:r w:rsidR="00C676B8">
        <w:rPr>
          <w:rFonts w:asciiTheme="majorHAnsi" w:hAnsiTheme="majorHAnsi"/>
          <w:sz w:val="24"/>
          <w:szCs w:val="24"/>
          <w:shd w:val="clear" w:color="auto" w:fill="F9F9F9"/>
          <w:lang w:val="en-US"/>
        </w:rPr>
        <w:t xml:space="preserve">pattern </w:t>
      </w:r>
      <w:r w:rsidR="003A7152" w:rsidRPr="00B525C7">
        <w:rPr>
          <w:rFonts w:asciiTheme="majorHAnsi" w:hAnsiTheme="majorHAnsi"/>
          <w:sz w:val="24"/>
          <w:szCs w:val="24"/>
          <w:shd w:val="clear" w:color="auto" w:fill="F9F9F9"/>
          <w:lang w:val="en-US"/>
        </w:rPr>
        <w:t>express</w:t>
      </w:r>
      <w:r w:rsidR="001A4FEC">
        <w:rPr>
          <w:rFonts w:asciiTheme="majorHAnsi" w:hAnsiTheme="majorHAnsi"/>
          <w:sz w:val="24"/>
          <w:szCs w:val="24"/>
          <w:shd w:val="clear" w:color="auto" w:fill="F9F9F9"/>
          <w:lang w:val="en-US"/>
        </w:rPr>
        <w:t>ed</w:t>
      </w:r>
      <w:r w:rsidR="003A7152" w:rsidRPr="00B525C7">
        <w:rPr>
          <w:rFonts w:asciiTheme="majorHAnsi" w:hAnsiTheme="majorHAnsi"/>
          <w:sz w:val="24"/>
          <w:szCs w:val="24"/>
          <w:shd w:val="clear" w:color="auto" w:fill="F9F9F9"/>
          <w:lang w:val="en-US"/>
        </w:rPr>
        <w:t xml:space="preserve"> as bone resorption (</w:t>
      </w:r>
      <w:r w:rsidR="001A4FEC">
        <w:rPr>
          <w:rFonts w:asciiTheme="majorHAnsi" w:hAnsiTheme="majorHAnsi"/>
          <w:sz w:val="24"/>
          <w:szCs w:val="24"/>
          <w:shd w:val="clear" w:color="auto" w:fill="F9F9F9"/>
          <w:lang w:val="en-US"/>
        </w:rPr>
        <w:t xml:space="preserve">ie. </w:t>
      </w:r>
      <w:r w:rsidR="003A7152" w:rsidRPr="00B525C7">
        <w:rPr>
          <w:rFonts w:asciiTheme="majorHAnsi" w:hAnsiTheme="majorHAnsi"/>
          <w:sz w:val="24"/>
          <w:szCs w:val="24"/>
          <w:shd w:val="clear" w:color="auto" w:fill="F9F9F9"/>
          <w:lang w:val="en-US"/>
        </w:rPr>
        <w:t>erosions) and new bone formation (</w:t>
      </w:r>
      <w:r w:rsidR="001A4FEC">
        <w:rPr>
          <w:rFonts w:asciiTheme="majorHAnsi" w:hAnsiTheme="majorHAnsi"/>
          <w:sz w:val="24"/>
          <w:szCs w:val="24"/>
          <w:shd w:val="clear" w:color="auto" w:fill="F9F9F9"/>
          <w:lang w:val="en-US"/>
        </w:rPr>
        <w:t xml:space="preserve">ie. </w:t>
      </w:r>
      <w:r w:rsidR="00C676B8">
        <w:rPr>
          <w:rFonts w:asciiTheme="majorHAnsi" w:hAnsiTheme="majorHAnsi"/>
          <w:sz w:val="24"/>
          <w:szCs w:val="24"/>
          <w:shd w:val="clear" w:color="auto" w:fill="F9F9F9"/>
          <w:lang w:val="en-US"/>
        </w:rPr>
        <w:t>o</w:t>
      </w:r>
      <w:r w:rsidR="003A7152" w:rsidRPr="00B525C7">
        <w:rPr>
          <w:rFonts w:asciiTheme="majorHAnsi" w:hAnsiTheme="majorHAnsi"/>
          <w:sz w:val="24"/>
          <w:szCs w:val="24"/>
          <w:shd w:val="clear" w:color="auto" w:fill="F9F9F9"/>
          <w:lang w:val="en-US"/>
        </w:rPr>
        <w:t>steoproliferation</w:t>
      </w:r>
      <w:r w:rsidR="00C676B8">
        <w:rPr>
          <w:rFonts w:asciiTheme="majorHAnsi" w:hAnsiTheme="majorHAnsi"/>
          <w:sz w:val="24"/>
          <w:szCs w:val="24"/>
          <w:shd w:val="clear" w:color="auto" w:fill="F9F9F9"/>
          <w:lang w:val="en-US"/>
        </w:rPr>
        <w:t xml:space="preserve"> and ankylosis</w:t>
      </w:r>
      <w:r w:rsidR="00BE2595">
        <w:rPr>
          <w:rFonts w:asciiTheme="majorHAnsi" w:hAnsiTheme="majorHAnsi"/>
          <w:sz w:val="24"/>
          <w:szCs w:val="24"/>
          <w:shd w:val="clear" w:color="auto" w:fill="F9F9F9"/>
          <w:lang w:val="en-US"/>
        </w:rPr>
        <w:t>)</w:t>
      </w:r>
      <w:r w:rsidR="003A7152" w:rsidRPr="00B525C7">
        <w:rPr>
          <w:rFonts w:asciiTheme="majorHAnsi" w:hAnsiTheme="majorHAnsi"/>
          <w:sz w:val="24"/>
          <w:szCs w:val="24"/>
          <w:shd w:val="clear" w:color="auto" w:fill="F9F9F9"/>
          <w:lang w:val="en-US"/>
        </w:rPr>
        <w:t>.</w:t>
      </w:r>
    </w:p>
    <w:p w:rsidR="003A7152" w:rsidRPr="00B525C7" w:rsidRDefault="003A7152" w:rsidP="00824CAD">
      <w:pPr>
        <w:autoSpaceDE w:val="0"/>
        <w:autoSpaceDN w:val="0"/>
        <w:adjustRightInd w:val="0"/>
        <w:spacing w:after="0" w:line="360" w:lineRule="auto"/>
        <w:rPr>
          <w:rFonts w:asciiTheme="majorHAnsi" w:hAnsiTheme="majorHAnsi" w:cs="Times New Roman"/>
          <w:sz w:val="24"/>
          <w:szCs w:val="24"/>
          <w:shd w:val="clear" w:color="auto" w:fill="FFFFFF"/>
          <w:lang w:val="en-US"/>
        </w:rPr>
      </w:pPr>
    </w:p>
    <w:p w:rsidR="00DD0B6A" w:rsidRDefault="001A4FEC" w:rsidP="00824CAD">
      <w:pPr>
        <w:autoSpaceDE w:val="0"/>
        <w:autoSpaceDN w:val="0"/>
        <w:adjustRightInd w:val="0"/>
        <w:spacing w:after="0" w:line="360" w:lineRule="auto"/>
        <w:rPr>
          <w:rFonts w:asciiTheme="majorHAnsi" w:hAnsiTheme="majorHAnsi" w:cs="Times New Roman"/>
          <w:sz w:val="24"/>
          <w:szCs w:val="24"/>
          <w:lang w:val="en-US"/>
        </w:rPr>
      </w:pPr>
      <w:r>
        <w:rPr>
          <w:rFonts w:asciiTheme="majorHAnsi" w:hAnsiTheme="majorHAnsi" w:cs="Times New Roman"/>
          <w:sz w:val="24"/>
          <w:szCs w:val="24"/>
          <w:shd w:val="clear" w:color="auto" w:fill="FFFFFF"/>
          <w:lang w:val="en-US"/>
        </w:rPr>
        <w:t>In general, the term s</w:t>
      </w:r>
      <w:r w:rsidR="00087971" w:rsidRPr="00B525C7">
        <w:rPr>
          <w:rFonts w:asciiTheme="majorHAnsi" w:hAnsiTheme="majorHAnsi" w:cs="Times New Roman"/>
          <w:sz w:val="24"/>
          <w:szCs w:val="24"/>
          <w:lang w:val="en-US"/>
        </w:rPr>
        <w:t>pondyloarthriti</w:t>
      </w:r>
      <w:r>
        <w:rPr>
          <w:rFonts w:asciiTheme="majorHAnsi" w:hAnsiTheme="majorHAnsi" w:cs="Times New Roman"/>
          <w:sz w:val="24"/>
          <w:szCs w:val="24"/>
          <w:lang w:val="en-US"/>
        </w:rPr>
        <w:t>des</w:t>
      </w:r>
      <w:r w:rsidR="00D7009B">
        <w:rPr>
          <w:rFonts w:asciiTheme="majorHAnsi" w:hAnsiTheme="majorHAnsi" w:cs="Times New Roman"/>
          <w:sz w:val="24"/>
          <w:szCs w:val="24"/>
          <w:lang w:val="en-US"/>
        </w:rPr>
        <w:t xml:space="preserve"> </w:t>
      </w:r>
      <w:r>
        <w:rPr>
          <w:rFonts w:asciiTheme="majorHAnsi" w:hAnsiTheme="majorHAnsi" w:cs="Times New Roman"/>
          <w:sz w:val="24"/>
          <w:szCs w:val="24"/>
          <w:lang w:val="en-US"/>
        </w:rPr>
        <w:t xml:space="preserve">or spondyloarthritis </w:t>
      </w:r>
      <w:r w:rsidR="00087971" w:rsidRPr="00B525C7">
        <w:rPr>
          <w:rFonts w:asciiTheme="majorHAnsi" w:hAnsiTheme="majorHAnsi" w:cs="Times New Roman"/>
          <w:sz w:val="24"/>
          <w:szCs w:val="24"/>
          <w:lang w:val="en-US"/>
        </w:rPr>
        <w:t>(SpA) is used to describe a spectrum of diseases which share</w:t>
      </w:r>
      <w:r w:rsidR="00D7009B">
        <w:rPr>
          <w:rFonts w:asciiTheme="majorHAnsi" w:hAnsiTheme="majorHAnsi" w:cs="Times New Roman"/>
          <w:sz w:val="24"/>
          <w:szCs w:val="24"/>
          <w:lang w:val="en-US"/>
        </w:rPr>
        <w:t xml:space="preserve"> </w:t>
      </w:r>
      <w:r w:rsidR="00087971" w:rsidRPr="00B525C7">
        <w:rPr>
          <w:rFonts w:asciiTheme="majorHAnsi" w:hAnsiTheme="majorHAnsi" w:cs="Times New Roman"/>
          <w:sz w:val="24"/>
          <w:szCs w:val="24"/>
          <w:lang w:val="en-US"/>
        </w:rPr>
        <w:t xml:space="preserve">common clinical features </w:t>
      </w:r>
      <w:r w:rsidR="00DD0B6A">
        <w:rPr>
          <w:rFonts w:asciiTheme="majorHAnsi" w:hAnsiTheme="majorHAnsi" w:cs="Times New Roman"/>
          <w:sz w:val="24"/>
          <w:szCs w:val="24"/>
          <w:lang w:val="en-US"/>
        </w:rPr>
        <w:t>– axial</w:t>
      </w:r>
      <w:r w:rsidR="00875289">
        <w:rPr>
          <w:rFonts w:asciiTheme="majorHAnsi" w:hAnsiTheme="majorHAnsi" w:cs="Times New Roman"/>
          <w:sz w:val="24"/>
          <w:szCs w:val="24"/>
          <w:lang w:val="en-US"/>
        </w:rPr>
        <w:t xml:space="preserve"> and peripheral arthritis and</w:t>
      </w:r>
      <w:r w:rsidR="00DD0B6A">
        <w:rPr>
          <w:rFonts w:asciiTheme="majorHAnsi" w:hAnsiTheme="majorHAnsi" w:cs="Times New Roman"/>
          <w:sz w:val="24"/>
          <w:szCs w:val="24"/>
          <w:lang w:val="en-US"/>
        </w:rPr>
        <w:t xml:space="preserve"> enthesitis – </w:t>
      </w:r>
      <w:r w:rsidR="00087971" w:rsidRPr="00B525C7">
        <w:rPr>
          <w:rFonts w:asciiTheme="majorHAnsi" w:hAnsiTheme="majorHAnsi" w:cs="Times New Roman"/>
          <w:sz w:val="24"/>
          <w:szCs w:val="24"/>
          <w:lang w:val="en-US"/>
        </w:rPr>
        <w:t>and a common genetic predisposition</w:t>
      </w:r>
      <w:r>
        <w:rPr>
          <w:rFonts w:asciiTheme="majorHAnsi" w:hAnsiTheme="majorHAnsi" w:cs="Times New Roman"/>
          <w:sz w:val="24"/>
          <w:szCs w:val="24"/>
          <w:lang w:val="en-US"/>
        </w:rPr>
        <w:t xml:space="preserve"> with high prevalence of HLA-B27 antigen</w:t>
      </w:r>
      <w:r w:rsidR="00087971" w:rsidRPr="00B525C7">
        <w:rPr>
          <w:rFonts w:asciiTheme="majorHAnsi" w:hAnsiTheme="majorHAnsi" w:cs="Times New Roman"/>
          <w:sz w:val="24"/>
          <w:szCs w:val="24"/>
          <w:lang w:val="en-US"/>
        </w:rPr>
        <w:t xml:space="preserve">. </w:t>
      </w:r>
      <w:r>
        <w:rPr>
          <w:rFonts w:asciiTheme="majorHAnsi" w:hAnsiTheme="majorHAnsi" w:cs="Times New Roman"/>
          <w:sz w:val="24"/>
          <w:szCs w:val="24"/>
          <w:lang w:val="en-US"/>
        </w:rPr>
        <w:t xml:space="preserve">These diseases include PsA, ankylosing spondylitis (AS), </w:t>
      </w:r>
      <w:r w:rsidRPr="00B525C7">
        <w:rPr>
          <w:rFonts w:asciiTheme="majorHAnsi" w:hAnsiTheme="majorHAnsi" w:cs="Times New Roman"/>
          <w:sz w:val="24"/>
          <w:szCs w:val="24"/>
          <w:lang w:val="en-US"/>
        </w:rPr>
        <w:t xml:space="preserve">reactive arthritis (ReA), </w:t>
      </w:r>
      <w:r>
        <w:rPr>
          <w:rFonts w:asciiTheme="majorHAnsi" w:hAnsiTheme="majorHAnsi" w:cs="Times New Roman"/>
          <w:sz w:val="24"/>
          <w:szCs w:val="24"/>
          <w:lang w:val="en-US"/>
        </w:rPr>
        <w:t xml:space="preserve">arthritis associated with inflammatory bowel diseases (IBD) </w:t>
      </w:r>
      <w:r w:rsidRPr="00B525C7">
        <w:rPr>
          <w:rFonts w:asciiTheme="majorHAnsi" w:hAnsiTheme="majorHAnsi" w:cs="Times New Roman"/>
          <w:sz w:val="24"/>
          <w:szCs w:val="24"/>
          <w:lang w:val="en-US"/>
        </w:rPr>
        <w:t>and undifferentiated SpA (uSpA).</w:t>
      </w:r>
    </w:p>
    <w:p w:rsidR="00DD0B6A" w:rsidRDefault="00DD0B6A" w:rsidP="00824CAD">
      <w:pPr>
        <w:autoSpaceDE w:val="0"/>
        <w:autoSpaceDN w:val="0"/>
        <w:adjustRightInd w:val="0"/>
        <w:spacing w:after="0" w:line="360" w:lineRule="auto"/>
        <w:rPr>
          <w:rFonts w:asciiTheme="majorHAnsi" w:hAnsiTheme="majorHAnsi" w:cs="Times New Roman"/>
          <w:sz w:val="24"/>
          <w:szCs w:val="24"/>
          <w:lang w:val="en-US"/>
        </w:rPr>
      </w:pPr>
    </w:p>
    <w:p w:rsidR="00A65096" w:rsidRPr="00B525C7" w:rsidRDefault="001A4FEC" w:rsidP="00824CAD">
      <w:pPr>
        <w:autoSpaceDE w:val="0"/>
        <w:autoSpaceDN w:val="0"/>
        <w:adjustRightInd w:val="0"/>
        <w:spacing w:after="0" w:line="360" w:lineRule="auto"/>
        <w:rPr>
          <w:rFonts w:asciiTheme="majorHAnsi" w:hAnsiTheme="majorHAnsi" w:cs="Times New Roman"/>
          <w:sz w:val="24"/>
          <w:szCs w:val="24"/>
          <w:lang w:val="en-US"/>
        </w:rPr>
      </w:pPr>
      <w:r w:rsidRPr="00B525C7">
        <w:rPr>
          <w:rFonts w:asciiTheme="majorHAnsi" w:hAnsiTheme="majorHAnsi" w:cs="Times New Roman"/>
          <w:sz w:val="24"/>
          <w:szCs w:val="24"/>
          <w:lang w:val="en-US"/>
        </w:rPr>
        <w:t>Elevated</w:t>
      </w:r>
      <w:r w:rsidR="00D7468F" w:rsidRPr="00B525C7">
        <w:rPr>
          <w:rFonts w:asciiTheme="majorHAnsi" w:hAnsiTheme="majorHAnsi" w:cs="Times New Roman"/>
          <w:sz w:val="24"/>
          <w:szCs w:val="24"/>
          <w:lang w:val="en-US"/>
        </w:rPr>
        <w:t xml:space="preserve"> frequency of PD were observed in </w:t>
      </w:r>
      <w:r>
        <w:rPr>
          <w:rFonts w:asciiTheme="majorHAnsi" w:hAnsiTheme="majorHAnsi" w:cs="Times New Roman"/>
          <w:sz w:val="24"/>
          <w:szCs w:val="24"/>
          <w:lang w:val="en-US"/>
        </w:rPr>
        <w:t xml:space="preserve">all </w:t>
      </w:r>
      <w:r w:rsidR="00D7468F" w:rsidRPr="00B525C7">
        <w:rPr>
          <w:rFonts w:asciiTheme="majorHAnsi" w:hAnsiTheme="majorHAnsi" w:cs="Times New Roman"/>
          <w:sz w:val="24"/>
          <w:szCs w:val="24"/>
          <w:lang w:val="en-US"/>
        </w:rPr>
        <w:t>patients with SpA without significant statistical differences between each subtype.</w:t>
      </w:r>
      <w:r w:rsidR="00D7009B">
        <w:rPr>
          <w:rFonts w:asciiTheme="majorHAnsi" w:hAnsiTheme="majorHAnsi" w:cs="Times New Roman"/>
          <w:sz w:val="24"/>
          <w:szCs w:val="24"/>
          <w:lang w:val="en-US"/>
        </w:rPr>
        <w:t xml:space="preserve"> </w:t>
      </w:r>
      <w:r w:rsidR="002829A1" w:rsidRPr="002829A1">
        <w:rPr>
          <w:rFonts w:asciiTheme="majorHAnsi" w:hAnsiTheme="majorHAnsi" w:cs="Times New Roman"/>
          <w:sz w:val="24"/>
          <w:szCs w:val="24"/>
          <w:lang w:val="en-US"/>
        </w:rPr>
        <w:t>Flemming et al.</w:t>
      </w:r>
      <w:r w:rsidR="00F1111F">
        <w:rPr>
          <w:rFonts w:asciiTheme="majorHAnsi" w:hAnsiTheme="majorHAnsi" w:cs="Times New Roman"/>
          <w:sz w:val="24"/>
          <w:szCs w:val="24"/>
          <w:lang w:val="en-US"/>
        </w:rPr>
        <w:fldChar w:fldCharType="begin" w:fldLock="1"/>
      </w:r>
      <w:r w:rsidR="002829A1">
        <w:rPr>
          <w:rFonts w:asciiTheme="majorHAnsi" w:hAnsiTheme="majorHAnsi" w:cs="Times New Roman"/>
          <w:sz w:val="24"/>
          <w:szCs w:val="24"/>
          <w:lang w:val="en-US"/>
        </w:rPr>
        <w:instrText>ADDIN CSL_CITATION { "citationItems" : [ { "id" : "ITEM-1", "itemData" : { "ISSN" : "0303-6979", "PMID" : "1960238", "abstract" : "Previous reports have demonstrated that oral mucosa and periodontal lesions occur in patients suffering from inflammatory bowel disease (Crohn's disease [CD] and ulcerative colitis [UC]). It is unknown whether periodontal disease is an occasional or regular finding in these patients. The purpose of this study was to assess the prevalence and severity of periodontal disease in patients with inflammatory bowel disease (IBD). The periodontal status of 107 consecutive patients seeking treatment for inflammatory bowel disease was assessed. Examination of the mid- and mesiobuccal aspects of one quadrant on one jaw and the contralateral quadrant of the opposite jaw revealed the 93.5% of the CD patients and 95.1% of UC patients had at least one site with probing attachment loss of 2 mm or greater, and a mean probing attachment loss 1.4 +/- 0.9 mm and 1.5 +/- 1.0 mm, respectively. We found that 28.3% of CD patients and 29.5% of UC patients possessed at least 1 site with a pocket probing depth of 4 mm or greater; the mean pocket probing depth in these patients was 2.4 +/- 0.2 mm and 2.3 +/- 0.2 mm, respectively. Compared with the assessment of Oral Health of United States Adults, IBD patients revealed a 11.9% higher prevalence (P less than or equal to 0.01) but 0.6 mm lower severity (P less than or equal to 0.01) of periodontal disease. The magnitudes of these differences suggest no clinical implications for the management of periodontal disease in IBD subjects.", "author" : [ { "dropping-particle" : "", "family" : "Flemmig", "given" : "T F", "non-dropping-particle" : "", "parse-names" : false, "suffix" : "" }, { "dropping-particle" : "", "family" : "Shanahan", "given" : "F", "non-dropping-particle" : "", "parse-names" : false, "suffix" : "" }, { "dropping-particle" : "", "family" : "Miyasaki", "given" : "K T", "non-dropping-particle" : "", "parse-names" : false, "suffix" : "" } ], "container-title" : "Journal of clinical periodontology", "id" : "ITEM-1", "issue" : "9", "issued" : { "date-parts" : [ [ "1991", "10" ] ] }, "page" : "690-7", "title" : "Prevalence and severity of periodontal disease in patients with inflammatory bowel disease.", "type" : "article-journal", "volume" : "18" }, "uris" : [ "http://www.mendeley.com/documents/?uuid=717ffd11-932e-3858-9cd3-47df7a09b8c3" ] } ], "mendeley" : { "formattedCitation" : " (13)", "plainTextFormattedCitation" : " (13)", "previouslyFormattedCitation" : " (13)" }, "properties" : { "noteIndex" : 0 }, "schema" : "https://github.com/citation-style-language/schema/raw/master/csl-citation.json" }</w:instrText>
      </w:r>
      <w:r w:rsidR="00F1111F">
        <w:rPr>
          <w:rFonts w:asciiTheme="majorHAnsi" w:hAnsiTheme="majorHAnsi" w:cs="Times New Roman"/>
          <w:sz w:val="24"/>
          <w:szCs w:val="24"/>
          <w:lang w:val="en-US"/>
        </w:rPr>
        <w:fldChar w:fldCharType="separate"/>
      </w:r>
      <w:r w:rsidR="002829A1" w:rsidRPr="002829A1">
        <w:rPr>
          <w:rFonts w:asciiTheme="majorHAnsi" w:hAnsiTheme="majorHAnsi" w:cs="Times New Roman"/>
          <w:noProof/>
          <w:sz w:val="24"/>
          <w:szCs w:val="24"/>
          <w:lang w:val="en-US"/>
        </w:rPr>
        <w:t xml:space="preserve"> (13)</w:t>
      </w:r>
      <w:r w:rsidR="00F1111F">
        <w:rPr>
          <w:rFonts w:asciiTheme="majorHAnsi" w:hAnsiTheme="majorHAnsi" w:cs="Times New Roman"/>
          <w:sz w:val="24"/>
          <w:szCs w:val="24"/>
          <w:lang w:val="en-US"/>
        </w:rPr>
        <w:fldChar w:fldCharType="end"/>
      </w:r>
      <w:r w:rsidR="00830AC6" w:rsidRPr="002829A1">
        <w:rPr>
          <w:rFonts w:asciiTheme="majorHAnsi" w:hAnsiTheme="majorHAnsi" w:cs="Times New Roman"/>
          <w:sz w:val="24"/>
          <w:szCs w:val="24"/>
          <w:lang w:val="en-US"/>
        </w:rPr>
        <w:t>, in</w:t>
      </w:r>
      <w:r w:rsidR="00830AC6" w:rsidRPr="00B525C7">
        <w:rPr>
          <w:rFonts w:asciiTheme="majorHAnsi" w:hAnsiTheme="majorHAnsi" w:cs="Times New Roman"/>
          <w:sz w:val="24"/>
          <w:szCs w:val="24"/>
          <w:lang w:val="en-US"/>
        </w:rPr>
        <w:t xml:space="preserve"> a larger study, found a higher prevalence, but les</w:t>
      </w:r>
      <w:r w:rsidR="00E7339C">
        <w:rPr>
          <w:rFonts w:asciiTheme="majorHAnsi" w:hAnsiTheme="majorHAnsi" w:cs="Times New Roman"/>
          <w:sz w:val="24"/>
          <w:szCs w:val="24"/>
          <w:lang w:val="en-US"/>
        </w:rPr>
        <w:t xml:space="preserve">s severe periodontitis in SpA </w:t>
      </w:r>
      <w:r w:rsidR="004F22C3">
        <w:rPr>
          <w:rFonts w:asciiTheme="majorHAnsi" w:hAnsiTheme="majorHAnsi" w:cs="Times New Roman"/>
          <w:sz w:val="24"/>
          <w:szCs w:val="24"/>
          <w:lang w:val="en-US"/>
        </w:rPr>
        <w:t xml:space="preserve">subtype </w:t>
      </w:r>
      <w:r w:rsidR="00E7339C">
        <w:rPr>
          <w:rFonts w:asciiTheme="majorHAnsi" w:hAnsiTheme="majorHAnsi" w:cs="Times New Roman"/>
          <w:sz w:val="24"/>
          <w:szCs w:val="24"/>
          <w:lang w:val="en-US"/>
        </w:rPr>
        <w:t>with</w:t>
      </w:r>
      <w:r w:rsidR="00DD0B6A">
        <w:rPr>
          <w:rFonts w:asciiTheme="majorHAnsi" w:hAnsiTheme="majorHAnsi" w:cs="Times New Roman"/>
          <w:sz w:val="24"/>
          <w:szCs w:val="24"/>
          <w:lang w:val="en-US"/>
        </w:rPr>
        <w:t>IBD</w:t>
      </w:r>
      <w:r w:rsidR="00830AC6" w:rsidRPr="00B525C7">
        <w:rPr>
          <w:rFonts w:asciiTheme="majorHAnsi" w:hAnsiTheme="majorHAnsi" w:cs="Times New Roman"/>
          <w:sz w:val="24"/>
          <w:szCs w:val="24"/>
          <w:lang w:val="en-US"/>
        </w:rPr>
        <w:t>.</w:t>
      </w:r>
      <w:r w:rsidR="004F22C3">
        <w:rPr>
          <w:rFonts w:asciiTheme="majorHAnsi" w:hAnsiTheme="majorHAnsi" w:cs="Times New Roman"/>
          <w:sz w:val="24"/>
          <w:szCs w:val="24"/>
          <w:lang w:val="en-US"/>
        </w:rPr>
        <w:t xml:space="preserve">Although </w:t>
      </w:r>
      <w:r w:rsidR="00A65096" w:rsidRPr="00B525C7">
        <w:rPr>
          <w:rFonts w:asciiTheme="majorHAnsi" w:hAnsiTheme="majorHAnsi" w:cs="Times New Roman"/>
          <w:sz w:val="24"/>
          <w:szCs w:val="24"/>
          <w:shd w:val="clear" w:color="auto" w:fill="FFFFFF"/>
          <w:lang w:val="en-US"/>
        </w:rPr>
        <w:t xml:space="preserve">HLA-B27 </w:t>
      </w:r>
      <w:r w:rsidR="004F22C3">
        <w:rPr>
          <w:rFonts w:asciiTheme="majorHAnsi" w:hAnsiTheme="majorHAnsi" w:cs="Times New Roman"/>
          <w:sz w:val="24"/>
          <w:szCs w:val="24"/>
          <w:shd w:val="clear" w:color="auto" w:fill="FFFFFF"/>
          <w:lang w:val="en-US"/>
        </w:rPr>
        <w:t xml:space="preserve">antigen </w:t>
      </w:r>
      <w:r w:rsidR="00A65096" w:rsidRPr="00B525C7">
        <w:rPr>
          <w:rFonts w:asciiTheme="majorHAnsi" w:hAnsiTheme="majorHAnsi" w:cs="Times New Roman"/>
          <w:sz w:val="24"/>
          <w:szCs w:val="24"/>
          <w:shd w:val="clear" w:color="auto" w:fill="FFFFFF"/>
          <w:lang w:val="en-US"/>
        </w:rPr>
        <w:t xml:space="preserve">is </w:t>
      </w:r>
      <w:r w:rsidR="004F22C3">
        <w:rPr>
          <w:rFonts w:asciiTheme="majorHAnsi" w:hAnsiTheme="majorHAnsi" w:cs="Times New Roman"/>
          <w:sz w:val="24"/>
          <w:szCs w:val="24"/>
          <w:shd w:val="clear" w:color="auto" w:fill="FFFFFF"/>
          <w:lang w:val="en-US"/>
        </w:rPr>
        <w:t xml:space="preserve">highly prevalent in SpA patients, especially in AS, </w:t>
      </w:r>
      <w:r w:rsidR="00A65096" w:rsidRPr="00B525C7">
        <w:rPr>
          <w:rFonts w:asciiTheme="majorHAnsi" w:hAnsiTheme="majorHAnsi" w:cs="Times New Roman"/>
          <w:sz w:val="24"/>
          <w:szCs w:val="24"/>
          <w:shd w:val="clear" w:color="auto" w:fill="FFFFFF"/>
          <w:lang w:val="en-US"/>
        </w:rPr>
        <w:t xml:space="preserve">no significant association </w:t>
      </w:r>
      <w:r w:rsidR="004F22C3">
        <w:rPr>
          <w:rFonts w:asciiTheme="majorHAnsi" w:hAnsiTheme="majorHAnsi" w:cs="Times New Roman"/>
          <w:sz w:val="24"/>
          <w:szCs w:val="24"/>
          <w:shd w:val="clear" w:color="auto" w:fill="FFFFFF"/>
          <w:lang w:val="en-US"/>
        </w:rPr>
        <w:t>between this</w:t>
      </w:r>
      <w:r w:rsidR="00D7009B">
        <w:rPr>
          <w:rFonts w:asciiTheme="majorHAnsi" w:hAnsiTheme="majorHAnsi" w:cs="Times New Roman"/>
          <w:sz w:val="24"/>
          <w:szCs w:val="24"/>
          <w:shd w:val="clear" w:color="auto" w:fill="FFFFFF"/>
          <w:lang w:val="en-US"/>
        </w:rPr>
        <w:t xml:space="preserve"> </w:t>
      </w:r>
      <w:r w:rsidR="004F22C3">
        <w:rPr>
          <w:rFonts w:asciiTheme="majorHAnsi" w:hAnsiTheme="majorHAnsi" w:cs="Times New Roman"/>
          <w:sz w:val="24"/>
          <w:szCs w:val="24"/>
          <w:shd w:val="clear" w:color="auto" w:fill="FFFFFF"/>
          <w:lang w:val="en-US"/>
        </w:rPr>
        <w:t xml:space="preserve">antigen </w:t>
      </w:r>
      <w:r w:rsidR="00A65096" w:rsidRPr="00B525C7">
        <w:rPr>
          <w:rFonts w:asciiTheme="majorHAnsi" w:hAnsiTheme="majorHAnsi" w:cs="Times New Roman"/>
          <w:sz w:val="24"/>
          <w:szCs w:val="24"/>
          <w:shd w:val="clear" w:color="auto" w:fill="FFFFFF"/>
          <w:lang w:val="en-US"/>
        </w:rPr>
        <w:t>and aggressive periodontitis</w:t>
      </w:r>
      <w:r w:rsidR="004F22C3">
        <w:rPr>
          <w:rFonts w:asciiTheme="majorHAnsi" w:hAnsiTheme="majorHAnsi" w:cs="Times New Roman"/>
          <w:sz w:val="24"/>
          <w:szCs w:val="24"/>
          <w:shd w:val="clear" w:color="auto" w:fill="FFFFFF"/>
          <w:lang w:val="en-US"/>
        </w:rPr>
        <w:t xml:space="preserve"> was found. However, it was discovered that SpA p</w:t>
      </w:r>
      <w:r w:rsidR="00A65096" w:rsidRPr="00B525C7">
        <w:rPr>
          <w:rFonts w:asciiTheme="majorHAnsi" w:hAnsiTheme="majorHAnsi" w:cs="Times New Roman"/>
          <w:sz w:val="24"/>
          <w:szCs w:val="24"/>
          <w:shd w:val="clear" w:color="auto" w:fill="FFFFFF"/>
          <w:lang w:val="en-US"/>
        </w:rPr>
        <w:t xml:space="preserve">atients with aggressive periodontitis show a positive association with HLA-A9 </w:t>
      </w:r>
      <w:r w:rsidR="004F22C3">
        <w:rPr>
          <w:rFonts w:asciiTheme="majorHAnsi" w:hAnsiTheme="majorHAnsi" w:cs="Times New Roman"/>
          <w:sz w:val="24"/>
          <w:szCs w:val="24"/>
          <w:shd w:val="clear" w:color="auto" w:fill="FFFFFF"/>
          <w:lang w:val="en-US"/>
        </w:rPr>
        <w:t xml:space="preserve">antigen </w:t>
      </w:r>
      <w:r w:rsidR="00A65096" w:rsidRPr="00B525C7">
        <w:rPr>
          <w:rFonts w:asciiTheme="majorHAnsi" w:hAnsiTheme="majorHAnsi" w:cs="Times New Roman"/>
          <w:sz w:val="24"/>
          <w:szCs w:val="24"/>
          <w:shd w:val="clear" w:color="auto" w:fill="FFFFFF"/>
          <w:lang w:val="en-US"/>
        </w:rPr>
        <w:t xml:space="preserve">and a negative </w:t>
      </w:r>
      <w:r w:rsidR="00C676B8">
        <w:rPr>
          <w:rFonts w:asciiTheme="majorHAnsi" w:hAnsiTheme="majorHAnsi" w:cs="Times New Roman"/>
          <w:sz w:val="24"/>
          <w:szCs w:val="24"/>
          <w:shd w:val="clear" w:color="auto" w:fill="FFFFFF"/>
          <w:lang w:val="en-US"/>
        </w:rPr>
        <w:t>correlation</w:t>
      </w:r>
      <w:r w:rsidR="00A65096" w:rsidRPr="00B525C7">
        <w:rPr>
          <w:rFonts w:asciiTheme="majorHAnsi" w:hAnsiTheme="majorHAnsi" w:cs="Times New Roman"/>
          <w:sz w:val="24"/>
          <w:szCs w:val="24"/>
          <w:shd w:val="clear" w:color="auto" w:fill="FFFFFF"/>
          <w:lang w:val="en-US"/>
        </w:rPr>
        <w:t xml:space="preserve"> with HLA-A2 and HLA-B5</w:t>
      </w:r>
      <w:r w:rsidR="004F22C3">
        <w:rPr>
          <w:rFonts w:asciiTheme="majorHAnsi" w:hAnsiTheme="majorHAnsi" w:cs="Times New Roman"/>
          <w:sz w:val="24"/>
          <w:szCs w:val="24"/>
          <w:shd w:val="clear" w:color="auto" w:fill="FFFFFF"/>
          <w:lang w:val="en-US"/>
        </w:rPr>
        <w:t xml:space="preserve"> antigens</w:t>
      </w:r>
      <w:r w:rsidR="00E7339C">
        <w:rPr>
          <w:rFonts w:asciiTheme="majorHAnsi" w:hAnsiTheme="majorHAnsi" w:cs="Times New Roman"/>
          <w:sz w:val="24"/>
          <w:szCs w:val="24"/>
          <w:shd w:val="clear" w:color="auto" w:fill="FFFFFF"/>
          <w:lang w:val="en-US"/>
        </w:rPr>
        <w:t>, which are not involved in pathogenesis of SpA to the degree established for HLA-B27 antigen</w:t>
      </w:r>
      <w:r w:rsidR="00F1111F">
        <w:rPr>
          <w:rFonts w:asciiTheme="majorHAnsi" w:hAnsiTheme="majorHAnsi" w:cs="Times New Roman"/>
          <w:sz w:val="24"/>
          <w:szCs w:val="24"/>
          <w:shd w:val="clear" w:color="auto" w:fill="FFFFFF"/>
          <w:lang w:val="en-US"/>
        </w:rPr>
        <w:fldChar w:fldCharType="begin" w:fldLock="1"/>
      </w:r>
      <w:r w:rsidR="001D2C49">
        <w:rPr>
          <w:rFonts w:asciiTheme="majorHAnsi" w:hAnsiTheme="majorHAnsi" w:cs="Times New Roman"/>
          <w:sz w:val="24"/>
          <w:szCs w:val="24"/>
          <w:shd w:val="clear" w:color="auto" w:fill="FFFFFF"/>
          <w:lang w:val="en-US"/>
        </w:rPr>
        <w:instrText>ADDIN CSL_CITATION { "citationItems" : [ { "id" : "ITEM-1", "itemData" : { "ISSN" : "0140-6736", "PMID" : "4123836", "author" : [ { "dropping-particle" : "", "family" : "Brewerton", "given" : "D A", "non-dropping-particle" : "", "parse-names" : false, "suffix" : "" }, { "dropping-particle" : "", "family" : "Hart", "given" : "F D", "non-dropping-particle" : "", "parse-names" : false, "suffix" : "" }, { "dropping-particle" : "", "family" : "Nicholls", "given" : "A", "non-dropping-particle" : "", "parse-names" : false, "suffix" : "" }, { "dropping-particle" : "", "family" : "Caffrey", "given" : "M", "non-dropping-particle" : "", "parse-names" : false, "suffix" : "" }, { "dropping-particle" : "", "family" : "James", "given" : "D C", "non-dropping-particle" : "", "parse-names" : false, "suffix" : "" }, { "dropping-particle" : "", "family" : "Sturrock", "given" : "R D", "non-dropping-particle" : "", "parse-names" : false, "suffix" : "" } ], "container-title" : "Lancet (London, England)", "id" : "ITEM-1", "issue" : "7809", "issued" : { "date-parts" : [ [ "1973", "4", "28" ] ] }, "page" : "904-7", "title" : "Ankylosing spondylitis and HL-A 27.", "type" : "article-journal", "volume" : "1" }, "uris" : [ "http://www.mendeley.com/documents/?uuid=d949cc59-5edc-39e0-a3c5-4190e944c3f8" ] } ], "mendeley" : { "formattedCitation" : " (14)", "plainTextFormattedCitation" : " (14)", "previouslyFormattedCitation" : " (14)" }, "properties" : { "noteIndex" : 0 }, "schema" : "https://github.com/citation-style-language/schema/raw/master/csl-citation.json" }</w:instrText>
      </w:r>
      <w:r w:rsidR="00F1111F">
        <w:rPr>
          <w:rFonts w:asciiTheme="majorHAnsi" w:hAnsiTheme="majorHAnsi" w:cs="Times New Roman"/>
          <w:sz w:val="24"/>
          <w:szCs w:val="24"/>
          <w:shd w:val="clear" w:color="auto" w:fill="FFFFFF"/>
          <w:lang w:val="en-US"/>
        </w:rPr>
        <w:fldChar w:fldCharType="separate"/>
      </w:r>
      <w:r w:rsidR="002829A1" w:rsidRPr="002829A1">
        <w:rPr>
          <w:rFonts w:asciiTheme="majorHAnsi" w:hAnsiTheme="majorHAnsi" w:cs="Times New Roman"/>
          <w:noProof/>
          <w:sz w:val="24"/>
          <w:szCs w:val="24"/>
          <w:shd w:val="clear" w:color="auto" w:fill="FFFFFF"/>
          <w:lang w:val="en-US"/>
        </w:rPr>
        <w:t xml:space="preserve"> (14)</w:t>
      </w:r>
      <w:r w:rsidR="00F1111F">
        <w:rPr>
          <w:rFonts w:asciiTheme="majorHAnsi" w:hAnsiTheme="majorHAnsi" w:cs="Times New Roman"/>
          <w:sz w:val="24"/>
          <w:szCs w:val="24"/>
          <w:shd w:val="clear" w:color="auto" w:fill="FFFFFF"/>
          <w:lang w:val="en-US"/>
        </w:rPr>
        <w:fldChar w:fldCharType="end"/>
      </w:r>
      <w:r w:rsidR="00E7339C">
        <w:rPr>
          <w:rFonts w:asciiTheme="majorHAnsi" w:hAnsiTheme="majorHAnsi" w:cs="Times New Roman"/>
          <w:sz w:val="24"/>
          <w:szCs w:val="24"/>
          <w:shd w:val="clear" w:color="auto" w:fill="FFFFFF"/>
          <w:lang w:val="en-US"/>
        </w:rPr>
        <w:t>.</w:t>
      </w:r>
    </w:p>
    <w:p w:rsidR="00E7339C" w:rsidRDefault="00E7339C" w:rsidP="00824CAD">
      <w:pPr>
        <w:autoSpaceDE w:val="0"/>
        <w:autoSpaceDN w:val="0"/>
        <w:adjustRightInd w:val="0"/>
        <w:spacing w:after="0" w:line="360" w:lineRule="auto"/>
        <w:rPr>
          <w:rFonts w:asciiTheme="majorHAnsi" w:hAnsiTheme="majorHAnsi" w:cs="Times New Roman"/>
          <w:sz w:val="24"/>
          <w:szCs w:val="24"/>
          <w:lang w:val="en-US"/>
        </w:rPr>
      </w:pPr>
    </w:p>
    <w:p w:rsidR="002C577D" w:rsidRPr="00B525C7" w:rsidRDefault="00BB15F4" w:rsidP="00824CAD">
      <w:pPr>
        <w:autoSpaceDE w:val="0"/>
        <w:autoSpaceDN w:val="0"/>
        <w:adjustRightInd w:val="0"/>
        <w:spacing w:after="0" w:line="360" w:lineRule="auto"/>
        <w:rPr>
          <w:rFonts w:asciiTheme="majorHAnsi" w:hAnsiTheme="majorHAnsi" w:cs="Times New Roman"/>
          <w:sz w:val="24"/>
          <w:szCs w:val="24"/>
          <w:lang w:val="en-US"/>
        </w:rPr>
      </w:pPr>
      <w:r w:rsidRPr="00B525C7">
        <w:rPr>
          <w:rFonts w:asciiTheme="majorHAnsi" w:hAnsiTheme="majorHAnsi" w:cs="Times New Roman"/>
          <w:sz w:val="24"/>
          <w:szCs w:val="24"/>
          <w:lang w:val="en-US"/>
        </w:rPr>
        <w:t xml:space="preserve">Despite </w:t>
      </w:r>
      <w:r w:rsidRPr="00B525C7">
        <w:rPr>
          <w:rFonts w:asciiTheme="majorHAnsi" w:hAnsiTheme="majorHAnsi" w:cs="Times New Roman"/>
          <w:sz w:val="24"/>
          <w:szCs w:val="24"/>
          <w:shd w:val="clear" w:color="auto" w:fill="FFFFFF"/>
          <w:lang w:val="en-US"/>
        </w:rPr>
        <w:t xml:space="preserve">gut microflora diversity and alterations in its </w:t>
      </w:r>
      <w:r w:rsidR="00E7339C">
        <w:rPr>
          <w:rFonts w:asciiTheme="majorHAnsi" w:hAnsiTheme="majorHAnsi" w:cs="Times New Roman"/>
          <w:sz w:val="24"/>
          <w:szCs w:val="24"/>
          <w:shd w:val="clear" w:color="auto" w:fill="FFFFFF"/>
          <w:lang w:val="en-US"/>
        </w:rPr>
        <w:t>composition seen</w:t>
      </w:r>
      <w:r w:rsidRPr="00B525C7">
        <w:rPr>
          <w:rFonts w:asciiTheme="majorHAnsi" w:hAnsiTheme="majorHAnsi" w:cs="Times New Roman"/>
          <w:sz w:val="24"/>
          <w:szCs w:val="24"/>
          <w:shd w:val="clear" w:color="auto" w:fill="FFFFFF"/>
          <w:lang w:val="en-US"/>
        </w:rPr>
        <w:t xml:space="preserve"> in IBD, </w:t>
      </w:r>
      <w:r w:rsidR="00E7339C">
        <w:rPr>
          <w:rFonts w:asciiTheme="majorHAnsi" w:hAnsiTheme="majorHAnsi" w:cs="Times New Roman"/>
          <w:sz w:val="24"/>
          <w:szCs w:val="24"/>
          <w:shd w:val="clear" w:color="auto" w:fill="FFFFFF"/>
          <w:lang w:val="en-US"/>
        </w:rPr>
        <w:t xml:space="preserve">the similar studies </w:t>
      </w:r>
      <w:r w:rsidRPr="00B525C7">
        <w:rPr>
          <w:rFonts w:asciiTheme="majorHAnsi" w:hAnsiTheme="majorHAnsi" w:cs="Times New Roman"/>
          <w:sz w:val="24"/>
          <w:szCs w:val="24"/>
          <w:lang w:val="en-US"/>
        </w:rPr>
        <w:t xml:space="preserve">concerning </w:t>
      </w:r>
      <w:r w:rsidR="00E7339C">
        <w:rPr>
          <w:rFonts w:asciiTheme="majorHAnsi" w:hAnsiTheme="majorHAnsi" w:cs="Times New Roman"/>
          <w:sz w:val="24"/>
          <w:szCs w:val="24"/>
          <w:lang w:val="en-US"/>
        </w:rPr>
        <w:t xml:space="preserve">composition and </w:t>
      </w:r>
      <w:r w:rsidR="002C577D" w:rsidRPr="00B525C7">
        <w:rPr>
          <w:rFonts w:asciiTheme="majorHAnsi" w:hAnsiTheme="majorHAnsi" w:cs="Times New Roman"/>
          <w:sz w:val="24"/>
          <w:szCs w:val="24"/>
          <w:lang w:val="en-US"/>
        </w:rPr>
        <w:t xml:space="preserve">diversity of </w:t>
      </w:r>
      <w:r w:rsidR="00E7339C">
        <w:rPr>
          <w:rFonts w:asciiTheme="majorHAnsi" w:hAnsiTheme="majorHAnsi" w:cs="Times New Roman"/>
          <w:sz w:val="24"/>
          <w:szCs w:val="24"/>
          <w:lang w:val="en-US"/>
        </w:rPr>
        <w:t xml:space="preserve">bacterial </w:t>
      </w:r>
      <w:r w:rsidR="002C577D" w:rsidRPr="00B525C7">
        <w:rPr>
          <w:rFonts w:asciiTheme="majorHAnsi" w:hAnsiTheme="majorHAnsi" w:cs="Times New Roman"/>
          <w:sz w:val="24"/>
          <w:szCs w:val="24"/>
          <w:lang w:val="en-US"/>
        </w:rPr>
        <w:t xml:space="preserve">organisms in the plaque </w:t>
      </w:r>
      <w:r w:rsidRPr="00B525C7">
        <w:rPr>
          <w:rFonts w:asciiTheme="majorHAnsi" w:hAnsiTheme="majorHAnsi" w:cs="Times New Roman"/>
          <w:sz w:val="24"/>
          <w:szCs w:val="24"/>
          <w:lang w:val="en-US"/>
        </w:rPr>
        <w:t>remains non</w:t>
      </w:r>
      <w:r w:rsidR="00E7339C">
        <w:rPr>
          <w:rFonts w:asciiTheme="majorHAnsi" w:hAnsiTheme="majorHAnsi" w:cs="Times New Roman"/>
          <w:sz w:val="24"/>
          <w:szCs w:val="24"/>
          <w:lang w:val="en-US"/>
        </w:rPr>
        <w:t>-</w:t>
      </w:r>
      <w:r w:rsidRPr="00B525C7">
        <w:rPr>
          <w:rFonts w:asciiTheme="majorHAnsi" w:hAnsiTheme="majorHAnsi" w:cs="Times New Roman"/>
          <w:sz w:val="24"/>
          <w:szCs w:val="24"/>
          <w:lang w:val="en-US"/>
        </w:rPr>
        <w:t>conclusive.</w:t>
      </w:r>
    </w:p>
    <w:p w:rsidR="00BC1C77" w:rsidRPr="00B525C7" w:rsidRDefault="00BC1C77" w:rsidP="00824CAD">
      <w:pPr>
        <w:autoSpaceDE w:val="0"/>
        <w:autoSpaceDN w:val="0"/>
        <w:adjustRightInd w:val="0"/>
        <w:spacing w:after="0" w:line="360" w:lineRule="auto"/>
        <w:rPr>
          <w:rFonts w:asciiTheme="majorHAnsi" w:hAnsiTheme="majorHAnsi" w:cs="Times New Roman"/>
          <w:sz w:val="24"/>
          <w:szCs w:val="24"/>
          <w:lang w:val="en-US"/>
        </w:rPr>
      </w:pPr>
    </w:p>
    <w:p w:rsidR="00C575D3" w:rsidRPr="00B525C7" w:rsidRDefault="00BC1C77" w:rsidP="00824CAD">
      <w:pPr>
        <w:autoSpaceDE w:val="0"/>
        <w:autoSpaceDN w:val="0"/>
        <w:adjustRightInd w:val="0"/>
        <w:spacing w:after="0" w:line="360" w:lineRule="auto"/>
        <w:rPr>
          <w:rFonts w:asciiTheme="majorHAnsi" w:hAnsiTheme="majorHAnsi" w:cs="Times New Roman"/>
          <w:b/>
          <w:sz w:val="24"/>
          <w:szCs w:val="24"/>
          <w:lang w:val="en-US"/>
        </w:rPr>
      </w:pPr>
      <w:r w:rsidRPr="00B525C7">
        <w:rPr>
          <w:rFonts w:asciiTheme="majorHAnsi" w:hAnsiTheme="majorHAnsi" w:cs="Times New Roman"/>
          <w:b/>
          <w:sz w:val="24"/>
          <w:szCs w:val="24"/>
          <w:lang w:val="en-US"/>
        </w:rPr>
        <w:t>The relationship between psoriatic arthritis and periodontal disease</w:t>
      </w:r>
    </w:p>
    <w:p w:rsidR="00C575D3" w:rsidRPr="00B525C7" w:rsidRDefault="00BC1C77" w:rsidP="00824CAD">
      <w:pPr>
        <w:autoSpaceDE w:val="0"/>
        <w:autoSpaceDN w:val="0"/>
        <w:adjustRightInd w:val="0"/>
        <w:spacing w:after="0" w:line="360" w:lineRule="auto"/>
        <w:rPr>
          <w:rFonts w:asciiTheme="majorHAnsi" w:hAnsiTheme="majorHAnsi" w:cs="Times New Roman"/>
          <w:sz w:val="24"/>
          <w:szCs w:val="24"/>
          <w:lang w:val="en-US"/>
        </w:rPr>
      </w:pPr>
      <w:r w:rsidRPr="00B525C7">
        <w:rPr>
          <w:rFonts w:asciiTheme="majorHAnsi" w:hAnsiTheme="majorHAnsi" w:cs="Times New Roman"/>
          <w:sz w:val="24"/>
          <w:szCs w:val="24"/>
          <w:lang w:val="en-US"/>
        </w:rPr>
        <w:t>There is a very limited data whether PD and PsA affect each other. In other words, whether there i</w:t>
      </w:r>
      <w:r w:rsidR="00DD0B6A">
        <w:rPr>
          <w:rFonts w:asciiTheme="majorHAnsi" w:hAnsiTheme="majorHAnsi" w:cs="Times New Roman"/>
          <w:sz w:val="24"/>
          <w:szCs w:val="24"/>
          <w:lang w:val="en-US"/>
        </w:rPr>
        <w:t>s a link between these diseases remains to be revealed.</w:t>
      </w:r>
    </w:p>
    <w:p w:rsidR="00C575D3" w:rsidRPr="00B525C7" w:rsidRDefault="00C575D3" w:rsidP="00824CAD">
      <w:pPr>
        <w:autoSpaceDE w:val="0"/>
        <w:autoSpaceDN w:val="0"/>
        <w:adjustRightInd w:val="0"/>
        <w:spacing w:after="0" w:line="360" w:lineRule="auto"/>
        <w:rPr>
          <w:rFonts w:asciiTheme="majorHAnsi" w:hAnsiTheme="majorHAnsi" w:cs="Times New Roman"/>
          <w:sz w:val="24"/>
          <w:szCs w:val="24"/>
          <w:lang w:val="en-US"/>
        </w:rPr>
      </w:pPr>
    </w:p>
    <w:p w:rsidR="00BC1C77" w:rsidRPr="00B525C7" w:rsidRDefault="00BC1C77" w:rsidP="00824CAD">
      <w:pPr>
        <w:autoSpaceDE w:val="0"/>
        <w:autoSpaceDN w:val="0"/>
        <w:adjustRightInd w:val="0"/>
        <w:spacing w:after="0" w:line="360" w:lineRule="auto"/>
        <w:rPr>
          <w:rFonts w:asciiTheme="majorHAnsi" w:hAnsiTheme="majorHAnsi" w:cs="Times New Roman"/>
          <w:sz w:val="24"/>
          <w:szCs w:val="24"/>
          <w:lang w:val="en-US"/>
        </w:rPr>
      </w:pPr>
      <w:r w:rsidRPr="00B525C7">
        <w:rPr>
          <w:rFonts w:asciiTheme="majorHAnsi" w:hAnsiTheme="majorHAnsi" w:cs="Times New Roman"/>
          <w:sz w:val="24"/>
          <w:szCs w:val="24"/>
          <w:lang w:val="en-US"/>
        </w:rPr>
        <w:t xml:space="preserve">Moen et al., discovered higher variety </w:t>
      </w:r>
      <w:r w:rsidR="00143C42" w:rsidRPr="00B525C7">
        <w:rPr>
          <w:rFonts w:asciiTheme="majorHAnsi" w:hAnsiTheme="majorHAnsi" w:cs="Times New Roman"/>
          <w:sz w:val="24"/>
          <w:szCs w:val="24"/>
          <w:lang w:val="en-US"/>
        </w:rPr>
        <w:t>and concentrations of DNAs from oral</w:t>
      </w:r>
      <w:r w:rsidR="00E006CD">
        <w:rPr>
          <w:rFonts w:asciiTheme="majorHAnsi" w:hAnsiTheme="majorHAnsi" w:cs="Times New Roman"/>
          <w:sz w:val="24"/>
          <w:szCs w:val="24"/>
          <w:lang w:val="en-US"/>
        </w:rPr>
        <w:t xml:space="preserve"> bacteria in joint fluid</w:t>
      </w:r>
      <w:r w:rsidR="00D7009B">
        <w:rPr>
          <w:rFonts w:asciiTheme="majorHAnsi" w:hAnsiTheme="majorHAnsi" w:cs="Times New Roman"/>
          <w:sz w:val="24"/>
          <w:szCs w:val="24"/>
          <w:lang w:val="en-US"/>
        </w:rPr>
        <w:t xml:space="preserve"> </w:t>
      </w:r>
      <w:r w:rsidR="00E006CD">
        <w:rPr>
          <w:rFonts w:asciiTheme="majorHAnsi" w:hAnsiTheme="majorHAnsi" w:cs="Times New Roman"/>
          <w:sz w:val="24"/>
          <w:szCs w:val="24"/>
          <w:lang w:val="en-US"/>
        </w:rPr>
        <w:t xml:space="preserve">than </w:t>
      </w:r>
      <w:r w:rsidR="00143C42" w:rsidRPr="00B525C7">
        <w:rPr>
          <w:rFonts w:asciiTheme="majorHAnsi" w:hAnsiTheme="majorHAnsi" w:cs="Times New Roman"/>
          <w:sz w:val="24"/>
          <w:szCs w:val="24"/>
          <w:lang w:val="en-US"/>
        </w:rPr>
        <w:t xml:space="preserve">in </w:t>
      </w:r>
      <w:r w:rsidR="00E006CD">
        <w:rPr>
          <w:rFonts w:asciiTheme="majorHAnsi" w:hAnsiTheme="majorHAnsi" w:cs="Times New Roman"/>
          <w:sz w:val="24"/>
          <w:szCs w:val="24"/>
          <w:lang w:val="en-US"/>
        </w:rPr>
        <w:t>blood</w:t>
      </w:r>
      <w:r w:rsidR="00143C42" w:rsidRPr="00B525C7">
        <w:rPr>
          <w:rFonts w:asciiTheme="majorHAnsi" w:hAnsiTheme="majorHAnsi" w:cs="Times New Roman"/>
          <w:sz w:val="24"/>
          <w:szCs w:val="24"/>
          <w:lang w:val="en-US"/>
        </w:rPr>
        <w:t xml:space="preserve"> of patients wit</w:t>
      </w:r>
      <w:r w:rsidR="00C676B8">
        <w:rPr>
          <w:rFonts w:asciiTheme="majorHAnsi" w:hAnsiTheme="majorHAnsi" w:cs="Times New Roman"/>
          <w:sz w:val="24"/>
          <w:szCs w:val="24"/>
          <w:lang w:val="en-US"/>
        </w:rPr>
        <w:t>h PsA and RA</w:t>
      </w:r>
      <w:r w:rsidR="00F1111F">
        <w:rPr>
          <w:rFonts w:asciiTheme="majorHAnsi" w:hAnsiTheme="majorHAnsi" w:cs="Times New Roman"/>
          <w:sz w:val="24"/>
          <w:szCs w:val="24"/>
          <w:lang w:val="en-US"/>
        </w:rPr>
        <w:fldChar w:fldCharType="begin" w:fldLock="1"/>
      </w:r>
      <w:r w:rsidR="002829A1">
        <w:rPr>
          <w:rFonts w:asciiTheme="majorHAnsi" w:hAnsiTheme="majorHAnsi" w:cs="Times New Roman"/>
          <w:sz w:val="24"/>
          <w:szCs w:val="24"/>
          <w:lang w:val="en-US"/>
        </w:rPr>
        <w:instrText>ADDIN CSL_CITATION { "citationItems" : [ { "id" : "ITEM-1", "itemData" : { "DOI" : "1956 [pii]", "ISBN" : "0392-856X", "ISSN" : "0392856X", "PMID" : "17207381", "abstract" : "OBJECTIVE: To investigate the presence of oral bacterial DNAs in serum and synovial fluid (SF) of patients with active rheumatoid arthritis (RA) and psoriatic arthritis (PsA). METHODS: Serum and SF samples from 16 RA patients, 14 PsA patients, and 9 osteoarthritis (controls) patients were extracted for oral bacterial DNA. This was used in a checkerboard DNA-DNA-hybridization set up, to identify 40 different bacteria. RESULTS: Mean number standard deviation (SD) of oral bacterial species in sera were 6.2 (3.2) in the RA group (p = 0.004) and 5.4 (2.7) in the PsA group (p = 0.009) compared to 2.1 (1.7) in the controls. Periodontitis associated species Porphyromonas gingivalis and Prevotella nigrescens were exclusively detected in RA and PsA. Mean number (+/- SD) of oral bacterial species in SF were 14.0 (6.8) in the RA (p = 0.001) and 19.4 (7.1) in the PsA group (p &lt; 0.001) compared to 4.0 (1.7) in controls. P. gingivalis, Tannerella forsythensis and Prevotella intermedia were exclusively identified in RA and PsA SF. Higher means of DNAs were found in RA SF compared to RA serum (p &lt; 0.001), and in PsA SF compared to PsA serum (p &lt; 0.001). Higher concentrations of bacterial DNAs were found in RA and PsA compared to controls. CONCLUSION: Higher variety and concentrations of oral bacterial DNAs were found in SF compared to serum of RA and PsA patients. These findings indicate that synovial inflammation in RA and PsA may favor trapping of oral bacterial DNAs, suggesting a perpetuating effect of oral pathogens in joint disease.", "author" : [ { "dropping-particle" : "", "family" : "Moen", "given" : "Ketil", "non-dropping-particle" : "", "parse-names" : false, "suffix" : "" }, { "dropping-particle" : "", "family" : "Brun", "given" : "Johan G.", "non-dropping-particle" : "", "parse-names" : false, "suffix" : "" }, { "dropping-particle" : "", "family" : "Valen", "given" : "Merete", "non-dropping-particle" : "", "parse-names" : false, "suffix" : "" }, { "dropping-particle" : "", "family" : "Skartveit", "given" : "Liv", "non-dropping-particle" : "", "parse-names" : false, "suffix" : "" }, { "dropping-particle" : "", "family" : "Ribs Eribe", "given" : "Emenike K.", "non-dropping-particle" : "", "parse-names" : false, "suffix" : "" }, { "dropping-particle" : "", "family" : "Olsen", "given" : "Ingar", "non-dropping-particle" : "", "parse-names" : false, "suffix" : "" }, { "dropping-particle" : "", "family" : "Jonsson", "given" : "Roland", "non-dropping-particle" : "", "parse-names" : false, "suffix" : "" } ], "container-title" : "Clinical and Experimental Rheumatology", "id" : "ITEM-1", "issue" : "6", "issued" : { "date-parts" : [ [ "2006" ] ] }, "page" : "656-663", "title" : "Synovial inflammation in active rheumatoid arthritis and psoriatic arthritis facilitates trapping of a variety of oral bacterial DNAs", "type" : "article-journal", "volume" : "24" }, "uris" : [ "http://www.mendeley.com/documents/?uuid=db7aa622-dca7-492d-b102-3a7e87807d86" ] } ], "mendeley" : { "formattedCitation" : " (8)", "plainTextFormattedCitation" : " (8)", "previouslyFormattedCitation" : " (8)" }, "properties" : { "noteIndex" : 0 }, "schema" : "https://github.com/citation-style-language/schema/raw/master/csl-citation.json" }</w:instrText>
      </w:r>
      <w:r w:rsidR="00F1111F">
        <w:rPr>
          <w:rFonts w:asciiTheme="majorHAnsi" w:hAnsiTheme="majorHAnsi" w:cs="Times New Roman"/>
          <w:sz w:val="24"/>
          <w:szCs w:val="24"/>
          <w:lang w:val="en-US"/>
        </w:rPr>
        <w:fldChar w:fldCharType="separate"/>
      </w:r>
      <w:r w:rsidR="00486F3D" w:rsidRPr="00486F3D">
        <w:rPr>
          <w:rFonts w:asciiTheme="majorHAnsi" w:hAnsiTheme="majorHAnsi" w:cs="Times New Roman"/>
          <w:noProof/>
          <w:sz w:val="24"/>
          <w:szCs w:val="24"/>
          <w:lang w:val="en-US"/>
        </w:rPr>
        <w:t xml:space="preserve"> (8)</w:t>
      </w:r>
      <w:r w:rsidR="00F1111F">
        <w:rPr>
          <w:rFonts w:asciiTheme="majorHAnsi" w:hAnsiTheme="majorHAnsi" w:cs="Times New Roman"/>
          <w:sz w:val="24"/>
          <w:szCs w:val="24"/>
          <w:lang w:val="en-US"/>
        </w:rPr>
        <w:fldChar w:fldCharType="end"/>
      </w:r>
      <w:r w:rsidR="00143C42" w:rsidRPr="00B525C7">
        <w:rPr>
          <w:rFonts w:asciiTheme="majorHAnsi" w:hAnsiTheme="majorHAnsi" w:cs="Times New Roman"/>
          <w:sz w:val="24"/>
          <w:szCs w:val="24"/>
          <w:lang w:val="en-US"/>
        </w:rPr>
        <w:t xml:space="preserve">, what indicate preferential trapping of bacterial DNA in joints fluid </w:t>
      </w:r>
      <w:r w:rsidR="00E006CD">
        <w:rPr>
          <w:rFonts w:asciiTheme="majorHAnsi" w:hAnsiTheme="majorHAnsi" w:cs="Times New Roman"/>
          <w:sz w:val="24"/>
          <w:szCs w:val="24"/>
          <w:lang w:val="en-US"/>
        </w:rPr>
        <w:t>rather than</w:t>
      </w:r>
      <w:r w:rsidR="00143C42" w:rsidRPr="00B525C7">
        <w:rPr>
          <w:rFonts w:asciiTheme="majorHAnsi" w:hAnsiTheme="majorHAnsi" w:cs="Times New Roman"/>
          <w:sz w:val="24"/>
          <w:szCs w:val="24"/>
          <w:lang w:val="en-US"/>
        </w:rPr>
        <w:t xml:space="preserve"> in the serum. Their results suggest that inflammation in the synovium of joints in these inflammatory systemic diseases might be perpetuating due to the bacterial DNA presence. They also found</w:t>
      </w:r>
      <w:r w:rsidR="00C575D3" w:rsidRPr="00B525C7">
        <w:rPr>
          <w:rFonts w:asciiTheme="majorHAnsi" w:hAnsiTheme="majorHAnsi" w:cs="Times New Roman"/>
          <w:sz w:val="24"/>
          <w:szCs w:val="24"/>
          <w:lang w:val="en-US"/>
        </w:rPr>
        <w:t xml:space="preserve"> that mean number of oral bacterial spaces was significantly higher both in sera and synovial fluid in PsA and RA compared to healthy controls. In conclusion </w:t>
      </w:r>
      <w:r w:rsidR="00C676B8">
        <w:rPr>
          <w:rFonts w:asciiTheme="majorHAnsi" w:hAnsiTheme="majorHAnsi" w:cs="Times New Roman"/>
          <w:sz w:val="24"/>
          <w:szCs w:val="24"/>
          <w:lang w:val="en-US"/>
        </w:rPr>
        <w:t xml:space="preserve">these </w:t>
      </w:r>
      <w:r w:rsidR="00C575D3" w:rsidRPr="00B525C7">
        <w:rPr>
          <w:rFonts w:asciiTheme="majorHAnsi" w:hAnsiTheme="majorHAnsi" w:cs="Times New Roman"/>
          <w:sz w:val="24"/>
          <w:szCs w:val="24"/>
          <w:lang w:val="en-US"/>
        </w:rPr>
        <w:t xml:space="preserve">authors </w:t>
      </w:r>
      <w:r w:rsidR="00E006CD" w:rsidRPr="00B525C7">
        <w:rPr>
          <w:rFonts w:asciiTheme="majorHAnsi" w:hAnsiTheme="majorHAnsi" w:cs="Times New Roman"/>
          <w:sz w:val="24"/>
          <w:szCs w:val="24"/>
          <w:lang w:val="en-US"/>
        </w:rPr>
        <w:t>supposed</w:t>
      </w:r>
      <w:r w:rsidR="00C575D3" w:rsidRPr="00B525C7">
        <w:rPr>
          <w:rFonts w:asciiTheme="majorHAnsi" w:hAnsiTheme="majorHAnsi" w:cs="Times New Roman"/>
          <w:sz w:val="24"/>
          <w:szCs w:val="24"/>
          <w:lang w:val="en-US"/>
        </w:rPr>
        <w:t xml:space="preserve"> that </w:t>
      </w:r>
      <w:r w:rsidR="00C575D3" w:rsidRPr="00B525C7">
        <w:rPr>
          <w:rFonts w:asciiTheme="majorHAnsi" w:hAnsiTheme="majorHAnsi" w:cs="Times New Roman"/>
          <w:sz w:val="24"/>
          <w:szCs w:val="24"/>
          <w:lang w:val="en-US"/>
        </w:rPr>
        <w:lastRenderedPageBreak/>
        <w:t xml:space="preserve">oral bacterial DNAs from gingival and dental </w:t>
      </w:r>
      <w:r w:rsidR="00E006CD">
        <w:rPr>
          <w:rFonts w:asciiTheme="majorHAnsi" w:hAnsiTheme="majorHAnsi" w:cs="Times New Roman"/>
          <w:sz w:val="24"/>
          <w:szCs w:val="24"/>
          <w:lang w:val="en-US"/>
        </w:rPr>
        <w:t xml:space="preserve">tissue could be </w:t>
      </w:r>
      <w:r w:rsidR="00C96058" w:rsidRPr="00B525C7">
        <w:rPr>
          <w:rFonts w:asciiTheme="majorHAnsi" w:hAnsiTheme="majorHAnsi" w:cs="Times New Roman"/>
          <w:sz w:val="24"/>
          <w:szCs w:val="24"/>
          <w:lang w:val="en-US"/>
        </w:rPr>
        <w:t>important element</w:t>
      </w:r>
      <w:r w:rsidR="00E006CD">
        <w:rPr>
          <w:rFonts w:asciiTheme="majorHAnsi" w:hAnsiTheme="majorHAnsi" w:cs="Times New Roman"/>
          <w:sz w:val="24"/>
          <w:szCs w:val="24"/>
          <w:lang w:val="en-US"/>
        </w:rPr>
        <w:t>s</w:t>
      </w:r>
      <w:r w:rsidR="00C96058" w:rsidRPr="00B525C7">
        <w:rPr>
          <w:rFonts w:asciiTheme="majorHAnsi" w:hAnsiTheme="majorHAnsi" w:cs="Times New Roman"/>
          <w:sz w:val="24"/>
          <w:szCs w:val="24"/>
          <w:lang w:val="en-US"/>
        </w:rPr>
        <w:t xml:space="preserve"> in initiating and </w:t>
      </w:r>
      <w:r w:rsidR="00E006CD" w:rsidRPr="00B525C7">
        <w:rPr>
          <w:rFonts w:asciiTheme="majorHAnsi" w:hAnsiTheme="majorHAnsi" w:cs="Times New Roman"/>
          <w:sz w:val="24"/>
          <w:szCs w:val="24"/>
          <w:lang w:val="en-US"/>
        </w:rPr>
        <w:t>maintaining</w:t>
      </w:r>
      <w:r w:rsidR="00C96058" w:rsidRPr="00B525C7">
        <w:rPr>
          <w:rFonts w:asciiTheme="majorHAnsi" w:hAnsiTheme="majorHAnsi" w:cs="Times New Roman"/>
          <w:sz w:val="24"/>
          <w:szCs w:val="24"/>
          <w:lang w:val="en-US"/>
        </w:rPr>
        <w:t xml:space="preserve"> chronic inflammation i</w:t>
      </w:r>
      <w:r w:rsidR="00756D85">
        <w:rPr>
          <w:rFonts w:asciiTheme="majorHAnsi" w:hAnsiTheme="majorHAnsi" w:cs="Times New Roman"/>
          <w:sz w:val="24"/>
          <w:szCs w:val="24"/>
          <w:lang w:val="en-US"/>
        </w:rPr>
        <w:t>n joints of PsA and RA patients, thus representing the link between PD and PsA.</w:t>
      </w:r>
    </w:p>
    <w:p w:rsidR="00C96058" w:rsidRPr="00B525C7" w:rsidRDefault="00C96058" w:rsidP="00824CAD">
      <w:pPr>
        <w:autoSpaceDE w:val="0"/>
        <w:autoSpaceDN w:val="0"/>
        <w:adjustRightInd w:val="0"/>
        <w:spacing w:after="0" w:line="360" w:lineRule="auto"/>
        <w:rPr>
          <w:rFonts w:asciiTheme="majorHAnsi" w:hAnsiTheme="majorHAnsi" w:cs="Times New Roman"/>
          <w:sz w:val="24"/>
          <w:szCs w:val="24"/>
          <w:lang w:val="en-US"/>
        </w:rPr>
      </w:pPr>
    </w:p>
    <w:p w:rsidR="00756D85" w:rsidRDefault="00C96058" w:rsidP="00824CAD">
      <w:pPr>
        <w:autoSpaceDE w:val="0"/>
        <w:autoSpaceDN w:val="0"/>
        <w:adjustRightInd w:val="0"/>
        <w:spacing w:after="0" w:line="360" w:lineRule="auto"/>
        <w:rPr>
          <w:rFonts w:asciiTheme="majorHAnsi" w:hAnsiTheme="majorHAnsi" w:cs="Times New Roman"/>
          <w:sz w:val="24"/>
          <w:szCs w:val="24"/>
          <w:lang w:val="en-US"/>
        </w:rPr>
      </w:pPr>
      <w:r w:rsidRPr="00B525C7">
        <w:rPr>
          <w:rFonts w:asciiTheme="majorHAnsi" w:hAnsiTheme="majorHAnsi" w:cs="Times New Roman"/>
          <w:sz w:val="24"/>
          <w:szCs w:val="24"/>
          <w:lang w:val="en-US"/>
        </w:rPr>
        <w:t xml:space="preserve">To further test the </w:t>
      </w:r>
      <w:r w:rsidR="002E28B2" w:rsidRPr="00B525C7">
        <w:rPr>
          <w:rFonts w:asciiTheme="majorHAnsi" w:hAnsiTheme="majorHAnsi" w:cs="Times New Roman"/>
          <w:sz w:val="24"/>
          <w:szCs w:val="24"/>
          <w:lang w:val="en-US"/>
        </w:rPr>
        <w:t>linkage</w:t>
      </w:r>
      <w:r w:rsidRPr="00B525C7">
        <w:rPr>
          <w:rFonts w:asciiTheme="majorHAnsi" w:hAnsiTheme="majorHAnsi" w:cs="Times New Roman"/>
          <w:sz w:val="24"/>
          <w:szCs w:val="24"/>
          <w:lang w:val="en-US"/>
        </w:rPr>
        <w:t xml:space="preserve"> between PD and PsA </w:t>
      </w:r>
      <w:r w:rsidR="00A346ED" w:rsidRPr="00D7009B">
        <w:rPr>
          <w:rFonts w:ascii="Cambria" w:eastAsia="Times New Roman" w:hAnsi="Cambria" w:cs="Times New Roman"/>
          <w:noProof/>
          <w:sz w:val="24"/>
          <w:lang w:val="en-US"/>
        </w:rPr>
        <w:t xml:space="preserve">Üstün </w:t>
      </w:r>
      <w:r w:rsidRPr="00B525C7">
        <w:rPr>
          <w:rFonts w:asciiTheme="majorHAnsi" w:hAnsiTheme="majorHAnsi" w:cs="Times New Roman"/>
          <w:sz w:val="24"/>
          <w:szCs w:val="24"/>
          <w:lang w:val="en-US"/>
        </w:rPr>
        <w:t>et al, examined periodontal status of 51 patients with PsA and 50 controls</w:t>
      </w:r>
      <w:r w:rsidR="00B463B7">
        <w:rPr>
          <w:rFonts w:asciiTheme="majorHAnsi" w:hAnsiTheme="majorHAnsi" w:cs="Times New Roman"/>
          <w:sz w:val="24"/>
          <w:szCs w:val="24"/>
          <w:lang w:val="en-US"/>
        </w:rPr>
        <w:t xml:space="preserve"> in cross-sectional study</w:t>
      </w:r>
      <w:r w:rsidR="00F1111F">
        <w:rPr>
          <w:rFonts w:asciiTheme="majorHAnsi" w:hAnsiTheme="majorHAnsi" w:cs="Times New Roman"/>
          <w:sz w:val="24"/>
          <w:szCs w:val="24"/>
          <w:lang w:val="en-US"/>
        </w:rPr>
        <w:fldChar w:fldCharType="begin" w:fldLock="1"/>
      </w:r>
      <w:r w:rsidR="001D2C49">
        <w:rPr>
          <w:rFonts w:asciiTheme="majorHAnsi" w:hAnsiTheme="majorHAnsi" w:cs="Times New Roman"/>
          <w:sz w:val="24"/>
          <w:szCs w:val="24"/>
          <w:lang w:val="en-US"/>
        </w:rPr>
        <w:instrText>ADDIN CSL_CITATION { "citationItems" : [ { "id" : "ITEM-1", "itemData" : { "DOI" : "10.1007/s10753-012-9590-y", "ISSN" : "1573-2576", "PMID" : "23296876", "abstract" : "Rheumatological diseases and periodontal disease are both characterized by dysregulation of the host inflammatory response. The aim of this study was to determine the possible relationship between periodontitis and psoriatic arthritis (PsA). Fifty-one adults with PsA (27 men and 24 women; mean age 41.73\u2009\u00b1\u200911.27\u00a0years) and 50 age- and gender-balanced systemically healthy control subjects participated in the study. Participants' periodontal status as determined by probing pocket depth, clinical attachment loss (CAL), plaque index, and gingival index was evaluated. The CAL levels of the PsA group were significantly higher than those of the control group (p\u2009&lt;\u20090.05) There were no statistically significant differences in the frequency of periodontitis, probing pocket depth, plaque index, or gingival index between the two groups. The results of the present study show that periodontitis severity as determined by CAL was higher in the PsA group; therefore, periodontal evaluation must be considered when PsA is diagnosed.", "author" : [ { "dropping-particle" : "", "family" : "\u00dcst\u00fcn", "given" : "Kemal", "non-dropping-particle" : "", "parse-names" : false, "suffix" : "" }, { "dropping-particle" : "", "family" : "Sezer", "given" : "Ufuk", "non-dropping-particle" : "", "parse-names" : false, "suffix" : "" }, { "dropping-particle" : "", "family" : "K\u0131sac\u0131k", "given" : "B\u00fcnyamin", "non-dropping-particle" : "", "parse-names" : false, "suffix" : "" }, { "dropping-particle" : "", "family" : "\u015eenyurt", "given" : "S\u00fcleyman Ziya", "non-dropping-particle" : "", "parse-names" : false, "suffix" : "" }, { "dropping-particle" : "", "family" : "\u00d6zdemir", "given" : "Eda \u00c7etin", "non-dropping-particle" : "", "parse-names" : false, "suffix" : "" }, { "dropping-particle" : "", "family" : "Kimyon", "given" : "Gezmi\u015f", "non-dropping-particle" : "", "parse-names" : false, "suffix" : "" }, { "dropping-particle" : "", "family" : "Pehlivan", "given" : "Yavuz", "non-dropping-particle" : "", "parse-names" : false, "suffix" : "" }, { "dropping-particle" : "", "family" : "Erciyas", "given" : "Kamile", "non-dropping-particle" : "", "parse-names" : false, "suffix" : "" }, { "dropping-particle" : "", "family" : "Onat", "given" : "Ahmet Mesut", "non-dropping-particle" : "", "parse-names" : false, "suffix" : "" } ], "container-title" : "Inflammation", "id" : "ITEM-1", "issue" : "3", "issued" : { "date-parts" : [ [ "2013" ] ] }, "page" : "665-9", "title" : "Periodontal disease in patients with psoriatic arthritis.", "type" : "article-journal", "volume" : "36" }, "uris" : [ "http://www.mendeley.com/documents/?uuid=f76bce9f-150d-45bf-a8ff-6beaee9d87f3" ] } ], "mendeley" : { "formattedCitation" : " (15)", "plainTextFormattedCitation" : " (15)", "previouslyFormattedCitation" : " (15)" }, "properties" : { "noteIndex" : 0 }, "schema" : "https://github.com/citation-style-language/schema/raw/master/csl-citation.json" }</w:instrText>
      </w:r>
      <w:r w:rsidR="00F1111F">
        <w:rPr>
          <w:rFonts w:asciiTheme="majorHAnsi" w:hAnsiTheme="majorHAnsi" w:cs="Times New Roman"/>
          <w:sz w:val="24"/>
          <w:szCs w:val="24"/>
          <w:lang w:val="en-US"/>
        </w:rPr>
        <w:fldChar w:fldCharType="separate"/>
      </w:r>
      <w:r w:rsidR="002829A1" w:rsidRPr="002829A1">
        <w:rPr>
          <w:rFonts w:asciiTheme="majorHAnsi" w:hAnsiTheme="majorHAnsi" w:cs="Times New Roman"/>
          <w:noProof/>
          <w:sz w:val="24"/>
          <w:szCs w:val="24"/>
          <w:lang w:val="en-US"/>
        </w:rPr>
        <w:t xml:space="preserve"> (15)</w:t>
      </w:r>
      <w:r w:rsidR="00F1111F">
        <w:rPr>
          <w:rFonts w:asciiTheme="majorHAnsi" w:hAnsiTheme="majorHAnsi" w:cs="Times New Roman"/>
          <w:sz w:val="24"/>
          <w:szCs w:val="24"/>
          <w:lang w:val="en-US"/>
        </w:rPr>
        <w:fldChar w:fldCharType="end"/>
      </w:r>
      <w:r w:rsidRPr="00B525C7">
        <w:rPr>
          <w:rFonts w:asciiTheme="majorHAnsi" w:hAnsiTheme="majorHAnsi" w:cs="Times New Roman"/>
          <w:sz w:val="24"/>
          <w:szCs w:val="24"/>
          <w:lang w:val="en-US"/>
        </w:rPr>
        <w:t>. They assess</w:t>
      </w:r>
      <w:r w:rsidR="00E006CD">
        <w:rPr>
          <w:rFonts w:asciiTheme="majorHAnsi" w:hAnsiTheme="majorHAnsi" w:cs="Times New Roman"/>
          <w:sz w:val="24"/>
          <w:szCs w:val="24"/>
          <w:lang w:val="en-US"/>
        </w:rPr>
        <w:t>ed</w:t>
      </w:r>
      <w:r w:rsidRPr="00B525C7">
        <w:rPr>
          <w:rFonts w:asciiTheme="majorHAnsi" w:hAnsiTheme="majorHAnsi" w:cs="Times New Roman"/>
          <w:sz w:val="24"/>
          <w:szCs w:val="24"/>
          <w:lang w:val="en-US"/>
        </w:rPr>
        <w:t xml:space="preserve"> pocket depth, clinical attachment loss (CAL)</w:t>
      </w:r>
      <w:r w:rsidR="00E006CD">
        <w:rPr>
          <w:rFonts w:asciiTheme="majorHAnsi" w:hAnsiTheme="majorHAnsi" w:cs="Times New Roman"/>
          <w:sz w:val="24"/>
          <w:szCs w:val="24"/>
          <w:lang w:val="en-US"/>
        </w:rPr>
        <w:t>,</w:t>
      </w:r>
      <w:r w:rsidR="00D9578D" w:rsidRPr="00B525C7">
        <w:rPr>
          <w:rFonts w:asciiTheme="majorHAnsi" w:hAnsiTheme="majorHAnsi" w:cs="Times New Roman"/>
          <w:sz w:val="24"/>
          <w:szCs w:val="24"/>
          <w:lang w:val="en-US"/>
        </w:rPr>
        <w:t xml:space="preserve">plaque </w:t>
      </w:r>
      <w:r w:rsidR="00B463B7">
        <w:rPr>
          <w:rFonts w:asciiTheme="majorHAnsi" w:hAnsiTheme="majorHAnsi" w:cs="Times New Roman"/>
          <w:sz w:val="24"/>
          <w:szCs w:val="24"/>
          <w:lang w:val="en-US"/>
        </w:rPr>
        <w:t>index and gingival index</w:t>
      </w:r>
      <w:r w:rsidR="00D9578D" w:rsidRPr="00B525C7">
        <w:rPr>
          <w:rFonts w:asciiTheme="majorHAnsi" w:hAnsiTheme="majorHAnsi" w:cs="Times New Roman"/>
          <w:sz w:val="24"/>
          <w:szCs w:val="24"/>
          <w:lang w:val="en-US"/>
        </w:rPr>
        <w:t xml:space="preserve">. In their study the level of CAL was significantly higher </w:t>
      </w:r>
      <w:r w:rsidR="00E006CD">
        <w:rPr>
          <w:rFonts w:asciiTheme="majorHAnsi" w:hAnsiTheme="majorHAnsi" w:cs="Times New Roman"/>
          <w:sz w:val="24"/>
          <w:szCs w:val="24"/>
          <w:lang w:val="en-US"/>
        </w:rPr>
        <w:t xml:space="preserve">in PsA </w:t>
      </w:r>
      <w:r w:rsidR="00D9578D" w:rsidRPr="00B525C7">
        <w:rPr>
          <w:rFonts w:asciiTheme="majorHAnsi" w:hAnsiTheme="majorHAnsi" w:cs="Times New Roman"/>
          <w:sz w:val="24"/>
          <w:szCs w:val="24"/>
          <w:lang w:val="en-US"/>
        </w:rPr>
        <w:t xml:space="preserve">than in control group and therefore the severity of periodontitis as determined by CAL examination was found to be greater in PsA patients. </w:t>
      </w:r>
      <w:r w:rsidR="004D5E6E">
        <w:rPr>
          <w:rFonts w:asciiTheme="majorHAnsi" w:hAnsiTheme="majorHAnsi" w:cs="Times New Roman"/>
          <w:sz w:val="24"/>
          <w:szCs w:val="24"/>
          <w:lang w:val="en-US"/>
        </w:rPr>
        <w:t xml:space="preserve">CAL is well-accepted as a gold standard in evaluation of the severity of </w:t>
      </w:r>
      <w:r w:rsidR="00B5253F">
        <w:rPr>
          <w:rFonts w:asciiTheme="majorHAnsi" w:hAnsiTheme="majorHAnsi" w:cs="Times New Roman"/>
          <w:sz w:val="24"/>
          <w:szCs w:val="24"/>
          <w:lang w:val="en-US"/>
        </w:rPr>
        <w:t>periodontitis and also is considered to be a good measure of past disease activity</w:t>
      </w:r>
      <w:r w:rsidR="00F1111F">
        <w:rPr>
          <w:rFonts w:asciiTheme="majorHAnsi" w:hAnsiTheme="majorHAnsi" w:cs="Times New Roman"/>
          <w:sz w:val="24"/>
          <w:szCs w:val="24"/>
          <w:lang w:val="en-US"/>
        </w:rPr>
        <w:fldChar w:fldCharType="begin" w:fldLock="1"/>
      </w:r>
      <w:r w:rsidR="001D2C49">
        <w:rPr>
          <w:rFonts w:asciiTheme="majorHAnsi" w:hAnsiTheme="majorHAnsi" w:cs="Times New Roman"/>
          <w:sz w:val="24"/>
          <w:szCs w:val="24"/>
          <w:lang w:val="en-US"/>
        </w:rPr>
        <w:instrText>ADDIN CSL_CITATION { "citationItems" : [ { "id" : "ITEM-1", "itemData" : { "DOI" : "10.1902/jop.2012.110664", "ISSN" : "1943-3670", "PMID" : "22420873", "abstract" : "BACKGROUND This report adds a new definition for mild periodontitis that allows for better descriptions of the overall prevalence of periodontitis in populations. In 2007, the Centers for Disease Control and Prevention in partnership with the American Academy of Periodontology developed and reported standard case definitions for surveillance of moderate and severe periodontitis based on measurements of probing depth (PD) and clinical attachment loss (AL) at interproximal sites. However, combined cases of moderate and severe periodontitis are insufficient to determine the total prevalence of periodontitis in populations. METHODS The authors proposed a definition for mild periodontitis as \u2265 2 interproximal sites with AL \u2265 3 mm and \u2265 2 interproximal sites with PD \u2265 4 mm (not on the same tooth) or one site with PD \u2265 5 mm . The effect of the proposed definition on the total burden of periodontitis was assessed in a convenience sample of 456 adults \u2265 35 years old and compared with other previously reported definitions for similar categories of periodontitis. RESULTS Addition of mild periodontitis increases the total prevalence of periodontitis by \u224831% in this sample when compared with the prevalence of severe and moderate disease. CONCLUSION Total periodontitis using the case definitions in this study should be based on the sum of mild, moderate, and severe periodontitis.", "author" : [ { "dropping-particle" : "", "family" : "Eke", "given" : "Paul I", "non-dropping-particle" : "", "parse-names" : false, "suffix" : "" }, { "dropping-particle" : "", "family" : "Page", "given" : "Roy C", "non-dropping-particle" : "", "parse-names" : false, "suffix" : "" }, { "dropping-particle" : "", "family" : "Wei", "given" : "Liang", "non-dropping-particle" : "", "parse-names" : false, "suffix" : "" }, { "dropping-particle" : "", "family" : "Thornton-Evans", "given" : "Gina", "non-dropping-particle" : "", "parse-names" : false, "suffix" : "" }, { "dropping-particle" : "", "family" : "Genco", "given" : "Robert J", "non-dropping-particle" : "", "parse-names" : false, "suffix" : "" } ], "container-title" : "Journal of periodontology", "id" : "ITEM-1", "issue" : "12", "issued" : { "date-parts" : [ [ "2012", "12" ] ] }, "page" : "1449-54", "title" : "Update of the case definitions for population-based surveillance of periodontitis.", "type" : "article-journal", "volume" : "83" }, "uris" : [ "http://www.mendeley.com/documents/?uuid=828c2e41-0c84-3428-b023-dac2b59baace" ] } ], "mendeley" : { "formattedCitation" : " (16)", "plainTextFormattedCitation" : " (16)", "previouslyFormattedCitation" : " (16)" }, "properties" : { "noteIndex" : 0 }, "schema" : "https://github.com/citation-style-language/schema/raw/master/csl-citation.json" }</w:instrText>
      </w:r>
      <w:r w:rsidR="00F1111F">
        <w:rPr>
          <w:rFonts w:asciiTheme="majorHAnsi" w:hAnsiTheme="majorHAnsi" w:cs="Times New Roman"/>
          <w:sz w:val="24"/>
          <w:szCs w:val="24"/>
          <w:lang w:val="en-US"/>
        </w:rPr>
        <w:fldChar w:fldCharType="separate"/>
      </w:r>
      <w:r w:rsidR="002829A1" w:rsidRPr="002829A1">
        <w:rPr>
          <w:rFonts w:asciiTheme="majorHAnsi" w:hAnsiTheme="majorHAnsi" w:cs="Times New Roman"/>
          <w:noProof/>
          <w:sz w:val="24"/>
          <w:szCs w:val="24"/>
          <w:lang w:val="en-US"/>
        </w:rPr>
        <w:t xml:space="preserve"> (16)</w:t>
      </w:r>
      <w:r w:rsidR="00F1111F">
        <w:rPr>
          <w:rFonts w:asciiTheme="majorHAnsi" w:hAnsiTheme="majorHAnsi" w:cs="Times New Roman"/>
          <w:sz w:val="24"/>
          <w:szCs w:val="24"/>
          <w:lang w:val="en-US"/>
        </w:rPr>
        <w:fldChar w:fldCharType="end"/>
      </w:r>
      <w:r w:rsidR="00B5253F">
        <w:rPr>
          <w:rFonts w:asciiTheme="majorHAnsi" w:hAnsiTheme="majorHAnsi" w:cs="Times New Roman"/>
          <w:sz w:val="24"/>
          <w:szCs w:val="24"/>
          <w:lang w:val="en-US"/>
        </w:rPr>
        <w:t xml:space="preserve">. </w:t>
      </w:r>
      <w:r w:rsidR="00B463B7">
        <w:rPr>
          <w:rFonts w:asciiTheme="majorHAnsi" w:hAnsiTheme="majorHAnsi" w:cs="Times New Roman"/>
          <w:sz w:val="24"/>
          <w:szCs w:val="24"/>
          <w:lang w:val="en-US"/>
        </w:rPr>
        <w:t>However, they did not find the statistically significant difference in frequency of PD between PsA patients and healthy controls. Nevertheless, t</w:t>
      </w:r>
      <w:r w:rsidR="00D9578D" w:rsidRPr="00B525C7">
        <w:rPr>
          <w:rFonts w:asciiTheme="majorHAnsi" w:hAnsiTheme="majorHAnsi" w:cs="Times New Roman"/>
          <w:sz w:val="24"/>
          <w:szCs w:val="24"/>
          <w:lang w:val="en-US"/>
        </w:rPr>
        <w:t xml:space="preserve">heir results </w:t>
      </w:r>
      <w:r w:rsidR="00B463B7">
        <w:rPr>
          <w:rFonts w:asciiTheme="majorHAnsi" w:hAnsiTheme="majorHAnsi" w:cs="Times New Roman"/>
          <w:sz w:val="24"/>
          <w:szCs w:val="24"/>
          <w:lang w:val="en-US"/>
        </w:rPr>
        <w:t xml:space="preserve">– for the first time, </w:t>
      </w:r>
      <w:r w:rsidR="00D9578D" w:rsidRPr="00B525C7">
        <w:rPr>
          <w:rFonts w:asciiTheme="majorHAnsi" w:hAnsiTheme="majorHAnsi" w:cs="Times New Roman"/>
          <w:sz w:val="24"/>
          <w:szCs w:val="24"/>
          <w:lang w:val="en-US"/>
        </w:rPr>
        <w:t xml:space="preserve">suggest that in PsA patients the severity of PD is </w:t>
      </w:r>
      <w:r w:rsidR="00B463B7" w:rsidRPr="00B525C7">
        <w:rPr>
          <w:rFonts w:asciiTheme="majorHAnsi" w:hAnsiTheme="majorHAnsi" w:cs="Times New Roman"/>
          <w:sz w:val="24"/>
          <w:szCs w:val="24"/>
          <w:lang w:val="en-US"/>
        </w:rPr>
        <w:t>greater</w:t>
      </w:r>
      <w:r w:rsidR="00D9578D" w:rsidRPr="00B525C7">
        <w:rPr>
          <w:rFonts w:asciiTheme="majorHAnsi" w:hAnsiTheme="majorHAnsi" w:cs="Times New Roman"/>
          <w:sz w:val="24"/>
          <w:szCs w:val="24"/>
          <w:lang w:val="en-US"/>
        </w:rPr>
        <w:t xml:space="preserve"> and should be taken into account as potential systemic health problem</w:t>
      </w:r>
      <w:r w:rsidR="00B463B7">
        <w:rPr>
          <w:rFonts w:asciiTheme="majorHAnsi" w:hAnsiTheme="majorHAnsi" w:cs="Times New Roman"/>
          <w:sz w:val="24"/>
          <w:szCs w:val="24"/>
          <w:lang w:val="en-US"/>
        </w:rPr>
        <w:t xml:space="preserve"> influence</w:t>
      </w:r>
      <w:r w:rsidR="00D9578D" w:rsidRPr="00B525C7">
        <w:rPr>
          <w:rFonts w:asciiTheme="majorHAnsi" w:hAnsiTheme="majorHAnsi" w:cs="Times New Roman"/>
          <w:sz w:val="24"/>
          <w:szCs w:val="24"/>
          <w:lang w:val="en-US"/>
        </w:rPr>
        <w:t xml:space="preserve"> arthritis.</w:t>
      </w:r>
      <w:r w:rsidR="00D7009B">
        <w:rPr>
          <w:rFonts w:asciiTheme="majorHAnsi" w:hAnsiTheme="majorHAnsi" w:cs="Times New Roman"/>
          <w:sz w:val="24"/>
          <w:szCs w:val="24"/>
          <w:lang w:val="en-US"/>
        </w:rPr>
        <w:t xml:space="preserve"> </w:t>
      </w:r>
      <w:r w:rsidR="002E28B2">
        <w:rPr>
          <w:rFonts w:asciiTheme="majorHAnsi" w:hAnsiTheme="majorHAnsi" w:cs="Times New Roman"/>
          <w:sz w:val="24"/>
          <w:szCs w:val="24"/>
          <w:lang w:val="en-US"/>
        </w:rPr>
        <w:t>Moreover, this finding</w:t>
      </w:r>
      <w:r w:rsidR="00756D85">
        <w:rPr>
          <w:rFonts w:asciiTheme="majorHAnsi" w:hAnsiTheme="majorHAnsi" w:cs="Times New Roman"/>
          <w:sz w:val="24"/>
          <w:szCs w:val="24"/>
          <w:lang w:val="en-US"/>
        </w:rPr>
        <w:t xml:space="preserve"> strongly suggest the possible relationship between these two entities. </w:t>
      </w:r>
      <w:r w:rsidR="004D5E6E">
        <w:rPr>
          <w:rFonts w:asciiTheme="majorHAnsi" w:hAnsiTheme="majorHAnsi" w:cs="Times New Roman"/>
          <w:sz w:val="24"/>
          <w:szCs w:val="24"/>
          <w:lang w:val="en-US"/>
        </w:rPr>
        <w:t xml:space="preserve">The potential limitation of the study was the fact, that patients with PsA were treated with different anti-inflammatory and disease-modifying antirheumatic drugs (DMARDs), including non-steroidal anti-inflammatory drugs (NSAIDs), sulfasalazine, methotrexate and TNF-inhibitors that may influence inflammation both within bacterial plaque and joints. The advantages of the study were not to include patients or controls with other than PsA systemic diseases and that the smoking status </w:t>
      </w:r>
      <w:r w:rsidR="00B5253F">
        <w:rPr>
          <w:rFonts w:asciiTheme="majorHAnsi" w:hAnsiTheme="majorHAnsi" w:cs="Times New Roman"/>
          <w:sz w:val="24"/>
          <w:szCs w:val="24"/>
          <w:lang w:val="en-US"/>
        </w:rPr>
        <w:t>and body mass index (BMI) were</w:t>
      </w:r>
      <w:r w:rsidR="004D5E6E">
        <w:rPr>
          <w:rFonts w:asciiTheme="majorHAnsi" w:hAnsiTheme="majorHAnsi" w:cs="Times New Roman"/>
          <w:sz w:val="24"/>
          <w:szCs w:val="24"/>
          <w:lang w:val="en-US"/>
        </w:rPr>
        <w:t xml:space="preserve"> similar between groups</w:t>
      </w:r>
      <w:r w:rsidR="00B5253F">
        <w:rPr>
          <w:rFonts w:asciiTheme="majorHAnsi" w:hAnsiTheme="majorHAnsi" w:cs="Times New Roman"/>
          <w:sz w:val="24"/>
          <w:szCs w:val="24"/>
          <w:lang w:val="en-US"/>
        </w:rPr>
        <w:t>, therefore minimizing the bias related to comorbidities and environmental factors strongly impacting peri</w:t>
      </w:r>
      <w:r w:rsidR="00756D85">
        <w:rPr>
          <w:rFonts w:asciiTheme="majorHAnsi" w:hAnsiTheme="majorHAnsi" w:cs="Times New Roman"/>
          <w:sz w:val="24"/>
          <w:szCs w:val="24"/>
          <w:lang w:val="en-US"/>
        </w:rPr>
        <w:t>o</w:t>
      </w:r>
      <w:r w:rsidR="00B5253F">
        <w:rPr>
          <w:rFonts w:asciiTheme="majorHAnsi" w:hAnsiTheme="majorHAnsi" w:cs="Times New Roman"/>
          <w:sz w:val="24"/>
          <w:szCs w:val="24"/>
          <w:lang w:val="en-US"/>
        </w:rPr>
        <w:t>dontitis</w:t>
      </w:r>
      <w:r w:rsidR="00F1111F">
        <w:rPr>
          <w:rFonts w:asciiTheme="majorHAnsi" w:hAnsiTheme="majorHAnsi" w:cs="Times New Roman"/>
          <w:sz w:val="24"/>
          <w:szCs w:val="24"/>
          <w:lang w:val="en-US"/>
        </w:rPr>
        <w:fldChar w:fldCharType="begin" w:fldLock="1"/>
      </w:r>
      <w:r w:rsidR="001D2C49">
        <w:rPr>
          <w:rFonts w:asciiTheme="majorHAnsi" w:hAnsiTheme="majorHAnsi" w:cs="Times New Roman"/>
          <w:sz w:val="24"/>
          <w:szCs w:val="24"/>
          <w:lang w:val="en-US"/>
        </w:rPr>
        <w:instrText>ADDIN CSL_CITATION { "citationItems" : [ { "id" : "ITEM-1", "itemData" : { "DOI" : "10.1902/jop.2005.76.6.923", "ISSN" : "0022-3492", "PMID" : "15948686", "abstract" : "BACKGROUND A model that focuses on personal risk factors associated with poor lifestyle has been proposed for the etiology of generalized periodontitis. Numerous investigations have linked individual lifestyle-related factors to periodontitis risk; however, a definite relationship among lifestyle-related factors remains unclear. The objective of this study was to determine which lifestyle-related factors demonstrated the greater impact on periodontitis risk. METHODS The association of lifestyle-related factors, such as smoking status and obesity, with periodontitis was assessed in 372 Japanese workers via a self-administered questionnaire. Smoking status and obesity were evaluated in terms of pack-years and body mass index (BMI), respectively. Clinical periodontal examination included probing depth (PD). The effective impact on periodontitis risk was analyzed by the classification and regression tree (CART) method and multiple logistic regression analysis. RESULTS Simple logistic regression analyses revealed that factors such as age, gender, alcohol consumption, smoking status, BMI, and frequency of toothbrushing were associated with periodontitis. CART results demonstrated a significant correlation between periodontitis and pack-years, BMI, and age; in contrast, alcohol consumption, gender, and toothbrushing frequency were not correlated with periodontitis. The strongest factor for periodontitis risk was pack-years of smoking. Additionally, both pack-years and BMI exhibited clear dose-response relationships with periodontitis. These relationships were maintained despite adjustment for known confounding factors. CONCLUSIONS Smoking displays the greatest impact on periodontitis among lifestyle-related factors. Both smoking and obesity are independent risk indicators for periodontitis; moreover, these parameters exhibit a dose-response relationship with respect to periodontitis risk.", "author" : [ { "dropping-particle" : "", "family" : "Nishida", "given" : "Nobuko", "non-dropping-particle" : "", "parse-names" : false, "suffix" : "" }, { "dropping-particle" : "", "family" : "Tanaka", "given" : "Muneo", "non-dropping-particle" : "", "parse-names" : false, "suffix" : "" }, { "dropping-particle" : "", "family" : "Hayashi", "given" : "Naoji", "non-dropping-particle" : "", "parse-names" : false, "suffix" : "" }, { "dropping-particle" : "", "family" : "Nagata", "given" : "Hideki", "non-dropping-particle" : "", "parse-names" : false, "suffix" : "" }, { "dropping-particle" : "", "family" : "Takeshita", "given" : "Tatsuya", "non-dropping-particle" : "", "parse-names" : false, "suffix" : "" }, { "dropping-particle" : "", "family" : "Nakayama", "given" : "Kunio", "non-dropping-particle" : "", "parse-names" : false, "suffix" : "" }, { "dropping-particle" : "", "family" : "Morimoto", "given" : "Kanehisa", "non-dropping-particle" : "", "parse-names" : false, "suffix" : "" }, { "dropping-particle" : "", "family" : "Shizukuishi", "given" : "Satoshi", "non-dropping-particle" : "", "parse-names" : false, "suffix" : "" } ], "container-title" : "Journal of periodontology", "id" : "ITEM-1", "issue" : "6", "issued" : { "date-parts" : [ [ "2005", "6" ] ] }, "page" : "923-8", "title" : "Determination of smoking and obesity as periodontitis risks using the classification and regression tree method.", "type" : "article-journal", "volume" : "76" }, "uris" : [ "http://www.mendeley.com/documents/?uuid=b1658904-db43-3b3b-ab42-28d8f21f5710" ] } ], "mendeley" : { "formattedCitation" : " (17)", "plainTextFormattedCitation" : " (17)", "previouslyFormattedCitation" : " (17)" }, "properties" : { "noteIndex" : 0 }, "schema" : "https://github.com/citation-style-language/schema/raw/master/csl-citation.json" }</w:instrText>
      </w:r>
      <w:r w:rsidR="00F1111F">
        <w:rPr>
          <w:rFonts w:asciiTheme="majorHAnsi" w:hAnsiTheme="majorHAnsi" w:cs="Times New Roman"/>
          <w:sz w:val="24"/>
          <w:szCs w:val="24"/>
          <w:lang w:val="en-US"/>
        </w:rPr>
        <w:fldChar w:fldCharType="separate"/>
      </w:r>
      <w:r w:rsidR="002829A1" w:rsidRPr="002829A1">
        <w:rPr>
          <w:rFonts w:asciiTheme="majorHAnsi" w:hAnsiTheme="majorHAnsi" w:cs="Times New Roman"/>
          <w:noProof/>
          <w:sz w:val="24"/>
          <w:szCs w:val="24"/>
          <w:lang w:val="en-US"/>
        </w:rPr>
        <w:t xml:space="preserve"> (17)</w:t>
      </w:r>
      <w:r w:rsidR="00F1111F">
        <w:rPr>
          <w:rFonts w:asciiTheme="majorHAnsi" w:hAnsiTheme="majorHAnsi" w:cs="Times New Roman"/>
          <w:sz w:val="24"/>
          <w:szCs w:val="24"/>
          <w:lang w:val="en-US"/>
        </w:rPr>
        <w:fldChar w:fldCharType="end"/>
      </w:r>
      <w:r w:rsidR="004D5E6E">
        <w:rPr>
          <w:rFonts w:asciiTheme="majorHAnsi" w:hAnsiTheme="majorHAnsi" w:cs="Times New Roman"/>
          <w:sz w:val="24"/>
          <w:szCs w:val="24"/>
          <w:lang w:val="en-US"/>
        </w:rPr>
        <w:t>.</w:t>
      </w:r>
      <w:r w:rsidR="00756D85">
        <w:rPr>
          <w:rFonts w:asciiTheme="majorHAnsi" w:hAnsiTheme="majorHAnsi" w:cs="Times New Roman"/>
          <w:sz w:val="24"/>
          <w:szCs w:val="24"/>
          <w:lang w:val="en-US"/>
        </w:rPr>
        <w:t>Although plaque index (PI) were similar in both groups, the significantly higher CAL levels in PsA patients may confirm an impaired host response in this patients, which might be a result of a certain susceptibility of PsA patients to PD progression.</w:t>
      </w:r>
    </w:p>
    <w:p w:rsidR="002E28B2" w:rsidRDefault="002E28B2" w:rsidP="00824CAD">
      <w:pPr>
        <w:autoSpaceDE w:val="0"/>
        <w:autoSpaceDN w:val="0"/>
        <w:adjustRightInd w:val="0"/>
        <w:spacing w:after="0" w:line="360" w:lineRule="auto"/>
        <w:rPr>
          <w:rFonts w:asciiTheme="majorHAnsi" w:hAnsiTheme="majorHAnsi" w:cs="Times New Roman"/>
          <w:sz w:val="24"/>
          <w:szCs w:val="24"/>
          <w:lang w:val="en-US"/>
        </w:rPr>
      </w:pPr>
    </w:p>
    <w:p w:rsidR="002E28B2" w:rsidRPr="00B525C7" w:rsidRDefault="002E28B2" w:rsidP="00824CAD">
      <w:pPr>
        <w:autoSpaceDE w:val="0"/>
        <w:autoSpaceDN w:val="0"/>
        <w:adjustRightInd w:val="0"/>
        <w:spacing w:after="0" w:line="36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The question whether systemic disease can co-induce, and not only exacerbate the periodontitis </w:t>
      </w:r>
      <w:r w:rsidR="00A346ED">
        <w:rPr>
          <w:rFonts w:asciiTheme="majorHAnsi" w:hAnsiTheme="majorHAnsi" w:cs="Times New Roman"/>
          <w:sz w:val="24"/>
          <w:szCs w:val="24"/>
          <w:lang w:val="en-US"/>
        </w:rPr>
        <w:t>was addressed in a work of Golub and co-investigators</w:t>
      </w:r>
      <w:r w:rsidR="00F1111F">
        <w:rPr>
          <w:rFonts w:asciiTheme="majorHAnsi" w:hAnsiTheme="majorHAnsi" w:cs="Times New Roman"/>
          <w:sz w:val="24"/>
          <w:szCs w:val="24"/>
          <w:lang w:val="en-US"/>
        </w:rPr>
        <w:fldChar w:fldCharType="begin" w:fldLock="1"/>
      </w:r>
      <w:r w:rsidR="001D2C49">
        <w:rPr>
          <w:rFonts w:asciiTheme="majorHAnsi" w:hAnsiTheme="majorHAnsi" w:cs="Times New Roman"/>
          <w:sz w:val="24"/>
          <w:szCs w:val="24"/>
          <w:lang w:val="en-US"/>
        </w:rPr>
        <w:instrText>ADDIN CSL_CITATION { "citationItems" : [ { "id" : "ITEM-1", "itemData" : { "DOI" : "10.1177/154405910608500201", "ISSN" : "0022-0345", "PMID" : "16434727", "author" : [ { "dropping-particle" : "", "family" : "Golub", "given" : "L M", "non-dropping-particle" : "", "parse-names" : false, "suffix" : "" }, { "dropping-particle" : "", "family" : "Payne", "given" : "J B", "non-dropping-particle" : "", "parse-names" : false, "suffix" : "" }, { "dropping-particle" : "", "family" : "Reinhardt", "given" : "R A", "non-dropping-particle" : "", "parse-names" : false, "suffix" : "" }, { "dropping-particle" : "", "family" : "Nieman", "given" : "G", "non-dropping-particle" : "", "parse-names" : false, "suffix" : "" } ], "container-title" : "Journal of dental research", "id" : "ITEM-1", "issue" : "2", "issued" : { "date-parts" : [ [ "2006", "2" ] ] }, "page" : "102-5", "title" : "Can systemic diseases co-induce (not just exacerbate) periodontitis? A hypothetical &amp;quot;two-hit&amp;quot; model.", "type" : "article-journal", "volume" : "85" }, "uris" : [ "http://www.mendeley.com/documents/?uuid=ef8d5b40-db51-34a6-ab59-8f1008baab0d" ] } ], "mendeley" : { "formattedCitation" : " (18)", "plainTextFormattedCitation" : " (18)", "previouslyFormattedCitation" : " (18)" }, "properties" : { "noteIndex" : 0 }, "schema" : "https://github.com/citation-style-language/schema/raw/master/csl-citation.json" }</w:instrText>
      </w:r>
      <w:r w:rsidR="00F1111F">
        <w:rPr>
          <w:rFonts w:asciiTheme="majorHAnsi" w:hAnsiTheme="majorHAnsi" w:cs="Times New Roman"/>
          <w:sz w:val="24"/>
          <w:szCs w:val="24"/>
          <w:lang w:val="en-US"/>
        </w:rPr>
        <w:fldChar w:fldCharType="separate"/>
      </w:r>
      <w:r w:rsidR="002829A1" w:rsidRPr="002829A1">
        <w:rPr>
          <w:rFonts w:asciiTheme="majorHAnsi" w:hAnsiTheme="majorHAnsi" w:cs="Times New Roman"/>
          <w:noProof/>
          <w:sz w:val="24"/>
          <w:szCs w:val="24"/>
          <w:lang w:val="en-US"/>
        </w:rPr>
        <w:t xml:space="preserve"> (18)</w:t>
      </w:r>
      <w:r w:rsidR="00F1111F">
        <w:rPr>
          <w:rFonts w:asciiTheme="majorHAnsi" w:hAnsiTheme="majorHAnsi" w:cs="Times New Roman"/>
          <w:sz w:val="24"/>
          <w:szCs w:val="24"/>
          <w:lang w:val="en-US"/>
        </w:rPr>
        <w:fldChar w:fldCharType="end"/>
      </w:r>
      <w:r w:rsidR="00A346ED">
        <w:rPr>
          <w:rFonts w:asciiTheme="majorHAnsi" w:hAnsiTheme="majorHAnsi" w:cs="Times New Roman"/>
          <w:sz w:val="24"/>
          <w:szCs w:val="24"/>
          <w:lang w:val="en-US"/>
        </w:rPr>
        <w:t>.</w:t>
      </w:r>
      <w:r w:rsidR="00172EE2">
        <w:rPr>
          <w:rFonts w:asciiTheme="majorHAnsi" w:hAnsiTheme="majorHAnsi" w:cs="Times New Roman"/>
          <w:sz w:val="24"/>
          <w:szCs w:val="24"/>
          <w:lang w:val="en-US"/>
        </w:rPr>
        <w:t xml:space="preserve">They proposed “two-hit” model for explaining the link between chronic inflammatory disease and PD. The first “hit” is considered to </w:t>
      </w:r>
      <w:r w:rsidR="009D34DA">
        <w:rPr>
          <w:rFonts w:asciiTheme="majorHAnsi" w:hAnsiTheme="majorHAnsi" w:cs="Times New Roman"/>
          <w:sz w:val="24"/>
          <w:szCs w:val="24"/>
          <w:lang w:val="en-US"/>
        </w:rPr>
        <w:t>be</w:t>
      </w:r>
      <w:r w:rsidR="00172EE2">
        <w:rPr>
          <w:rFonts w:asciiTheme="majorHAnsi" w:hAnsiTheme="majorHAnsi" w:cs="Times New Roman"/>
          <w:sz w:val="24"/>
          <w:szCs w:val="24"/>
          <w:lang w:val="en-US"/>
        </w:rPr>
        <w:t xml:space="preserve"> periodontopathic subgingival </w:t>
      </w:r>
      <w:r w:rsidR="009D34DA">
        <w:rPr>
          <w:rFonts w:asciiTheme="majorHAnsi" w:hAnsiTheme="majorHAnsi" w:cs="Times New Roman"/>
          <w:sz w:val="24"/>
          <w:szCs w:val="24"/>
          <w:lang w:val="en-US"/>
        </w:rPr>
        <w:t xml:space="preserve">biofilm and its microbial products, ie. endotoxins, thus reflecting local inflammation. The second “hit” involves </w:t>
      </w:r>
      <w:r w:rsidR="009D34DA">
        <w:rPr>
          <w:rFonts w:asciiTheme="majorHAnsi" w:hAnsiTheme="majorHAnsi" w:cs="Times New Roman"/>
          <w:sz w:val="24"/>
          <w:szCs w:val="24"/>
          <w:lang w:val="en-US"/>
        </w:rPr>
        <w:lastRenderedPageBreak/>
        <w:t xml:space="preserve">systemic </w:t>
      </w:r>
      <w:r w:rsidR="00410537">
        <w:rPr>
          <w:rFonts w:asciiTheme="majorHAnsi" w:hAnsiTheme="majorHAnsi" w:cs="Times New Roman"/>
          <w:sz w:val="24"/>
          <w:szCs w:val="24"/>
          <w:lang w:val="en-US"/>
        </w:rPr>
        <w:t xml:space="preserve">biomarkers and mediators of inflammation due to inflammatory disease, such as PsA, RA and others, that are present in circulation and impact on local periodontal environment. These include CRP, cytokines, prostaglandins and MMPs, leading to </w:t>
      </w:r>
      <w:r w:rsidR="00774BCF">
        <w:rPr>
          <w:rFonts w:asciiTheme="majorHAnsi" w:hAnsiTheme="majorHAnsi" w:cs="Times New Roman"/>
          <w:sz w:val="24"/>
          <w:szCs w:val="24"/>
          <w:lang w:val="en-US"/>
        </w:rPr>
        <w:t xml:space="preserve">complex </w:t>
      </w:r>
      <w:r w:rsidR="00410537">
        <w:rPr>
          <w:rFonts w:asciiTheme="majorHAnsi" w:hAnsiTheme="majorHAnsi" w:cs="Times New Roman"/>
          <w:sz w:val="24"/>
          <w:szCs w:val="24"/>
          <w:lang w:val="en-US"/>
        </w:rPr>
        <w:t>periodontal pathology since they not only exacerbate the PD but also contribute to its pathophysiology and clinical course.</w:t>
      </w:r>
    </w:p>
    <w:p w:rsidR="002E4EC4" w:rsidRDefault="002E4EC4" w:rsidP="00824CAD">
      <w:pPr>
        <w:autoSpaceDE w:val="0"/>
        <w:autoSpaceDN w:val="0"/>
        <w:adjustRightInd w:val="0"/>
        <w:spacing w:after="0" w:line="360" w:lineRule="auto"/>
        <w:rPr>
          <w:rFonts w:asciiTheme="majorHAnsi" w:hAnsiTheme="majorHAnsi" w:cs="Times New Roman"/>
          <w:sz w:val="24"/>
          <w:szCs w:val="24"/>
          <w:lang w:val="en-US"/>
        </w:rPr>
      </w:pPr>
    </w:p>
    <w:p w:rsidR="002E4EC4" w:rsidRPr="00677B69" w:rsidRDefault="002E4EC4" w:rsidP="00824CAD">
      <w:pPr>
        <w:autoSpaceDE w:val="0"/>
        <w:autoSpaceDN w:val="0"/>
        <w:adjustRightInd w:val="0"/>
        <w:spacing w:after="0" w:line="360" w:lineRule="auto"/>
        <w:rPr>
          <w:rFonts w:asciiTheme="majorHAnsi" w:hAnsiTheme="majorHAnsi" w:cs="Times New Roman"/>
          <w:b/>
          <w:sz w:val="24"/>
          <w:szCs w:val="24"/>
          <w:lang w:val="en-US"/>
        </w:rPr>
      </w:pPr>
      <w:r w:rsidRPr="00677B69">
        <w:rPr>
          <w:rFonts w:asciiTheme="majorHAnsi" w:hAnsiTheme="majorHAnsi" w:cs="Times New Roman"/>
          <w:b/>
          <w:sz w:val="24"/>
          <w:szCs w:val="24"/>
          <w:lang w:val="en-US"/>
        </w:rPr>
        <w:t>Summary</w:t>
      </w:r>
    </w:p>
    <w:p w:rsidR="002E4EC4" w:rsidRDefault="00AC551B" w:rsidP="00824CAD">
      <w:pPr>
        <w:autoSpaceDE w:val="0"/>
        <w:autoSpaceDN w:val="0"/>
        <w:adjustRightInd w:val="0"/>
        <w:spacing w:after="0" w:line="360" w:lineRule="auto"/>
        <w:rPr>
          <w:rFonts w:asciiTheme="majorHAnsi" w:hAnsiTheme="majorHAnsi" w:cs="Times New Roman"/>
          <w:sz w:val="24"/>
          <w:szCs w:val="24"/>
          <w:lang w:val="en-US"/>
        </w:rPr>
      </w:pPr>
      <w:r>
        <w:rPr>
          <w:rFonts w:asciiTheme="majorHAnsi" w:hAnsiTheme="majorHAnsi" w:cs="Times New Roman"/>
          <w:sz w:val="24"/>
          <w:szCs w:val="24"/>
          <w:lang w:val="en-US"/>
        </w:rPr>
        <w:t>On one hand, translocation of microbial products or migration and redistribution of host immune cells primed by microbes, ie. from periodontal region to joints</w:t>
      </w:r>
      <w:r w:rsidR="007B533A">
        <w:rPr>
          <w:rFonts w:asciiTheme="majorHAnsi" w:hAnsiTheme="majorHAnsi" w:cs="Times New Roman"/>
          <w:sz w:val="24"/>
          <w:szCs w:val="24"/>
          <w:lang w:val="en-US"/>
        </w:rPr>
        <w:t>, blood</w:t>
      </w:r>
      <w:r>
        <w:rPr>
          <w:rFonts w:asciiTheme="majorHAnsi" w:hAnsiTheme="majorHAnsi" w:cs="Times New Roman"/>
          <w:sz w:val="24"/>
          <w:szCs w:val="24"/>
          <w:lang w:val="en-US"/>
        </w:rPr>
        <w:t xml:space="preserve"> or soft tissues in PsA can represent pathogenic link between these two diseases. </w:t>
      </w:r>
      <w:r w:rsidR="00B56CBB">
        <w:rPr>
          <w:rFonts w:asciiTheme="majorHAnsi" w:hAnsiTheme="majorHAnsi" w:cs="Times New Roman"/>
          <w:sz w:val="24"/>
          <w:szCs w:val="24"/>
          <w:lang w:val="en-US"/>
        </w:rPr>
        <w:t>Therefore,</w:t>
      </w:r>
      <w:r>
        <w:rPr>
          <w:rFonts w:asciiTheme="majorHAnsi" w:hAnsiTheme="majorHAnsi" w:cs="Times New Roman"/>
          <w:sz w:val="24"/>
          <w:szCs w:val="24"/>
          <w:lang w:val="en-US"/>
        </w:rPr>
        <w:t xml:space="preserve"> at </w:t>
      </w:r>
      <w:r w:rsidR="00B56CBB">
        <w:rPr>
          <w:rFonts w:asciiTheme="majorHAnsi" w:hAnsiTheme="majorHAnsi" w:cs="Times New Roman"/>
          <w:sz w:val="24"/>
          <w:szCs w:val="24"/>
          <w:lang w:val="en-US"/>
        </w:rPr>
        <w:t>this</w:t>
      </w:r>
      <w:r w:rsidR="00D7009B">
        <w:rPr>
          <w:rFonts w:asciiTheme="majorHAnsi" w:hAnsiTheme="majorHAnsi" w:cs="Times New Roman"/>
          <w:sz w:val="24"/>
          <w:szCs w:val="24"/>
          <w:lang w:val="en-US"/>
        </w:rPr>
        <w:t xml:space="preserve"> </w:t>
      </w:r>
      <w:r w:rsidR="00B56CBB">
        <w:rPr>
          <w:rFonts w:asciiTheme="majorHAnsi" w:hAnsiTheme="majorHAnsi" w:cs="Times New Roman"/>
          <w:sz w:val="24"/>
          <w:szCs w:val="24"/>
          <w:lang w:val="en-US"/>
        </w:rPr>
        <w:t>context</w:t>
      </w:r>
      <w:r>
        <w:rPr>
          <w:rFonts w:asciiTheme="majorHAnsi" w:hAnsiTheme="majorHAnsi" w:cs="Times New Roman"/>
          <w:sz w:val="24"/>
          <w:szCs w:val="24"/>
          <w:lang w:val="en-US"/>
        </w:rPr>
        <w:t xml:space="preserve"> PD might impact on the pathophysiology and clinical course of PsA. On the other hand, inflammatory disease such as PsA, </w:t>
      </w:r>
      <w:r w:rsidRPr="00AC551B">
        <w:rPr>
          <w:rFonts w:asciiTheme="majorHAnsi" w:hAnsiTheme="majorHAnsi" w:cs="Times New Roman"/>
          <w:i/>
          <w:sz w:val="24"/>
          <w:szCs w:val="24"/>
          <w:lang w:val="en-US"/>
        </w:rPr>
        <w:t>via</w:t>
      </w:r>
      <w:r>
        <w:rPr>
          <w:rFonts w:asciiTheme="majorHAnsi" w:hAnsiTheme="majorHAnsi" w:cs="Times New Roman"/>
          <w:sz w:val="24"/>
          <w:szCs w:val="24"/>
          <w:lang w:val="en-US"/>
        </w:rPr>
        <w:t xml:space="preserve"> a wide range of mediators, including inflammatory cytokines and MMPs can influence the clinical course od PD</w:t>
      </w:r>
      <w:r w:rsidR="00677B69">
        <w:rPr>
          <w:rFonts w:asciiTheme="majorHAnsi" w:hAnsiTheme="majorHAnsi" w:cs="Times New Roman"/>
          <w:sz w:val="24"/>
          <w:szCs w:val="24"/>
          <w:lang w:val="en-US"/>
        </w:rPr>
        <w:t xml:space="preserve">, </w:t>
      </w:r>
      <w:r>
        <w:rPr>
          <w:rFonts w:asciiTheme="majorHAnsi" w:hAnsiTheme="majorHAnsi" w:cs="Times New Roman"/>
          <w:sz w:val="24"/>
          <w:szCs w:val="24"/>
          <w:lang w:val="en-US"/>
        </w:rPr>
        <w:t xml:space="preserve">thus </w:t>
      </w:r>
      <w:r w:rsidR="00B56CBB">
        <w:rPr>
          <w:rFonts w:asciiTheme="majorHAnsi" w:hAnsiTheme="majorHAnsi" w:cs="Times New Roman"/>
          <w:sz w:val="24"/>
          <w:szCs w:val="24"/>
          <w:lang w:val="en-US"/>
        </w:rPr>
        <w:t xml:space="preserve">is </w:t>
      </w:r>
      <w:r>
        <w:rPr>
          <w:rFonts w:asciiTheme="majorHAnsi" w:hAnsiTheme="majorHAnsi" w:cs="Times New Roman"/>
          <w:sz w:val="24"/>
          <w:szCs w:val="24"/>
          <w:lang w:val="en-US"/>
        </w:rPr>
        <w:t xml:space="preserve">responsible for the impact from PsA onto PD. </w:t>
      </w:r>
      <w:r w:rsidR="00677B69">
        <w:rPr>
          <w:rFonts w:asciiTheme="majorHAnsi" w:hAnsiTheme="majorHAnsi" w:cs="Times New Roman"/>
          <w:sz w:val="24"/>
          <w:szCs w:val="24"/>
          <w:lang w:val="en-US"/>
        </w:rPr>
        <w:t>Taking together, i</w:t>
      </w:r>
      <w:r>
        <w:rPr>
          <w:rFonts w:asciiTheme="majorHAnsi" w:hAnsiTheme="majorHAnsi" w:cs="Times New Roman"/>
          <w:sz w:val="24"/>
          <w:szCs w:val="24"/>
          <w:lang w:val="en-US"/>
        </w:rPr>
        <w:t>n such setting the periodontal microbiome seems to be an attractive therapeutic target</w:t>
      </w:r>
      <w:r w:rsidR="00677B69">
        <w:rPr>
          <w:rFonts w:asciiTheme="majorHAnsi" w:hAnsiTheme="majorHAnsi" w:cs="Times New Roman"/>
          <w:sz w:val="24"/>
          <w:szCs w:val="24"/>
          <w:lang w:val="en-US"/>
        </w:rPr>
        <w:t xml:space="preserve"> since it is susceptible to </w:t>
      </w:r>
      <w:r>
        <w:rPr>
          <w:rFonts w:asciiTheme="majorHAnsi" w:hAnsiTheme="majorHAnsi" w:cs="Times New Roman"/>
          <w:sz w:val="24"/>
          <w:szCs w:val="24"/>
          <w:lang w:val="en-US"/>
        </w:rPr>
        <w:t xml:space="preserve">different interventions, eg. diet modification, </w:t>
      </w:r>
      <w:r w:rsidR="00F37A31">
        <w:rPr>
          <w:rFonts w:asciiTheme="majorHAnsi" w:hAnsiTheme="majorHAnsi" w:cs="Times New Roman"/>
          <w:sz w:val="24"/>
          <w:szCs w:val="24"/>
          <w:lang w:val="en-US"/>
        </w:rPr>
        <w:t>implementation</w:t>
      </w:r>
      <w:r w:rsidR="00D7009B">
        <w:rPr>
          <w:rFonts w:asciiTheme="majorHAnsi" w:hAnsiTheme="majorHAnsi" w:cs="Times New Roman"/>
          <w:sz w:val="24"/>
          <w:szCs w:val="24"/>
          <w:lang w:val="en-US"/>
        </w:rPr>
        <w:t xml:space="preserve"> </w:t>
      </w:r>
      <w:r w:rsidR="00F37A31">
        <w:rPr>
          <w:rFonts w:asciiTheme="majorHAnsi" w:hAnsiTheme="majorHAnsi" w:cs="Times New Roman"/>
          <w:sz w:val="24"/>
          <w:szCs w:val="24"/>
          <w:lang w:val="en-US"/>
        </w:rPr>
        <w:t xml:space="preserve">of probiotics and </w:t>
      </w:r>
      <w:r>
        <w:rPr>
          <w:rFonts w:asciiTheme="majorHAnsi" w:hAnsiTheme="majorHAnsi" w:cs="Times New Roman"/>
          <w:sz w:val="24"/>
          <w:szCs w:val="24"/>
          <w:lang w:val="en-US"/>
        </w:rPr>
        <w:t>antibiotics and</w:t>
      </w:r>
      <w:r w:rsidR="00677B69">
        <w:rPr>
          <w:rFonts w:asciiTheme="majorHAnsi" w:hAnsiTheme="majorHAnsi" w:cs="Times New Roman"/>
          <w:sz w:val="24"/>
          <w:szCs w:val="24"/>
          <w:lang w:val="en-US"/>
        </w:rPr>
        <w:t>/or</w:t>
      </w:r>
      <w:r>
        <w:rPr>
          <w:rFonts w:asciiTheme="majorHAnsi" w:hAnsiTheme="majorHAnsi" w:cs="Times New Roman"/>
          <w:sz w:val="24"/>
          <w:szCs w:val="24"/>
          <w:lang w:val="en-US"/>
        </w:rPr>
        <w:t xml:space="preserve"> anti-inflammatory drugs</w:t>
      </w:r>
      <w:r w:rsidR="00F1111F">
        <w:rPr>
          <w:rFonts w:asciiTheme="majorHAnsi" w:hAnsiTheme="majorHAnsi" w:cs="Times New Roman"/>
          <w:sz w:val="24"/>
          <w:szCs w:val="24"/>
          <w:lang w:val="en-US"/>
        </w:rPr>
        <w:fldChar w:fldCharType="begin" w:fldLock="1"/>
      </w:r>
      <w:r w:rsidR="001D2C49">
        <w:rPr>
          <w:rFonts w:asciiTheme="majorHAnsi" w:hAnsiTheme="majorHAnsi" w:cs="Times New Roman"/>
          <w:sz w:val="24"/>
          <w:szCs w:val="24"/>
          <w:lang w:val="en-US"/>
        </w:rPr>
        <w:instrText>ADDIN CSL_CITATION { "citationItems" : [ { "id" : "ITEM-1", "itemData" : { "DOI" : "10.1007/s11926-016-0614-8", "ISBN" : "1523-3774", "ISSN" : "15346307", "PMID" : "27641915", "abstract" : "PURPOSE OF REVIEW: The microbiome is the term that describes the microbial ecosystem that cohabits an organism such as humans. The microbiome has been implicated in a long list of immune-mediated diseases which include rheumatoid arthritis, ankylosing spondylitis, and even gout. The mechanisms to account for this effect are multiple. The clinical implications from observations on the microbiome and disease are broad. RECENT FINDINGS: A growing number of microbiota constituents such as Prevotella copri, Porphyromonas gingivalis, and Collinsella have been correlated or causally related to rheumatic disease. The microbiome has a marked effect on the immune system. Our understanding of immune pathways modulated by the microbiota such as the induction of T helper 17 (Th17) cells and secretory immunoglobulin A (IgA) responses to segmented filamentous bacteria continues to expand. In addition to the gut microbiome, bacterial communities of other sites such as the mouth, lung, and skin have also been associated with the pathogenesis of rheumatic diseases. Strategies to alter the microbiome or to alter the immune activation from the microbiome might play a role in the future therapy for rheumatic diseases.", "author" : [ { "dropping-particle" : "", "family" : "Rosenbaum", "given" : "James T.", "non-dropping-particle" : "", "parse-names" : false, "suffix" : "" }, { "dropping-particle" : "", "family" : "Asquith", "given" : "Mark J.", "non-dropping-particle" : "", "parse-names" : false, "suffix" : "" } ], "container-title" : "Current Rheumatology Reports", "id" : "ITEM-1", "issue" : "10", "issued" : { "date-parts" : [ [ "2016" ] ] }, "publisher" : "Current Rheumatology Reports", "title" : "The Microbiome: a Revolution in Treatment for Rheumatic Diseases?", "type" : "article-journal", "volume" : "18" }, "uris" : [ "http://www.mendeley.com/documents/?uuid=9ee19dce-439f-40cf-abb2-2fba53b06433" ] } ], "mendeley" : { "formattedCitation" : " (19)", "plainTextFormattedCitation" : " (19)", "previouslyFormattedCitation" : " (19)" }, "properties" : { "noteIndex" : 0 }, "schema" : "https://github.com/citation-style-language/schema/raw/master/csl-citation.json" }</w:instrText>
      </w:r>
      <w:r w:rsidR="00F1111F">
        <w:rPr>
          <w:rFonts w:asciiTheme="majorHAnsi" w:hAnsiTheme="majorHAnsi" w:cs="Times New Roman"/>
          <w:sz w:val="24"/>
          <w:szCs w:val="24"/>
          <w:lang w:val="en-US"/>
        </w:rPr>
        <w:fldChar w:fldCharType="separate"/>
      </w:r>
      <w:r w:rsidR="002829A1" w:rsidRPr="002829A1">
        <w:rPr>
          <w:rFonts w:asciiTheme="majorHAnsi" w:hAnsiTheme="majorHAnsi" w:cs="Times New Roman"/>
          <w:noProof/>
          <w:sz w:val="24"/>
          <w:szCs w:val="24"/>
          <w:lang w:val="en-US"/>
        </w:rPr>
        <w:t xml:space="preserve"> (19)</w:t>
      </w:r>
      <w:r w:rsidR="00F1111F">
        <w:rPr>
          <w:rFonts w:asciiTheme="majorHAnsi" w:hAnsiTheme="majorHAnsi" w:cs="Times New Roman"/>
          <w:sz w:val="24"/>
          <w:szCs w:val="24"/>
          <w:lang w:val="en-US"/>
        </w:rPr>
        <w:fldChar w:fldCharType="end"/>
      </w:r>
      <w:r>
        <w:rPr>
          <w:rFonts w:asciiTheme="majorHAnsi" w:hAnsiTheme="majorHAnsi" w:cs="Times New Roman"/>
          <w:sz w:val="24"/>
          <w:szCs w:val="24"/>
          <w:lang w:val="en-US"/>
        </w:rPr>
        <w:t>.</w:t>
      </w:r>
      <w:r w:rsidR="00677B69">
        <w:rPr>
          <w:rFonts w:asciiTheme="majorHAnsi" w:hAnsiTheme="majorHAnsi" w:cs="Times New Roman"/>
          <w:sz w:val="24"/>
          <w:szCs w:val="24"/>
          <w:lang w:val="en-US"/>
        </w:rPr>
        <w:t xml:space="preserve"> These and other potential intervention, for instance modification of oral </w:t>
      </w:r>
      <w:r w:rsidR="0053659E">
        <w:rPr>
          <w:rFonts w:asciiTheme="majorHAnsi" w:hAnsiTheme="majorHAnsi" w:cs="Times New Roman"/>
          <w:sz w:val="24"/>
          <w:szCs w:val="24"/>
          <w:lang w:val="en-US"/>
        </w:rPr>
        <w:t>epithelium</w:t>
      </w:r>
      <w:r w:rsidR="00677B69">
        <w:rPr>
          <w:rFonts w:asciiTheme="majorHAnsi" w:hAnsiTheme="majorHAnsi" w:cs="Times New Roman"/>
          <w:sz w:val="24"/>
          <w:szCs w:val="24"/>
          <w:lang w:val="en-US"/>
        </w:rPr>
        <w:t xml:space="preserve"> permeability of microbiome into the systemic circulation need to be further investigated – what might give a chance for the complex treatment of PD and PsA in the future.</w:t>
      </w:r>
    </w:p>
    <w:p w:rsidR="00824CAD" w:rsidRPr="00B525C7" w:rsidRDefault="00824CAD" w:rsidP="00824CAD">
      <w:pPr>
        <w:autoSpaceDE w:val="0"/>
        <w:autoSpaceDN w:val="0"/>
        <w:adjustRightInd w:val="0"/>
        <w:spacing w:after="0" w:line="360" w:lineRule="auto"/>
        <w:rPr>
          <w:rFonts w:asciiTheme="majorHAnsi" w:hAnsiTheme="majorHAnsi" w:cs="Times New Roman"/>
          <w:sz w:val="24"/>
          <w:szCs w:val="24"/>
          <w:lang w:val="en-US"/>
        </w:rPr>
      </w:pPr>
    </w:p>
    <w:p w:rsidR="000308CF" w:rsidRPr="00B56CBB" w:rsidRDefault="00B56CBB" w:rsidP="00824CAD">
      <w:pPr>
        <w:autoSpaceDE w:val="0"/>
        <w:autoSpaceDN w:val="0"/>
        <w:adjustRightInd w:val="0"/>
        <w:spacing w:after="0" w:line="360" w:lineRule="auto"/>
        <w:rPr>
          <w:rFonts w:asciiTheme="majorHAnsi" w:hAnsiTheme="majorHAnsi" w:cs="Times New Roman"/>
          <w:b/>
          <w:sz w:val="24"/>
          <w:szCs w:val="24"/>
          <w:lang w:val="en-US"/>
        </w:rPr>
      </w:pPr>
      <w:r w:rsidRPr="00B56CBB">
        <w:rPr>
          <w:rFonts w:asciiTheme="majorHAnsi" w:hAnsiTheme="majorHAnsi" w:cs="Times New Roman"/>
          <w:b/>
          <w:sz w:val="24"/>
          <w:szCs w:val="24"/>
          <w:lang w:val="en-US"/>
        </w:rPr>
        <w:t>References</w:t>
      </w:r>
    </w:p>
    <w:p w:rsidR="001D2C49" w:rsidRPr="00D7009B" w:rsidRDefault="00F1111F"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B525C7">
        <w:rPr>
          <w:rFonts w:asciiTheme="majorHAnsi" w:hAnsiTheme="majorHAnsi" w:cs="Times New Roman"/>
          <w:sz w:val="24"/>
          <w:szCs w:val="24"/>
          <w:lang w:val="en-US"/>
        </w:rPr>
        <w:fldChar w:fldCharType="begin" w:fldLock="1"/>
      </w:r>
      <w:r w:rsidR="000308CF" w:rsidRPr="00B525C7">
        <w:rPr>
          <w:rFonts w:asciiTheme="majorHAnsi" w:hAnsiTheme="majorHAnsi" w:cs="Times New Roman"/>
          <w:sz w:val="24"/>
          <w:szCs w:val="24"/>
          <w:lang w:val="en-US"/>
        </w:rPr>
        <w:instrText xml:space="preserve">ADDIN Mendeley Bibliography CSL_BIBLIOGRAPHY </w:instrText>
      </w:r>
      <w:r w:rsidRPr="00B525C7">
        <w:rPr>
          <w:rFonts w:asciiTheme="majorHAnsi" w:hAnsiTheme="majorHAnsi" w:cs="Times New Roman"/>
          <w:sz w:val="24"/>
          <w:szCs w:val="24"/>
          <w:lang w:val="en-US"/>
        </w:rPr>
        <w:fldChar w:fldCharType="separate"/>
      </w:r>
      <w:r w:rsidR="001D2C49" w:rsidRPr="00D7009B">
        <w:rPr>
          <w:rFonts w:ascii="Cambria" w:eastAsia="Times New Roman" w:hAnsi="Cambria" w:cs="Times New Roman"/>
          <w:noProof/>
          <w:sz w:val="24"/>
          <w:lang w:val="en-US"/>
        </w:rPr>
        <w:t xml:space="preserve">1. Armitage GC. Development of a classification system for periodontal diseases and conditions. </w:t>
      </w:r>
      <w:r w:rsidR="001D2C49" w:rsidRPr="00D7009B">
        <w:rPr>
          <w:rFonts w:ascii="Cambria" w:eastAsia="Times New Roman" w:hAnsi="Cambria" w:cs="Times New Roman"/>
          <w:i/>
          <w:iCs/>
          <w:noProof/>
          <w:sz w:val="24"/>
          <w:lang w:val="en-US"/>
        </w:rPr>
        <w:t>Northwest Dent</w:t>
      </w:r>
      <w:r w:rsidR="001D2C49" w:rsidRPr="00D7009B">
        <w:rPr>
          <w:rFonts w:ascii="Cambria" w:eastAsia="Times New Roman" w:hAnsi="Cambria" w:cs="Times New Roman"/>
          <w:noProof/>
          <w:sz w:val="24"/>
          <w:lang w:val="en-US"/>
        </w:rPr>
        <w:t xml:space="preserve"> 79:31–5.</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2. Ni C, Chiu MW. Psoriasis and comorbidities: links and risks. </w:t>
      </w:r>
      <w:r w:rsidRPr="00D7009B">
        <w:rPr>
          <w:rFonts w:ascii="Cambria" w:eastAsia="Times New Roman" w:hAnsi="Cambria" w:cs="Times New Roman"/>
          <w:i/>
          <w:iCs/>
          <w:noProof/>
          <w:sz w:val="24"/>
          <w:lang w:val="en-US"/>
        </w:rPr>
        <w:t>Clin Cosmet Investig Dermatol</w:t>
      </w:r>
      <w:r w:rsidRPr="00D7009B">
        <w:rPr>
          <w:rFonts w:ascii="Cambria" w:eastAsia="Times New Roman" w:hAnsi="Cambria" w:cs="Times New Roman"/>
          <w:noProof/>
          <w:sz w:val="24"/>
          <w:lang w:val="en-US"/>
        </w:rPr>
        <w:t xml:space="preserve"> 2014;7:119–32.</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3. Bisanz JE, Suppiah P, Thomson WM, Milne T, Yeoh N, Nolan A, et al. The oral microbiome of patients with axial spondyloarthritis compared to healthy individuals. </w:t>
      </w:r>
      <w:r w:rsidRPr="00D7009B">
        <w:rPr>
          <w:rFonts w:ascii="Cambria" w:eastAsia="Times New Roman" w:hAnsi="Cambria" w:cs="Times New Roman"/>
          <w:i/>
          <w:iCs/>
          <w:noProof/>
          <w:sz w:val="24"/>
          <w:lang w:val="en-US"/>
        </w:rPr>
        <w:t>PeerJ</w:t>
      </w:r>
      <w:r w:rsidRPr="00D7009B">
        <w:rPr>
          <w:rFonts w:ascii="Cambria" w:eastAsia="Times New Roman" w:hAnsi="Cambria" w:cs="Times New Roman"/>
          <w:noProof/>
          <w:sz w:val="24"/>
          <w:lang w:val="en-US"/>
        </w:rPr>
        <w:t xml:space="preserve"> 2016;4:e2095.</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4. Mori G, D’Amelio P, Faccio R, Brunetti G. Bone-immune cell crosstalk: Bone diseases. </w:t>
      </w:r>
      <w:r w:rsidRPr="00D7009B">
        <w:rPr>
          <w:rFonts w:ascii="Cambria" w:eastAsia="Times New Roman" w:hAnsi="Cambria" w:cs="Times New Roman"/>
          <w:i/>
          <w:iCs/>
          <w:noProof/>
          <w:sz w:val="24"/>
          <w:lang w:val="en-US"/>
        </w:rPr>
        <w:t>J Immunol Res</w:t>
      </w:r>
      <w:r w:rsidRPr="00D7009B">
        <w:rPr>
          <w:rFonts w:ascii="Cambria" w:eastAsia="Times New Roman" w:hAnsi="Cambria" w:cs="Times New Roman"/>
          <w:noProof/>
          <w:sz w:val="24"/>
          <w:lang w:val="en-US"/>
        </w:rPr>
        <w:t xml:space="preserve"> 2015;2015.</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5. Teles R, Teles F, Frias-Lopez J, Paster B, Haffajee A. Lessons learned and unlearned in periodontal microbiology. </w:t>
      </w:r>
      <w:r w:rsidRPr="00D7009B">
        <w:rPr>
          <w:rFonts w:ascii="Cambria" w:eastAsia="Times New Roman" w:hAnsi="Cambria" w:cs="Times New Roman"/>
          <w:i/>
          <w:iCs/>
          <w:noProof/>
          <w:sz w:val="24"/>
          <w:lang w:val="en-US"/>
        </w:rPr>
        <w:t>Periodontol 2000</w:t>
      </w:r>
      <w:r w:rsidRPr="00D7009B">
        <w:rPr>
          <w:rFonts w:ascii="Cambria" w:eastAsia="Times New Roman" w:hAnsi="Cambria" w:cs="Times New Roman"/>
          <w:noProof/>
          <w:sz w:val="24"/>
          <w:lang w:val="en-US"/>
        </w:rPr>
        <w:t xml:space="preserve"> 2013;62:95–162.</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6. Kim J, Amar S. Periodontal disease and systemic conditions: a bidirectional relationship. </w:t>
      </w:r>
      <w:r w:rsidRPr="00D7009B">
        <w:rPr>
          <w:rFonts w:ascii="Cambria" w:eastAsia="Times New Roman" w:hAnsi="Cambria" w:cs="Times New Roman"/>
          <w:i/>
          <w:iCs/>
          <w:noProof/>
          <w:sz w:val="24"/>
          <w:lang w:val="en-US"/>
        </w:rPr>
        <w:t>Odontology</w:t>
      </w:r>
      <w:r w:rsidRPr="00D7009B">
        <w:rPr>
          <w:rFonts w:ascii="Cambria" w:eastAsia="Times New Roman" w:hAnsi="Cambria" w:cs="Times New Roman"/>
          <w:noProof/>
          <w:sz w:val="24"/>
          <w:lang w:val="en-US"/>
        </w:rPr>
        <w:t xml:space="preserve"> 2006;94:10–21.</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7. Fox CH. New considerations in the prevalence of periodontal disease. </w:t>
      </w:r>
      <w:r w:rsidRPr="00D7009B">
        <w:rPr>
          <w:rFonts w:ascii="Cambria" w:eastAsia="Times New Roman" w:hAnsi="Cambria" w:cs="Times New Roman"/>
          <w:i/>
          <w:iCs/>
          <w:noProof/>
          <w:sz w:val="24"/>
          <w:lang w:val="en-US"/>
        </w:rPr>
        <w:t>Curr Opin Dent</w:t>
      </w:r>
      <w:r w:rsidRPr="00D7009B">
        <w:rPr>
          <w:rFonts w:ascii="Cambria" w:eastAsia="Times New Roman" w:hAnsi="Cambria" w:cs="Times New Roman"/>
          <w:noProof/>
          <w:sz w:val="24"/>
          <w:lang w:val="en-US"/>
        </w:rPr>
        <w:t xml:space="preserve"> 1992;2:5–11.</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8. Moen K, Brun JG, Valen M, Skartveit L, Ribs Eribe EK, Olsen I, et al. Synovial </w:t>
      </w:r>
      <w:r w:rsidRPr="00D7009B">
        <w:rPr>
          <w:rFonts w:ascii="Cambria" w:eastAsia="Times New Roman" w:hAnsi="Cambria" w:cs="Times New Roman"/>
          <w:noProof/>
          <w:sz w:val="24"/>
          <w:lang w:val="en-US"/>
        </w:rPr>
        <w:lastRenderedPageBreak/>
        <w:t xml:space="preserve">inflammation in active rheumatoid arthritis and psoriatic arthritis facilitates trapping of a variety of oral bacterial DNAs. </w:t>
      </w:r>
      <w:r w:rsidRPr="00D7009B">
        <w:rPr>
          <w:rFonts w:ascii="Cambria" w:eastAsia="Times New Roman" w:hAnsi="Cambria" w:cs="Times New Roman"/>
          <w:i/>
          <w:iCs/>
          <w:noProof/>
          <w:sz w:val="24"/>
          <w:lang w:val="en-US"/>
        </w:rPr>
        <w:t>Clin Exp Rheumatol</w:t>
      </w:r>
      <w:r w:rsidRPr="00D7009B">
        <w:rPr>
          <w:rFonts w:ascii="Cambria" w:eastAsia="Times New Roman" w:hAnsi="Cambria" w:cs="Times New Roman"/>
          <w:noProof/>
          <w:sz w:val="24"/>
          <w:lang w:val="en-US"/>
        </w:rPr>
        <w:t xml:space="preserve"> 2006;24:656–663.</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9. Pablo P de, Chapple ILC, Buckley CD, Dietrich T. Periodontitis in systemic rheumatic diseases. </w:t>
      </w:r>
      <w:r w:rsidRPr="00D7009B">
        <w:rPr>
          <w:rFonts w:ascii="Cambria" w:eastAsia="Times New Roman" w:hAnsi="Cambria" w:cs="Times New Roman"/>
          <w:i/>
          <w:iCs/>
          <w:noProof/>
          <w:sz w:val="24"/>
          <w:lang w:val="en-US"/>
        </w:rPr>
        <w:t>Nat Rev Rheumatol</w:t>
      </w:r>
      <w:r w:rsidRPr="00D7009B">
        <w:rPr>
          <w:rFonts w:ascii="Cambria" w:eastAsia="Times New Roman" w:hAnsi="Cambria" w:cs="Times New Roman"/>
          <w:noProof/>
          <w:sz w:val="24"/>
          <w:lang w:val="en-US"/>
        </w:rPr>
        <w:t xml:space="preserve"> 2009;5:218–24.</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10. Shbeeb M, Uramoto KM, Gibson LE, O’Fallon WM, Gabriel SE. The epidemiology of psoriatic arthritis in Olmsted County, Minnesota, USA, 1982-1991. </w:t>
      </w:r>
      <w:r w:rsidRPr="00D7009B">
        <w:rPr>
          <w:rFonts w:ascii="Cambria" w:eastAsia="Times New Roman" w:hAnsi="Cambria" w:cs="Times New Roman"/>
          <w:i/>
          <w:iCs/>
          <w:noProof/>
          <w:sz w:val="24"/>
          <w:lang w:val="en-US"/>
        </w:rPr>
        <w:t>J Rheumatol</w:t>
      </w:r>
      <w:r w:rsidRPr="00D7009B">
        <w:rPr>
          <w:rFonts w:ascii="Cambria" w:eastAsia="Times New Roman" w:hAnsi="Cambria" w:cs="Times New Roman"/>
          <w:noProof/>
          <w:sz w:val="24"/>
          <w:lang w:val="en-US"/>
        </w:rPr>
        <w:t xml:space="preserve"> 2000;27:1247–50.</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11. Costello P, Bresnihan B, O’Farrelly C, FitzGerald O. Predominance of CD8+ T lymphocytes in psoriatic arthritis. </w:t>
      </w:r>
      <w:r w:rsidRPr="00D7009B">
        <w:rPr>
          <w:rFonts w:ascii="Cambria" w:eastAsia="Times New Roman" w:hAnsi="Cambria" w:cs="Times New Roman"/>
          <w:i/>
          <w:iCs/>
          <w:noProof/>
          <w:sz w:val="24"/>
          <w:lang w:val="en-US"/>
        </w:rPr>
        <w:t>J Rheumatol</w:t>
      </w:r>
      <w:r w:rsidRPr="00D7009B">
        <w:rPr>
          <w:rFonts w:ascii="Cambria" w:eastAsia="Times New Roman" w:hAnsi="Cambria" w:cs="Times New Roman"/>
          <w:noProof/>
          <w:sz w:val="24"/>
          <w:lang w:val="en-US"/>
        </w:rPr>
        <w:t xml:space="preserve"> 1999;26:1117–24.</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12. Veale DJ, Barnes L, Rogers S, FitzGerald O. Immunohistochemical markers for arthritis in psoriasis. </w:t>
      </w:r>
      <w:r w:rsidRPr="00D7009B">
        <w:rPr>
          <w:rFonts w:ascii="Cambria" w:eastAsia="Times New Roman" w:hAnsi="Cambria" w:cs="Times New Roman"/>
          <w:i/>
          <w:iCs/>
          <w:noProof/>
          <w:sz w:val="24"/>
          <w:lang w:val="en-US"/>
        </w:rPr>
        <w:t>Ann Rheum Dis</w:t>
      </w:r>
      <w:r w:rsidRPr="00D7009B">
        <w:rPr>
          <w:rFonts w:ascii="Cambria" w:eastAsia="Times New Roman" w:hAnsi="Cambria" w:cs="Times New Roman"/>
          <w:noProof/>
          <w:sz w:val="24"/>
          <w:lang w:val="en-US"/>
        </w:rPr>
        <w:t xml:space="preserve"> 1994;53:450–4.</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13. Flemmig TF, Shanahan F, Miyasaki KT. Prevalence and severity of periodontal disease in patients with inflammatory bowel disease. </w:t>
      </w:r>
      <w:r w:rsidRPr="00D7009B">
        <w:rPr>
          <w:rFonts w:ascii="Cambria" w:eastAsia="Times New Roman" w:hAnsi="Cambria" w:cs="Times New Roman"/>
          <w:i/>
          <w:iCs/>
          <w:noProof/>
          <w:sz w:val="24"/>
          <w:lang w:val="en-US"/>
        </w:rPr>
        <w:t>J Clin Periodontol</w:t>
      </w:r>
      <w:r w:rsidRPr="00D7009B">
        <w:rPr>
          <w:rFonts w:ascii="Cambria" w:eastAsia="Times New Roman" w:hAnsi="Cambria" w:cs="Times New Roman"/>
          <w:noProof/>
          <w:sz w:val="24"/>
          <w:lang w:val="en-US"/>
        </w:rPr>
        <w:t xml:space="preserve"> 1991;18:690–7.</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14. Brewerton DA, Hart FD, Nicholls A, Caffrey M, James DC, Sturrock RD. Ankylosing spondylitis and HL-A 27. </w:t>
      </w:r>
      <w:r w:rsidRPr="00D7009B">
        <w:rPr>
          <w:rFonts w:ascii="Cambria" w:eastAsia="Times New Roman" w:hAnsi="Cambria" w:cs="Times New Roman"/>
          <w:i/>
          <w:iCs/>
          <w:noProof/>
          <w:sz w:val="24"/>
          <w:lang w:val="en-US"/>
        </w:rPr>
        <w:t>Lancet (London, England)</w:t>
      </w:r>
      <w:r w:rsidRPr="00D7009B">
        <w:rPr>
          <w:rFonts w:ascii="Cambria" w:eastAsia="Times New Roman" w:hAnsi="Cambria" w:cs="Times New Roman"/>
          <w:noProof/>
          <w:sz w:val="24"/>
          <w:lang w:val="en-US"/>
        </w:rPr>
        <w:t xml:space="preserve"> 1973;1:904–7.</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15. Üstün K, Sezer U, Kısacık B, Şenyurt SZ, Özdemir EÇ, Kimyon G, et al. Periodontal disease in patients with psoriatic arthritis. </w:t>
      </w:r>
      <w:r w:rsidRPr="00D7009B">
        <w:rPr>
          <w:rFonts w:ascii="Cambria" w:eastAsia="Times New Roman" w:hAnsi="Cambria" w:cs="Times New Roman"/>
          <w:i/>
          <w:iCs/>
          <w:noProof/>
          <w:sz w:val="24"/>
          <w:lang w:val="en-US"/>
        </w:rPr>
        <w:t>Inflammation</w:t>
      </w:r>
      <w:r w:rsidRPr="00D7009B">
        <w:rPr>
          <w:rFonts w:ascii="Cambria" w:eastAsia="Times New Roman" w:hAnsi="Cambria" w:cs="Times New Roman"/>
          <w:noProof/>
          <w:sz w:val="24"/>
          <w:lang w:val="en-US"/>
        </w:rPr>
        <w:t xml:space="preserve"> 2013;36:665–9.</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16. Eke PI, Page RC, Wei L, Thornton-Evans G, Genco RJ. Update of the case definitions for population-based surveillance of periodontitis. </w:t>
      </w:r>
      <w:r w:rsidRPr="00D7009B">
        <w:rPr>
          <w:rFonts w:ascii="Cambria" w:eastAsia="Times New Roman" w:hAnsi="Cambria" w:cs="Times New Roman"/>
          <w:i/>
          <w:iCs/>
          <w:noProof/>
          <w:sz w:val="24"/>
          <w:lang w:val="en-US"/>
        </w:rPr>
        <w:t>J Periodontol</w:t>
      </w:r>
      <w:r w:rsidRPr="00D7009B">
        <w:rPr>
          <w:rFonts w:ascii="Cambria" w:eastAsia="Times New Roman" w:hAnsi="Cambria" w:cs="Times New Roman"/>
          <w:noProof/>
          <w:sz w:val="24"/>
          <w:lang w:val="en-US"/>
        </w:rPr>
        <w:t xml:space="preserve"> 2012;83:1449–54.</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17. Nishida N, Tanaka M, Hayashi N, Nagata H, Takeshita T, Nakayama K, et al. Determination of smoking and obesity as periodontitis risks using the classification and regression tree method. </w:t>
      </w:r>
      <w:r w:rsidRPr="00D7009B">
        <w:rPr>
          <w:rFonts w:ascii="Cambria" w:eastAsia="Times New Roman" w:hAnsi="Cambria" w:cs="Times New Roman"/>
          <w:i/>
          <w:iCs/>
          <w:noProof/>
          <w:sz w:val="24"/>
          <w:lang w:val="en-US"/>
        </w:rPr>
        <w:t>J Periodontol</w:t>
      </w:r>
      <w:r w:rsidRPr="00D7009B">
        <w:rPr>
          <w:rFonts w:ascii="Cambria" w:eastAsia="Times New Roman" w:hAnsi="Cambria" w:cs="Times New Roman"/>
          <w:noProof/>
          <w:sz w:val="24"/>
          <w:lang w:val="en-US"/>
        </w:rPr>
        <w:t xml:space="preserve"> 2005;76:923–8.</w:t>
      </w:r>
    </w:p>
    <w:p w:rsidR="001D2C49" w:rsidRPr="00D7009B" w:rsidRDefault="001D2C49" w:rsidP="001D2C49">
      <w:pPr>
        <w:widowControl w:val="0"/>
        <w:autoSpaceDE w:val="0"/>
        <w:autoSpaceDN w:val="0"/>
        <w:adjustRightInd w:val="0"/>
        <w:spacing w:after="0" w:line="240" w:lineRule="auto"/>
        <w:rPr>
          <w:rFonts w:ascii="Cambria" w:eastAsia="Times New Roman" w:hAnsi="Cambria" w:cs="Times New Roman"/>
          <w:noProof/>
          <w:sz w:val="24"/>
          <w:lang w:val="en-US"/>
        </w:rPr>
      </w:pPr>
      <w:r w:rsidRPr="00D7009B">
        <w:rPr>
          <w:rFonts w:ascii="Cambria" w:eastAsia="Times New Roman" w:hAnsi="Cambria" w:cs="Times New Roman"/>
          <w:noProof/>
          <w:sz w:val="24"/>
          <w:lang w:val="en-US"/>
        </w:rPr>
        <w:t xml:space="preserve">18. Golub LM, Payne JB, Reinhardt RA, Nieman G. Can systemic diseases co-induce (not just exacerbate) periodontitis? A hypothetical &amp;quot;two-hit&amp;quot; model. </w:t>
      </w:r>
      <w:r w:rsidRPr="00D7009B">
        <w:rPr>
          <w:rFonts w:ascii="Cambria" w:eastAsia="Times New Roman" w:hAnsi="Cambria" w:cs="Times New Roman"/>
          <w:i/>
          <w:iCs/>
          <w:noProof/>
          <w:sz w:val="24"/>
          <w:lang w:val="en-US"/>
        </w:rPr>
        <w:t>J Dent Res</w:t>
      </w:r>
      <w:r w:rsidRPr="00D7009B">
        <w:rPr>
          <w:rFonts w:ascii="Cambria" w:eastAsia="Times New Roman" w:hAnsi="Cambria" w:cs="Times New Roman"/>
          <w:noProof/>
          <w:sz w:val="24"/>
          <w:lang w:val="en-US"/>
        </w:rPr>
        <w:t xml:space="preserve"> 2006;85:102–5.</w:t>
      </w:r>
    </w:p>
    <w:p w:rsidR="000308CF" w:rsidRPr="00B525C7" w:rsidRDefault="001D2C49" w:rsidP="001D2C49">
      <w:pPr>
        <w:widowControl w:val="0"/>
        <w:autoSpaceDE w:val="0"/>
        <w:autoSpaceDN w:val="0"/>
        <w:adjustRightInd w:val="0"/>
        <w:spacing w:after="0" w:line="240" w:lineRule="auto"/>
        <w:rPr>
          <w:rFonts w:asciiTheme="majorHAnsi" w:hAnsiTheme="majorHAnsi" w:cs="Times New Roman"/>
          <w:sz w:val="24"/>
          <w:szCs w:val="24"/>
          <w:lang w:val="en-US"/>
        </w:rPr>
      </w:pPr>
      <w:r w:rsidRPr="00D7009B">
        <w:rPr>
          <w:rFonts w:ascii="Cambria" w:eastAsia="Times New Roman" w:hAnsi="Cambria" w:cs="Times New Roman"/>
          <w:noProof/>
          <w:sz w:val="24"/>
          <w:lang w:val="en-US"/>
        </w:rPr>
        <w:t xml:space="preserve">19. Rosenbaum JT, Asquith MJ. The Microbiome: a Revolution in Treatment for Rheumatic Diseases? </w:t>
      </w:r>
      <w:r w:rsidRPr="001D2C49">
        <w:rPr>
          <w:rFonts w:ascii="Cambria" w:eastAsia="Times New Roman" w:hAnsi="Cambria" w:cs="Times New Roman"/>
          <w:i/>
          <w:iCs/>
          <w:noProof/>
          <w:sz w:val="24"/>
        </w:rPr>
        <w:t>Curr Rheumatol Rep</w:t>
      </w:r>
      <w:r w:rsidRPr="001D2C49">
        <w:rPr>
          <w:rFonts w:ascii="Cambria" w:eastAsia="Times New Roman" w:hAnsi="Cambria" w:cs="Times New Roman"/>
          <w:noProof/>
          <w:sz w:val="24"/>
        </w:rPr>
        <w:t xml:space="preserve"> 2016;18.</w:t>
      </w:r>
      <w:r w:rsidR="00F1111F" w:rsidRPr="00B525C7">
        <w:rPr>
          <w:rFonts w:asciiTheme="majorHAnsi" w:hAnsiTheme="majorHAnsi" w:cs="Times New Roman"/>
          <w:sz w:val="24"/>
          <w:szCs w:val="24"/>
          <w:lang w:val="en-US"/>
        </w:rPr>
        <w:fldChar w:fldCharType="end"/>
      </w:r>
    </w:p>
    <w:sectPr w:rsidR="000308CF" w:rsidRPr="00B525C7" w:rsidSect="00564EAE">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213" w:rsidRDefault="00412213" w:rsidP="00CA080E">
      <w:pPr>
        <w:spacing w:after="0" w:line="240" w:lineRule="auto"/>
      </w:pPr>
      <w:r>
        <w:separator/>
      </w:r>
    </w:p>
  </w:endnote>
  <w:endnote w:type="continuationSeparator" w:id="1">
    <w:p w:rsidR="00412213" w:rsidRDefault="00412213" w:rsidP="00CA0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0E" w:rsidRDefault="00F1111F" w:rsidP="00E12A73">
    <w:pPr>
      <w:pStyle w:val="Stopka"/>
      <w:framePr w:wrap="none" w:vAnchor="text" w:hAnchor="margin" w:xAlign="right" w:y="1"/>
      <w:rPr>
        <w:rStyle w:val="Numerstrony"/>
      </w:rPr>
    </w:pPr>
    <w:r>
      <w:rPr>
        <w:rStyle w:val="Numerstrony"/>
      </w:rPr>
      <w:fldChar w:fldCharType="begin"/>
    </w:r>
    <w:r w:rsidR="00CA080E">
      <w:rPr>
        <w:rStyle w:val="Numerstrony"/>
      </w:rPr>
      <w:instrText xml:space="preserve">PAGE  </w:instrText>
    </w:r>
    <w:r>
      <w:rPr>
        <w:rStyle w:val="Numerstrony"/>
      </w:rPr>
      <w:fldChar w:fldCharType="end"/>
    </w:r>
  </w:p>
  <w:p w:rsidR="00CA080E" w:rsidRDefault="00CA080E" w:rsidP="00CA080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0E" w:rsidRDefault="00F1111F" w:rsidP="00E12A73">
    <w:pPr>
      <w:pStyle w:val="Stopka"/>
      <w:framePr w:wrap="none" w:vAnchor="text" w:hAnchor="margin" w:xAlign="right" w:y="1"/>
      <w:rPr>
        <w:rStyle w:val="Numerstrony"/>
      </w:rPr>
    </w:pPr>
    <w:r>
      <w:rPr>
        <w:rStyle w:val="Numerstrony"/>
      </w:rPr>
      <w:fldChar w:fldCharType="begin"/>
    </w:r>
    <w:r w:rsidR="00CA080E">
      <w:rPr>
        <w:rStyle w:val="Numerstrony"/>
      </w:rPr>
      <w:instrText xml:space="preserve">PAGE  </w:instrText>
    </w:r>
    <w:r>
      <w:rPr>
        <w:rStyle w:val="Numerstrony"/>
      </w:rPr>
      <w:fldChar w:fldCharType="separate"/>
    </w:r>
    <w:r w:rsidR="00FF0DD7">
      <w:rPr>
        <w:rStyle w:val="Numerstrony"/>
        <w:noProof/>
      </w:rPr>
      <w:t>1</w:t>
    </w:r>
    <w:r>
      <w:rPr>
        <w:rStyle w:val="Numerstrony"/>
      </w:rPr>
      <w:fldChar w:fldCharType="end"/>
    </w:r>
  </w:p>
  <w:p w:rsidR="00CA080E" w:rsidRDefault="00CA080E" w:rsidP="00CA080E">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213" w:rsidRDefault="00412213" w:rsidP="00CA080E">
      <w:pPr>
        <w:spacing w:after="0" w:line="240" w:lineRule="auto"/>
      </w:pPr>
      <w:r>
        <w:separator/>
      </w:r>
    </w:p>
  </w:footnote>
  <w:footnote w:type="continuationSeparator" w:id="1">
    <w:p w:rsidR="00412213" w:rsidRDefault="00412213" w:rsidP="00CA08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efaultTabStop w:val="708"/>
  <w:hyphenationZone w:val="425"/>
  <w:characterSpacingControl w:val="doNotCompress"/>
  <w:footnotePr>
    <w:footnote w:id="0"/>
    <w:footnote w:id="1"/>
  </w:footnotePr>
  <w:endnotePr>
    <w:endnote w:id="0"/>
    <w:endnote w:id="1"/>
  </w:endnotePr>
  <w:compat/>
  <w:rsids>
    <w:rsidRoot w:val="004F1555"/>
    <w:rsid w:val="000308CF"/>
    <w:rsid w:val="00057A8F"/>
    <w:rsid w:val="00080978"/>
    <w:rsid w:val="00087971"/>
    <w:rsid w:val="0009404E"/>
    <w:rsid w:val="00143C42"/>
    <w:rsid w:val="00144EFA"/>
    <w:rsid w:val="001471A2"/>
    <w:rsid w:val="001542B4"/>
    <w:rsid w:val="001629E3"/>
    <w:rsid w:val="00172EE2"/>
    <w:rsid w:val="001A4FEC"/>
    <w:rsid w:val="001D2C49"/>
    <w:rsid w:val="001E629A"/>
    <w:rsid w:val="001F5B68"/>
    <w:rsid w:val="002142CE"/>
    <w:rsid w:val="002170A4"/>
    <w:rsid w:val="002829A1"/>
    <w:rsid w:val="002B3FD6"/>
    <w:rsid w:val="002C577D"/>
    <w:rsid w:val="002E28B2"/>
    <w:rsid w:val="002E4EC4"/>
    <w:rsid w:val="002F24F7"/>
    <w:rsid w:val="00307C83"/>
    <w:rsid w:val="00315C06"/>
    <w:rsid w:val="003463A9"/>
    <w:rsid w:val="00360C84"/>
    <w:rsid w:val="00387BC5"/>
    <w:rsid w:val="00391873"/>
    <w:rsid w:val="003A7152"/>
    <w:rsid w:val="003E3873"/>
    <w:rsid w:val="00401B37"/>
    <w:rsid w:val="00410537"/>
    <w:rsid w:val="00412213"/>
    <w:rsid w:val="00460936"/>
    <w:rsid w:val="00486F3D"/>
    <w:rsid w:val="004B5C1B"/>
    <w:rsid w:val="004C6D77"/>
    <w:rsid w:val="004D5E6E"/>
    <w:rsid w:val="004F1555"/>
    <w:rsid w:val="004F22C3"/>
    <w:rsid w:val="004F75A6"/>
    <w:rsid w:val="005123F1"/>
    <w:rsid w:val="0053659E"/>
    <w:rsid w:val="0056243F"/>
    <w:rsid w:val="00564EAE"/>
    <w:rsid w:val="005A076B"/>
    <w:rsid w:val="005B6854"/>
    <w:rsid w:val="005F3168"/>
    <w:rsid w:val="006102F2"/>
    <w:rsid w:val="00630D26"/>
    <w:rsid w:val="006379EB"/>
    <w:rsid w:val="00643661"/>
    <w:rsid w:val="00677B69"/>
    <w:rsid w:val="006B631B"/>
    <w:rsid w:val="006F5AC1"/>
    <w:rsid w:val="00705392"/>
    <w:rsid w:val="00756D85"/>
    <w:rsid w:val="00774BCF"/>
    <w:rsid w:val="007B533A"/>
    <w:rsid w:val="007C444C"/>
    <w:rsid w:val="007F7F62"/>
    <w:rsid w:val="008060D7"/>
    <w:rsid w:val="00824CAD"/>
    <w:rsid w:val="00830AC6"/>
    <w:rsid w:val="0083155B"/>
    <w:rsid w:val="00835295"/>
    <w:rsid w:val="00867CB6"/>
    <w:rsid w:val="00875289"/>
    <w:rsid w:val="008B75AB"/>
    <w:rsid w:val="009011AE"/>
    <w:rsid w:val="00942FD1"/>
    <w:rsid w:val="009475B6"/>
    <w:rsid w:val="00966310"/>
    <w:rsid w:val="009D34DA"/>
    <w:rsid w:val="00A0026D"/>
    <w:rsid w:val="00A346ED"/>
    <w:rsid w:val="00A65096"/>
    <w:rsid w:val="00A72474"/>
    <w:rsid w:val="00AB31E4"/>
    <w:rsid w:val="00AB6890"/>
    <w:rsid w:val="00AC551B"/>
    <w:rsid w:val="00AF63C6"/>
    <w:rsid w:val="00B15362"/>
    <w:rsid w:val="00B463B7"/>
    <w:rsid w:val="00B5253F"/>
    <w:rsid w:val="00B525C7"/>
    <w:rsid w:val="00B56CBB"/>
    <w:rsid w:val="00B75B4C"/>
    <w:rsid w:val="00BB15F4"/>
    <w:rsid w:val="00BB26D5"/>
    <w:rsid w:val="00BB3141"/>
    <w:rsid w:val="00BB5752"/>
    <w:rsid w:val="00BC1C77"/>
    <w:rsid w:val="00BE2595"/>
    <w:rsid w:val="00C10DF1"/>
    <w:rsid w:val="00C24513"/>
    <w:rsid w:val="00C50488"/>
    <w:rsid w:val="00C575D3"/>
    <w:rsid w:val="00C676B8"/>
    <w:rsid w:val="00C96058"/>
    <w:rsid w:val="00CA080E"/>
    <w:rsid w:val="00CC1616"/>
    <w:rsid w:val="00D0088F"/>
    <w:rsid w:val="00D125EA"/>
    <w:rsid w:val="00D53F77"/>
    <w:rsid w:val="00D64F81"/>
    <w:rsid w:val="00D7009B"/>
    <w:rsid w:val="00D7468F"/>
    <w:rsid w:val="00D9578D"/>
    <w:rsid w:val="00DC5B84"/>
    <w:rsid w:val="00DD0B6A"/>
    <w:rsid w:val="00E006CD"/>
    <w:rsid w:val="00E463C8"/>
    <w:rsid w:val="00E7339C"/>
    <w:rsid w:val="00E73506"/>
    <w:rsid w:val="00EA15EE"/>
    <w:rsid w:val="00EC37F1"/>
    <w:rsid w:val="00F1111F"/>
    <w:rsid w:val="00F17BCB"/>
    <w:rsid w:val="00F270BD"/>
    <w:rsid w:val="00F30E6D"/>
    <w:rsid w:val="00F30FB5"/>
    <w:rsid w:val="00F37A31"/>
    <w:rsid w:val="00FA6A3B"/>
    <w:rsid w:val="00FF0DD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4EA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4F1555"/>
  </w:style>
  <w:style w:type="character" w:customStyle="1" w:styleId="highlight">
    <w:name w:val="highlight"/>
    <w:basedOn w:val="Domylnaczcionkaakapitu"/>
    <w:rsid w:val="004F1555"/>
  </w:style>
  <w:style w:type="paragraph" w:styleId="Bezodstpw">
    <w:name w:val="No Spacing"/>
    <w:uiPriority w:val="1"/>
    <w:qFormat/>
    <w:rsid w:val="00F270BD"/>
    <w:pPr>
      <w:spacing w:after="0" w:line="240" w:lineRule="auto"/>
    </w:pPr>
  </w:style>
  <w:style w:type="paragraph" w:styleId="Stopka">
    <w:name w:val="footer"/>
    <w:basedOn w:val="Normalny"/>
    <w:link w:val="StopkaZnak"/>
    <w:uiPriority w:val="99"/>
    <w:unhideWhenUsed/>
    <w:rsid w:val="00CA08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080E"/>
  </w:style>
  <w:style w:type="character" w:styleId="Numerstrony">
    <w:name w:val="page number"/>
    <w:basedOn w:val="Domylnaczcionkaakapitu"/>
    <w:uiPriority w:val="99"/>
    <w:semiHidden/>
    <w:unhideWhenUsed/>
    <w:rsid w:val="00CA080E"/>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Pages>
  <Words>10293</Words>
  <Characters>61762</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Twoja nazwa firmy</Company>
  <LinksUpToDate>false</LinksUpToDate>
  <CharactersWithSpaces>71912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36</cp:revision>
  <cp:lastPrinted>2017-04-05T09:52:00Z</cp:lastPrinted>
  <dcterms:created xsi:type="dcterms:W3CDTF">2017-04-05T09:52:00Z</dcterms:created>
  <dcterms:modified xsi:type="dcterms:W3CDTF">2017-05-17T21:41:00Z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0ddf9a82-c2ab-3a29-909a-bb3498abff63</vt:lpwstr>
  </property>
  <property fmtid="{D5CDD505-2E9C-101B-9397-08002B2CF9AE}" pid="4" name="Mendeley Citation Style_1">
    <vt:lpwstr>http://www.zotero.org/styles/arthritis-and-rheumatism</vt:lpwstr>
  </property>
</Properties>
</file>