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17FC" w14:textId="77777777" w:rsidR="00DF493B" w:rsidRDefault="00300267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OŚWIADCZENIE AUTORÓW </w:t>
      </w:r>
      <w:bookmarkStart w:id="0" w:name="OLE_LINK4"/>
      <w:bookmarkStart w:id="1" w:name="OLE_LINK3"/>
      <w:bookmarkEnd w:id="0"/>
      <w:bookmarkEnd w:id="1"/>
    </w:p>
    <w:p w14:paraId="15A80AB5" w14:textId="77777777" w:rsidR="00DF493B" w:rsidRDefault="00DF493B">
      <w:pPr>
        <w:spacing w:after="0" w:line="240" w:lineRule="auto"/>
        <w:rPr>
          <w:rFonts w:cs="Arial"/>
          <w:sz w:val="18"/>
          <w:szCs w:val="18"/>
        </w:rPr>
      </w:pPr>
    </w:p>
    <w:p w14:paraId="6AAF900D" w14:textId="77777777" w:rsidR="00DF493B" w:rsidRDefault="0030026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Tytuł artykułu:</w:t>
      </w:r>
    </w:p>
    <w:p w14:paraId="6C363BCE" w14:textId="77777777" w:rsidR="00DF493B" w:rsidRDefault="00DF493B">
      <w:pPr>
        <w:spacing w:after="0" w:line="240" w:lineRule="auto"/>
        <w:rPr>
          <w:rFonts w:cs="Arial"/>
          <w:sz w:val="18"/>
          <w:szCs w:val="18"/>
        </w:rPr>
      </w:pPr>
    </w:p>
    <w:p w14:paraId="77A13C0D" w14:textId="77777777" w:rsidR="00DF493B" w:rsidRDefault="0030026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Autor(</w:t>
      </w:r>
      <w:proofErr w:type="spellStart"/>
      <w:r>
        <w:rPr>
          <w:rFonts w:cs="Arial"/>
          <w:sz w:val="18"/>
          <w:szCs w:val="18"/>
        </w:rPr>
        <w:t>zy</w:t>
      </w:r>
      <w:proofErr w:type="spellEnd"/>
      <w:r>
        <w:rPr>
          <w:rFonts w:cs="Arial"/>
          <w:sz w:val="18"/>
          <w:szCs w:val="18"/>
        </w:rPr>
        <w:t>):</w:t>
      </w:r>
    </w:p>
    <w:p w14:paraId="7F89C66A" w14:textId="77777777" w:rsidR="00DF493B" w:rsidRDefault="0030026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Imię i nazwisko autora odpowiedzialnego za korespondencję w Redakcją:</w:t>
      </w:r>
    </w:p>
    <w:p w14:paraId="638DCEE9" w14:textId="77777777" w:rsidR="00DF493B" w:rsidRDefault="00300267">
      <w:pPr>
        <w:spacing w:after="0" w:line="240" w:lineRule="auto"/>
        <w:rPr>
          <w:rFonts w:cs="Arial"/>
          <w:sz w:val="18"/>
          <w:szCs w:val="18"/>
          <w:lang w:val="en-US"/>
        </w:rPr>
      </w:pPr>
      <w:proofErr w:type="spellStart"/>
      <w:r>
        <w:rPr>
          <w:rFonts w:cs="Arial"/>
          <w:sz w:val="18"/>
          <w:szCs w:val="18"/>
          <w:lang w:val="en-US"/>
        </w:rPr>
        <w:t>Adres</w:t>
      </w:r>
      <w:proofErr w:type="spellEnd"/>
      <w:r>
        <w:rPr>
          <w:rFonts w:cs="Arial"/>
          <w:sz w:val="18"/>
          <w:szCs w:val="18"/>
          <w:lang w:val="en-US"/>
        </w:rPr>
        <w:t>:</w:t>
      </w:r>
    </w:p>
    <w:p w14:paraId="5247AAF8" w14:textId="77777777" w:rsidR="00DF493B" w:rsidRDefault="00300267">
      <w:pPr>
        <w:spacing w:after="0" w:line="240" w:lineRule="auto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Tel./</w:t>
      </w:r>
      <w:proofErr w:type="spellStart"/>
      <w:r>
        <w:rPr>
          <w:rFonts w:cs="Arial"/>
          <w:sz w:val="18"/>
          <w:szCs w:val="18"/>
          <w:lang w:val="en-US"/>
        </w:rPr>
        <w:t>Faks</w:t>
      </w:r>
      <w:proofErr w:type="spellEnd"/>
      <w:r>
        <w:rPr>
          <w:rFonts w:cs="Arial"/>
          <w:sz w:val="18"/>
          <w:szCs w:val="18"/>
          <w:lang w:val="en-US"/>
        </w:rPr>
        <w:t>:</w:t>
      </w:r>
    </w:p>
    <w:p w14:paraId="2276BC45" w14:textId="77777777" w:rsidR="00DF493B" w:rsidRDefault="00300267">
      <w:pPr>
        <w:spacing w:after="0" w:line="240" w:lineRule="auto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E-mail:</w:t>
      </w:r>
    </w:p>
    <w:p w14:paraId="4021642E" w14:textId="77777777" w:rsidR="00DF493B" w:rsidRDefault="00DF493B">
      <w:pPr>
        <w:spacing w:after="0" w:line="240" w:lineRule="auto"/>
        <w:rPr>
          <w:rFonts w:cs="Arial"/>
          <w:sz w:val="18"/>
          <w:szCs w:val="18"/>
          <w:lang w:val="en-US"/>
        </w:rPr>
      </w:pPr>
    </w:p>
    <w:p w14:paraId="5C0D0CA1" w14:textId="77777777" w:rsidR="00DF493B" w:rsidRDefault="0030026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Autorzy niniejszym potwierdzają, że:</w:t>
      </w:r>
    </w:p>
    <w:p w14:paraId="7BAA671C" w14:textId="77777777" w:rsidR="00DF493B" w:rsidRDefault="00DF493B">
      <w:pPr>
        <w:spacing w:after="0" w:line="240" w:lineRule="auto"/>
        <w:rPr>
          <w:rFonts w:cs="Arial"/>
          <w:sz w:val="18"/>
          <w:szCs w:val="18"/>
        </w:rPr>
      </w:pPr>
    </w:p>
    <w:p w14:paraId="53428938" w14:textId="54453FC2" w:rsidR="00DF493B" w:rsidRDefault="003002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wymieniona wyżej praca nie była wcześniej publikowana, ani też przesłana do wydawcy innego czasopisma (nie dotyczy streszczeń nieprzekraczających 350 słów);</w:t>
      </w:r>
    </w:p>
    <w:p w14:paraId="3A97007C" w14:textId="77777777" w:rsidR="00DF493B" w:rsidRDefault="003002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wszyscy wymienieni współautorzy oraz właściwi przedstawiciele instytucji, w która praca powstała, znają treść pracy i wyrazili zgodę na jej publikację;</w:t>
      </w:r>
    </w:p>
    <w:p w14:paraId="4DFA7867" w14:textId="08EFFF68" w:rsidR="00DF493B" w:rsidRDefault="003002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przesyłając manuskrypt wraz z ilustracjami, tabelami oraz z ewentualnymi plikami dodatkowymi, zgadzają się na automatyczne i nieodpłatne przeniesienie praw autorskich do artykułu na właściciela Czasopisma „</w:t>
      </w:r>
      <w:r w:rsidR="00981794">
        <w:rPr>
          <w:rFonts w:cs="Arial"/>
          <w:sz w:val="18"/>
          <w:szCs w:val="18"/>
        </w:rPr>
        <w:t>Nadciśnienie Tętnicze w Praktyce</w:t>
      </w:r>
      <w:r>
        <w:rPr>
          <w:rFonts w:cs="Arial"/>
          <w:sz w:val="18"/>
          <w:szCs w:val="18"/>
        </w:rPr>
        <w:t>” (</w:t>
      </w:r>
      <w:proofErr w:type="spellStart"/>
      <w:r w:rsidR="00981794">
        <w:rPr>
          <w:rFonts w:cs="Arial"/>
          <w:sz w:val="18"/>
          <w:szCs w:val="18"/>
        </w:rPr>
        <w:t>NTwP</w:t>
      </w:r>
      <w:proofErr w:type="spellEnd"/>
      <w:r>
        <w:rPr>
          <w:rFonts w:cs="Arial"/>
          <w:sz w:val="18"/>
          <w:szCs w:val="18"/>
        </w:rPr>
        <w:t xml:space="preserve">), pozwalające na jego publikację i dystrybucję we wszystkich znanych formach i polach eksploatacji bez ograniczeń co do obszaru i języka, pod warunkiem, że artykuł zostanie zaakceptowany do publikacji. Jednocześnie Autorzy zgadzają się, że praca nie będzie przez nich kierowana do publikacji w innym wydawnictwie, w jakimkolwiek języku, bez uprzedniej pisemnej zgody wydawcy </w:t>
      </w:r>
      <w:proofErr w:type="spellStart"/>
      <w:r w:rsidR="00981794">
        <w:rPr>
          <w:rFonts w:cs="Arial"/>
          <w:sz w:val="18"/>
          <w:szCs w:val="18"/>
        </w:rPr>
        <w:t>NTwP</w:t>
      </w:r>
      <w:proofErr w:type="spellEnd"/>
      <w:r>
        <w:rPr>
          <w:rFonts w:cs="Arial"/>
          <w:sz w:val="18"/>
          <w:szCs w:val="18"/>
        </w:rPr>
        <w:t>;</w:t>
      </w:r>
    </w:p>
    <w:p w14:paraId="1CE9DBB7" w14:textId="77777777" w:rsidR="00DF493B" w:rsidRDefault="003002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upoważniają Wydawcę do wprowadzenia zmian w artykule wynikających z opracowania redakcyjnego;</w:t>
      </w:r>
    </w:p>
    <w:p w14:paraId="529EBC38" w14:textId="1EF78632" w:rsidR="00DF493B" w:rsidRDefault="003002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manuskrypt został przygotowany zgodnie z zaleceniami dla Autorów obwiązującymi w </w:t>
      </w:r>
      <w:proofErr w:type="spellStart"/>
      <w:r w:rsidR="00981794">
        <w:rPr>
          <w:rFonts w:cs="Arial"/>
          <w:sz w:val="18"/>
          <w:szCs w:val="18"/>
        </w:rPr>
        <w:t>NTwP</w:t>
      </w:r>
      <w:proofErr w:type="spellEnd"/>
      <w:r>
        <w:rPr>
          <w:rFonts w:cs="Arial"/>
          <w:sz w:val="18"/>
          <w:szCs w:val="18"/>
        </w:rPr>
        <w:t xml:space="preserve">; </w:t>
      </w:r>
    </w:p>
    <w:p w14:paraId="2EA787C9" w14:textId="0ED611AE" w:rsidR="00DF493B" w:rsidRDefault="003002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znają zasady akceptacji i publikacji prac w </w:t>
      </w:r>
      <w:proofErr w:type="spellStart"/>
      <w:r w:rsidR="00981794">
        <w:rPr>
          <w:rFonts w:cs="Arial"/>
          <w:sz w:val="18"/>
          <w:szCs w:val="18"/>
        </w:rPr>
        <w:t>NTwP</w:t>
      </w:r>
      <w:proofErr w:type="spellEnd"/>
      <w:r>
        <w:rPr>
          <w:rFonts w:cs="Arial"/>
          <w:sz w:val="18"/>
          <w:szCs w:val="18"/>
        </w:rPr>
        <w:t xml:space="preserve"> i akceptują je;</w:t>
      </w:r>
    </w:p>
    <w:p w14:paraId="6C1102E2" w14:textId="77777777" w:rsidR="00DF493B" w:rsidRDefault="003002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protokół badania (jeśli dotyczy) został zaakceptowany przez lokalną komisję bioetyczną (lub inną stosowną strukturę), a osoby uczestniczące w badaniu udzieliły pisemnie świadomej zgody na udział w badaniu;</w:t>
      </w:r>
    </w:p>
    <w:p w14:paraId="63A88246" w14:textId="4AEAAADA" w:rsidR="00DF493B" w:rsidRDefault="003002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niniejszym wskazują wszystkie potencjalne konflikty interesów, do których mogą należeć: otrzymane granty naukowe, wypłacone honoraria wykładowe; wynagrodzenia za konsultacje czy inne formy gratyfikacji</w:t>
      </w:r>
      <w:r w:rsidR="00981794">
        <w:rPr>
          <w:rFonts w:cs="Arial"/>
          <w:sz w:val="18"/>
          <w:szCs w:val="18"/>
        </w:rPr>
        <w:t>.</w:t>
      </w:r>
    </w:p>
    <w:p w14:paraId="529AA01B" w14:textId="4571091E" w:rsidR="00DF493B" w:rsidRDefault="00DF493B" w:rsidP="00981794">
      <w:pPr>
        <w:spacing w:after="0" w:line="240" w:lineRule="auto"/>
        <w:ind w:left="360"/>
        <w:jc w:val="both"/>
      </w:pPr>
    </w:p>
    <w:tbl>
      <w:tblPr>
        <w:tblpPr w:leftFromText="141" w:rightFromText="141" w:vertAnchor="text" w:horzAnchor="margin" w:tblpY="140"/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8"/>
        <w:gridCol w:w="3102"/>
        <w:gridCol w:w="3121"/>
        <w:gridCol w:w="3103"/>
      </w:tblGrid>
      <w:tr w:rsidR="00DF493B" w14:paraId="1A20DD5D" w14:textId="77777777">
        <w:trPr>
          <w:trHeight w:val="6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FC23" w14:textId="77777777" w:rsidR="00DF493B" w:rsidRDefault="00300267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Nr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17366" w14:textId="77777777" w:rsidR="00DF493B" w:rsidRDefault="003002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Imię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nazwisko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autora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0219" w14:textId="77777777" w:rsidR="00DF493B" w:rsidRDefault="003002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Deklaracja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konfliktu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interesów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3E18" w14:textId="77777777" w:rsidR="00DF493B" w:rsidRDefault="003002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Wyrnienie"/>
                <w:rFonts w:cs="Arial"/>
                <w:i w:val="0"/>
                <w:iCs/>
                <w:sz w:val="18"/>
                <w:szCs w:val="18"/>
              </w:rPr>
              <w:t>Opis udziału autora w powstanie pracy</w:t>
            </w:r>
          </w:p>
        </w:tc>
      </w:tr>
      <w:tr w:rsidR="00DF493B" w14:paraId="38290A49" w14:textId="77777777">
        <w:trPr>
          <w:trHeight w:val="4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E690" w14:textId="77777777" w:rsidR="00DF493B" w:rsidRDefault="003002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21D8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14EF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213E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F493B" w14:paraId="3F1DA4FE" w14:textId="77777777">
        <w:trPr>
          <w:trHeight w:val="4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664B" w14:textId="77777777" w:rsidR="00DF493B" w:rsidRDefault="003002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0191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0BF6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D8FA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F493B" w14:paraId="474AD7E3" w14:textId="77777777">
        <w:trPr>
          <w:trHeight w:val="4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8A9F" w14:textId="77777777" w:rsidR="00DF493B" w:rsidRDefault="003002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FA9C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0E77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8BE7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F493B" w14:paraId="6041313A" w14:textId="77777777">
        <w:trPr>
          <w:trHeight w:val="4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8F76F" w14:textId="77777777" w:rsidR="00DF493B" w:rsidRDefault="003002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91A3E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89D9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350E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F493B" w14:paraId="258FAAC9" w14:textId="77777777">
        <w:trPr>
          <w:trHeight w:val="4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616D" w14:textId="77777777" w:rsidR="00DF493B" w:rsidRDefault="003002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66E4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1FEF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5C4E7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F493B" w14:paraId="782B09D2" w14:textId="77777777">
        <w:trPr>
          <w:trHeight w:val="4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A4D5" w14:textId="77777777" w:rsidR="00DF493B" w:rsidRDefault="003002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6.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B419E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13C1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FA649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F493B" w14:paraId="502E5E54" w14:textId="77777777">
        <w:trPr>
          <w:trHeight w:val="4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AC2F" w14:textId="77777777" w:rsidR="00DF493B" w:rsidRDefault="003002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7.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E5A51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CE10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0038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F493B" w14:paraId="14262963" w14:textId="77777777">
        <w:trPr>
          <w:trHeight w:val="4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58B45" w14:textId="77777777" w:rsidR="00DF493B" w:rsidRDefault="003002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8.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85E0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9182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E55F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F493B" w14:paraId="4D77D708" w14:textId="77777777">
        <w:trPr>
          <w:trHeight w:val="5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641A" w14:textId="77777777" w:rsidR="00DF493B" w:rsidRDefault="0030026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9.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0892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9BAF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D6FD4" w14:textId="77777777" w:rsidR="00DF493B" w:rsidRDefault="00DF493B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09811E88" w14:textId="77777777" w:rsidR="00DF493B" w:rsidRDefault="00DF493B">
      <w:pPr>
        <w:spacing w:after="0" w:line="240" w:lineRule="auto"/>
        <w:rPr>
          <w:rFonts w:cs="Arial"/>
          <w:sz w:val="18"/>
          <w:szCs w:val="18"/>
          <w:lang w:val="en-US"/>
        </w:rPr>
      </w:pPr>
    </w:p>
    <w:p w14:paraId="397D0BF7" w14:textId="77777777" w:rsidR="00DF493B" w:rsidRDefault="00300267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Data i podpis autora, który uzyskał akceptację pozostałych współautorów (jeżeli występują):</w:t>
      </w:r>
    </w:p>
    <w:p w14:paraId="0D40E44A" w14:textId="77777777" w:rsidR="00DF493B" w:rsidRDefault="00DF493B">
      <w:pPr>
        <w:spacing w:after="0" w:line="240" w:lineRule="auto"/>
        <w:rPr>
          <w:rFonts w:cs="Arial"/>
          <w:sz w:val="18"/>
          <w:szCs w:val="18"/>
        </w:rPr>
      </w:pPr>
    </w:p>
    <w:p w14:paraId="0D82B165" w14:textId="77777777" w:rsidR="00DF493B" w:rsidRDefault="00DF493B">
      <w:pPr>
        <w:spacing w:after="0" w:line="240" w:lineRule="auto"/>
        <w:rPr>
          <w:rFonts w:cs="Arial"/>
          <w:sz w:val="18"/>
          <w:szCs w:val="18"/>
        </w:rPr>
      </w:pPr>
    </w:p>
    <w:p w14:paraId="69DC203E" w14:textId="77777777" w:rsidR="00DF493B" w:rsidRDefault="00DF493B">
      <w:pPr>
        <w:spacing w:after="0" w:line="240" w:lineRule="auto"/>
        <w:rPr>
          <w:rFonts w:cs="Arial"/>
          <w:sz w:val="18"/>
          <w:szCs w:val="18"/>
        </w:rPr>
      </w:pPr>
    </w:p>
    <w:p w14:paraId="3CCDDF56" w14:textId="77777777" w:rsidR="00DF493B" w:rsidRDefault="00300267">
      <w:pPr>
        <w:spacing w:after="0" w:line="240" w:lineRule="auto"/>
        <w:jc w:val="right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………………………………………………………………………………………………………………………………….</w:t>
      </w:r>
    </w:p>
    <w:p w14:paraId="40FDC6E6" w14:textId="77777777" w:rsidR="00DF493B" w:rsidRDefault="00DF493B">
      <w:pPr>
        <w:pStyle w:val="Tekstpodstawowy"/>
      </w:pPr>
    </w:p>
    <w:sectPr w:rsidR="00D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7" w:footer="22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3416" w14:textId="77777777" w:rsidR="00EF203F" w:rsidRDefault="00EF203F">
      <w:pPr>
        <w:spacing w:after="0" w:line="240" w:lineRule="auto"/>
      </w:pPr>
      <w:r>
        <w:separator/>
      </w:r>
    </w:p>
  </w:endnote>
  <w:endnote w:type="continuationSeparator" w:id="0">
    <w:p w14:paraId="6365403D" w14:textId="77777777" w:rsidR="00EF203F" w:rsidRDefault="00EF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F688" w14:textId="77777777" w:rsidR="008E2362" w:rsidRDefault="008E2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79E5" w14:textId="4B721170" w:rsidR="00DF493B" w:rsidRDefault="00300267">
    <w:pPr>
      <w:spacing w:after="0" w:line="240" w:lineRule="auto"/>
      <w:ind w:left="805"/>
      <w:rPr>
        <w:rFonts w:asciiTheme="majorHAnsi" w:hAnsiTheme="majorHAnsi"/>
        <w:sz w:val="16"/>
        <w:szCs w:val="16"/>
      </w:rPr>
    </w:pPr>
    <w:r>
      <w:rPr>
        <w:noProof/>
        <w:lang w:eastAsia="pl-PL"/>
      </w:rPr>
      <w:drawing>
        <wp:anchor distT="0" distB="8890" distL="114300" distR="0" simplePos="0" relativeHeight="2" behindDoc="1" locked="0" layoutInCell="1" allowOverlap="1" wp14:anchorId="70C08F4A" wp14:editId="2645F3E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502285" cy="334010"/>
          <wp:effectExtent l="0" t="0" r="0" b="0"/>
          <wp:wrapSquare wrapText="bothSides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0" t="20815" r="88655" b="69735"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33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sz w:val="16"/>
        <w:szCs w:val="16"/>
      </w:rPr>
      <w:t xml:space="preserve">Publisher: </w:t>
    </w:r>
    <w:r w:rsidR="00A44823" w:rsidRPr="00A44823">
      <w:rPr>
        <w:rFonts w:asciiTheme="majorHAnsi" w:hAnsiTheme="majorHAnsi"/>
        <w:sz w:val="16"/>
        <w:szCs w:val="16"/>
      </w:rPr>
      <w:t xml:space="preserve">VM Media </w:t>
    </w:r>
    <w:proofErr w:type="spellStart"/>
    <w:r w:rsidR="00A44823" w:rsidRPr="00A44823">
      <w:rPr>
        <w:rFonts w:asciiTheme="majorHAnsi" w:hAnsiTheme="majorHAnsi"/>
        <w:sz w:val="16"/>
        <w:szCs w:val="16"/>
      </w:rPr>
      <w:t>Group</w:t>
    </w:r>
    <w:proofErr w:type="spellEnd"/>
    <w:r w:rsidR="00A44823" w:rsidRPr="00A44823">
      <w:rPr>
        <w:rFonts w:asciiTheme="majorHAnsi" w:hAnsiTheme="majorHAnsi"/>
        <w:sz w:val="16"/>
        <w:szCs w:val="16"/>
      </w:rPr>
      <w:t xml:space="preserve"> sp. z o.o.</w:t>
    </w:r>
    <w:r w:rsidR="00A44823" w:rsidRPr="00A44823">
      <w:rPr>
        <w:rFonts w:asciiTheme="majorHAnsi" w:hAnsiTheme="majorHAnsi"/>
        <w:sz w:val="16"/>
        <w:szCs w:val="16"/>
      </w:rPr>
      <w:t>,</w:t>
    </w:r>
    <w:r>
      <w:rPr>
        <w:rFonts w:asciiTheme="majorHAnsi" w:hAnsiTheme="majorHAnsi"/>
        <w:sz w:val="16"/>
        <w:szCs w:val="16"/>
      </w:rPr>
      <w:t xml:space="preserve"> ul. Świętokrzyska 73, 80-180 Gdańsk, Poland </w:t>
    </w:r>
  </w:p>
  <w:p w14:paraId="3D9D19F6" w14:textId="77777777" w:rsidR="00DF493B" w:rsidRPr="00491860" w:rsidRDefault="00300267">
    <w:pPr>
      <w:spacing w:after="0" w:line="240" w:lineRule="auto"/>
      <w:ind w:left="805"/>
      <w:rPr>
        <w:lang w:val="en-US"/>
      </w:rPr>
    </w:pPr>
    <w:r w:rsidRPr="00491860">
      <w:rPr>
        <w:rFonts w:asciiTheme="majorHAnsi" w:hAnsiTheme="majorHAnsi"/>
        <w:w w:val="105"/>
        <w:sz w:val="16"/>
        <w:szCs w:val="16"/>
        <w:lang w:val="en-US"/>
      </w:rPr>
      <w:t xml:space="preserve">Tel.: </w:t>
    </w:r>
    <w:r w:rsidRPr="00491860">
      <w:rPr>
        <w:rFonts w:asciiTheme="majorHAnsi" w:hAnsiTheme="majorHAnsi"/>
        <w:spacing w:val="3"/>
        <w:w w:val="105"/>
        <w:sz w:val="16"/>
        <w:szCs w:val="16"/>
        <w:lang w:val="en-US"/>
      </w:rPr>
      <w:t xml:space="preserve">(+48 58) 320 </w:t>
    </w:r>
    <w:r w:rsidRPr="00491860">
      <w:rPr>
        <w:rFonts w:asciiTheme="majorHAnsi" w:hAnsiTheme="majorHAnsi"/>
        <w:spacing w:val="2"/>
        <w:w w:val="105"/>
        <w:sz w:val="16"/>
        <w:szCs w:val="16"/>
        <w:lang w:val="en-US"/>
      </w:rPr>
      <w:t xml:space="preserve">94 </w:t>
    </w:r>
    <w:r w:rsidRPr="00491860">
      <w:rPr>
        <w:rFonts w:asciiTheme="majorHAnsi" w:hAnsiTheme="majorHAnsi"/>
        <w:spacing w:val="3"/>
        <w:w w:val="105"/>
        <w:sz w:val="16"/>
        <w:szCs w:val="16"/>
        <w:lang w:val="en-US"/>
      </w:rPr>
      <w:t xml:space="preserve">94, fax: (+48 58) 320 </w:t>
    </w:r>
    <w:r w:rsidRPr="00491860">
      <w:rPr>
        <w:rFonts w:asciiTheme="majorHAnsi" w:hAnsiTheme="majorHAnsi"/>
        <w:spacing w:val="2"/>
        <w:w w:val="105"/>
        <w:sz w:val="16"/>
        <w:szCs w:val="16"/>
        <w:lang w:val="en-US"/>
      </w:rPr>
      <w:t xml:space="preserve">94 </w:t>
    </w:r>
    <w:r w:rsidRPr="00491860">
      <w:rPr>
        <w:rFonts w:asciiTheme="majorHAnsi" w:hAnsiTheme="majorHAnsi"/>
        <w:spacing w:val="3"/>
        <w:w w:val="105"/>
        <w:sz w:val="16"/>
        <w:szCs w:val="16"/>
        <w:lang w:val="en-US"/>
      </w:rPr>
      <w:t xml:space="preserve">60,  </w:t>
    </w:r>
    <w:r w:rsidRPr="00491860">
      <w:rPr>
        <w:rFonts w:asciiTheme="majorHAnsi" w:hAnsiTheme="majorHAnsi"/>
        <w:spacing w:val="4"/>
        <w:w w:val="105"/>
        <w:sz w:val="16"/>
        <w:szCs w:val="16"/>
        <w:lang w:val="en-US"/>
      </w:rPr>
      <w:t>e-mail:</w:t>
    </w:r>
    <w:r w:rsidRPr="00491860">
      <w:rPr>
        <w:rFonts w:asciiTheme="majorHAnsi" w:hAnsiTheme="majorHAnsi"/>
        <w:spacing w:val="-2"/>
        <w:w w:val="105"/>
        <w:sz w:val="16"/>
        <w:szCs w:val="16"/>
        <w:lang w:val="en-US"/>
      </w:rPr>
      <w:t xml:space="preserve"> </w:t>
    </w:r>
    <w:hyperlink r:id="rId2">
      <w:r w:rsidRPr="00491860">
        <w:rPr>
          <w:rStyle w:val="ListLabel1"/>
          <w:lang w:val="en-US"/>
        </w:rPr>
        <w:t>viamedica@viamedica.pl</w:t>
      </w:r>
    </w:hyperlink>
    <w:r w:rsidRPr="00491860">
      <w:rPr>
        <w:rFonts w:asciiTheme="majorHAnsi" w:hAnsiTheme="majorHAnsi"/>
        <w:spacing w:val="5"/>
        <w:w w:val="105"/>
        <w:sz w:val="16"/>
        <w:szCs w:val="16"/>
        <w:lang w:val="en-US"/>
      </w:rPr>
      <w:tab/>
    </w:r>
  </w:p>
  <w:p w14:paraId="4EF9CF0E" w14:textId="77777777" w:rsidR="00DF493B" w:rsidRPr="00491860" w:rsidRDefault="00DF493B">
    <w:pPr>
      <w:pStyle w:val="Stopka"/>
      <w:rPr>
        <w:lang w:val="en-US"/>
      </w:rPr>
    </w:pPr>
  </w:p>
  <w:p w14:paraId="60891A02" w14:textId="77777777" w:rsidR="00DF493B" w:rsidRPr="00491860" w:rsidRDefault="00DF493B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90AF" w14:textId="77777777" w:rsidR="008E2362" w:rsidRDefault="008E2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0501" w14:textId="77777777" w:rsidR="00EF203F" w:rsidRDefault="00EF203F">
      <w:pPr>
        <w:spacing w:after="0" w:line="240" w:lineRule="auto"/>
      </w:pPr>
      <w:r>
        <w:separator/>
      </w:r>
    </w:p>
  </w:footnote>
  <w:footnote w:type="continuationSeparator" w:id="0">
    <w:p w14:paraId="16A43394" w14:textId="77777777" w:rsidR="00EF203F" w:rsidRDefault="00EF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C42C" w14:textId="77777777" w:rsidR="008E2362" w:rsidRDefault="008E2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6688" w14:textId="5D6A00A0" w:rsidR="00114C67" w:rsidRDefault="00114C67" w:rsidP="00114C67">
    <w:pPr>
      <w:pStyle w:val="Nagwek"/>
      <w:rPr>
        <w:lang w:val="en-GB"/>
      </w:rPr>
    </w:pPr>
  </w:p>
  <w:p w14:paraId="46A6E2A6" w14:textId="379C950A" w:rsidR="008E2362" w:rsidRPr="008E2362" w:rsidRDefault="008E2362" w:rsidP="008E2362">
    <w:pPr>
      <w:pStyle w:val="Tekstpodstawowy"/>
      <w:rPr>
        <w:lang w:val="en-GB"/>
      </w:rPr>
    </w:pPr>
    <w:r>
      <w:rPr>
        <w:noProof/>
        <w:lang w:val="en-GB"/>
      </w:rPr>
      <w:drawing>
        <wp:inline distT="0" distB="0" distL="0" distR="0" wp14:anchorId="0D0E84AA" wp14:editId="057F702C">
          <wp:extent cx="5760720" cy="342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EF78" w14:textId="77777777" w:rsidR="008E2362" w:rsidRDefault="008E2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593E"/>
    <w:multiLevelType w:val="multilevel"/>
    <w:tmpl w:val="ED5C9D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ED5BF8"/>
    <w:multiLevelType w:val="multilevel"/>
    <w:tmpl w:val="F5CC56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98376630">
    <w:abstractNumId w:val="1"/>
  </w:num>
  <w:num w:numId="2" w16cid:durableId="185283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3B"/>
    <w:rsid w:val="00090F0B"/>
    <w:rsid w:val="00114C67"/>
    <w:rsid w:val="00300267"/>
    <w:rsid w:val="00445564"/>
    <w:rsid w:val="00491860"/>
    <w:rsid w:val="00614D58"/>
    <w:rsid w:val="00773483"/>
    <w:rsid w:val="008E2362"/>
    <w:rsid w:val="00981794"/>
    <w:rsid w:val="00A44823"/>
    <w:rsid w:val="00A61BAC"/>
    <w:rsid w:val="00B72006"/>
    <w:rsid w:val="00C21821"/>
    <w:rsid w:val="00D3068C"/>
    <w:rsid w:val="00DF493B"/>
    <w:rsid w:val="00E05E55"/>
    <w:rsid w:val="00E53F8B"/>
    <w:rsid w:val="00E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72663"/>
  <w15:docId w15:val="{C6B4FB91-01A8-4518-85ED-EFB21253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247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0520A"/>
  </w:style>
  <w:style w:type="character" w:customStyle="1" w:styleId="StopkaZnak">
    <w:name w:val="Stopka Znak"/>
    <w:basedOn w:val="Domylnaczcionkaakapitu"/>
    <w:link w:val="Stopka"/>
    <w:uiPriority w:val="99"/>
    <w:qFormat/>
    <w:rsid w:val="00E0520A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0520A"/>
    <w:rPr>
      <w:rFonts w:ascii="Century" w:eastAsia="Century" w:hAnsi="Century" w:cs="Century"/>
      <w:sz w:val="17"/>
      <w:szCs w:val="17"/>
      <w:lang w:val="en-US"/>
    </w:rPr>
  </w:style>
  <w:style w:type="character" w:customStyle="1" w:styleId="Wyrnienie">
    <w:name w:val="Wyróżnienie"/>
    <w:uiPriority w:val="20"/>
    <w:qFormat/>
    <w:rsid w:val="00161247"/>
    <w:rPr>
      <w:i/>
    </w:rPr>
  </w:style>
  <w:style w:type="character" w:customStyle="1" w:styleId="ListLabel1">
    <w:name w:val="ListLabel 1"/>
    <w:qFormat/>
    <w:rPr>
      <w:rFonts w:asciiTheme="majorHAnsi" w:hAnsiTheme="majorHAnsi"/>
      <w:spacing w:val="5"/>
      <w:w w:val="105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0520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E0520A"/>
    <w:pPr>
      <w:widowControl w:val="0"/>
      <w:spacing w:after="0" w:line="240" w:lineRule="auto"/>
    </w:pPr>
    <w:rPr>
      <w:rFonts w:ascii="Century" w:eastAsia="Century" w:hAnsi="Century" w:cs="Century"/>
      <w:sz w:val="17"/>
      <w:szCs w:val="17"/>
      <w:lang w:val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0520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612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D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iamedica@viamedica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1789</Characters>
  <Application>Microsoft Office Word</Application>
  <DocSecurity>0</DocSecurity>
  <Lines>27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Stolarczyk</dc:creator>
  <dc:description/>
  <cp:lastModifiedBy>Studio Mediana</cp:lastModifiedBy>
  <cp:revision>2</cp:revision>
  <cp:lastPrinted>2020-03-20T15:11:00Z</cp:lastPrinted>
  <dcterms:created xsi:type="dcterms:W3CDTF">2023-02-03T13:36:00Z</dcterms:created>
  <dcterms:modified xsi:type="dcterms:W3CDTF">2023-02-03T13:36:00Z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