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A" w:rsidRPr="0028721E" w:rsidRDefault="007F0FDB" w:rsidP="003B79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Supplementary File </w:t>
      </w:r>
      <w:r w:rsidR="003B79BD">
        <w:rPr>
          <w:sz w:val="32"/>
          <w:szCs w:val="32"/>
        </w:rPr>
        <w:t>4</w:t>
      </w:r>
      <w:r w:rsidR="0028721E">
        <w:rPr>
          <w:sz w:val="32"/>
          <w:szCs w:val="32"/>
        </w:rPr>
        <w:t>:</w:t>
      </w:r>
      <w:r w:rsidR="00020644" w:rsidRPr="0028721E">
        <w:rPr>
          <w:sz w:val="32"/>
          <w:szCs w:val="32"/>
        </w:rPr>
        <w:t xml:space="preserve"> Cochrane risk of bias assessment of the included </w:t>
      </w:r>
      <w:r w:rsidR="00B73E1E" w:rsidRPr="0028721E">
        <w:rPr>
          <w:sz w:val="32"/>
          <w:szCs w:val="32"/>
        </w:rPr>
        <w:t>studies</w:t>
      </w:r>
    </w:p>
    <w:p w:rsidR="00E3498C" w:rsidRPr="00E3498C" w:rsidRDefault="00E3498C" w:rsidP="00E3498C">
      <w:pPr>
        <w:spacing w:after="0" w:line="240" w:lineRule="auto"/>
        <w:rPr>
          <w:b/>
          <w:bCs/>
          <w:rtl/>
          <w:lang w:bidi="ar-EG"/>
        </w:rPr>
      </w:pPr>
    </w:p>
    <w:tbl>
      <w:tblPr>
        <w:tblStyle w:val="TableGrid"/>
        <w:bidiVisual/>
        <w:tblW w:w="4297" w:type="pct"/>
        <w:jc w:val="center"/>
        <w:tblInd w:w="2420" w:type="dxa"/>
        <w:tblLook w:val="04A0" w:firstRow="1" w:lastRow="0" w:firstColumn="1" w:lastColumn="0" w:noHBand="0" w:noVBand="1"/>
      </w:tblPr>
      <w:tblGrid>
        <w:gridCol w:w="6144"/>
        <w:gridCol w:w="2066"/>
        <w:gridCol w:w="3971"/>
      </w:tblGrid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Author judgment</w:t>
            </w:r>
          </w:p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Risk of bias</w:t>
            </w:r>
          </w:p>
        </w:tc>
        <w:tc>
          <w:tcPr>
            <w:tcW w:w="1631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Ballantyne et al. 2016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</w:rPr>
            </w:pPr>
            <w:r w:rsidRPr="00E3498C">
              <w:t>"Patients were randomized in a 1:1:1 ratio to ETC-1002 120 mg, ETC-1002 180 mg, or matching placebo once daily for 12 weeks in addition to ongoing statin therapy."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Random sequence generation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</w:p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Unclear 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Allocation concealment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  <w:rPr>
                <w:rtl/>
                <w:lang w:bidi="ar-EG"/>
              </w:rPr>
            </w:pPr>
            <w:r>
              <w:t>"double-blind</w:t>
            </w:r>
            <w:r w:rsidR="00E3498C" w:rsidRPr="00E3498C"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participants and personnel (performance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  <w:rPr>
                <w:rtl/>
                <w:lang w:bidi="ar-EG"/>
              </w:rPr>
            </w:pPr>
            <w:r>
              <w:t>"double-blind</w:t>
            </w:r>
            <w:r w:rsidR="00E3498C" w:rsidRPr="00E3498C"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outcome assessment (detection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"Efficacy analyses were performed on the modified intent to- treat (</w:t>
            </w:r>
            <w:proofErr w:type="spellStart"/>
            <w:r w:rsidRPr="00E3498C">
              <w:t>mITT</w:t>
            </w:r>
            <w:proofErr w:type="spellEnd"/>
            <w:r w:rsidRPr="00E3498C">
              <w:t>) population."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  <w:p w:rsidR="00E3498C" w:rsidRPr="00E3498C" w:rsidRDefault="00E3498C" w:rsidP="00637117">
            <w:pPr>
              <w:jc w:val="center"/>
            </w:pP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Incomplete outcome data (attrition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FF2F4C" w:rsidP="00A0798B">
            <w:pPr>
              <w:jc w:val="both"/>
            </w:pPr>
            <w:r>
              <w:t>Important safety and efficacy outcomes were reported.</w:t>
            </w:r>
          </w:p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Selective reporting (reporting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FF2F4C">
            <w:pPr>
              <w:jc w:val="both"/>
            </w:pPr>
            <w:r w:rsidRPr="00E3498C">
              <w:t>"This study was Financially supported by Esperion</w:t>
            </w:r>
            <w:r w:rsidR="00D7783C">
              <w:t xml:space="preserve"> Therapeutics, Inc., Ann Arbor, </w:t>
            </w:r>
            <w:r w:rsidRPr="00E3498C">
              <w:t>Michigan."</w:t>
            </w:r>
          </w:p>
        </w:tc>
        <w:tc>
          <w:tcPr>
            <w:tcW w:w="848" w:type="pct"/>
          </w:tcPr>
          <w:p w:rsidR="00E3498C" w:rsidRPr="00E3498C" w:rsidRDefault="00D7783C" w:rsidP="00637117">
            <w:pPr>
              <w:jc w:val="center"/>
              <w:rPr>
                <w:rtl/>
                <w:lang w:bidi="ar-EG"/>
              </w:rPr>
            </w:pPr>
            <w:r>
              <w:t>High</w:t>
            </w:r>
            <w:r w:rsidR="00E3498C" w:rsidRPr="00E3498C">
              <w:t xml:space="preserve">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Other bias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Author judgment</w:t>
            </w:r>
          </w:p>
          <w:p w:rsidR="00E3498C" w:rsidRPr="00E3498C" w:rsidRDefault="00E3498C" w:rsidP="00E3498C">
            <w:pPr>
              <w:rPr>
                <w:b/>
                <w:bCs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Risk of bias</w:t>
            </w:r>
          </w:p>
        </w:tc>
        <w:tc>
          <w:tcPr>
            <w:tcW w:w="1631" w:type="pct"/>
          </w:tcPr>
          <w:p w:rsidR="00E3498C" w:rsidRPr="00E3498C" w:rsidRDefault="00E3498C" w:rsidP="00E3498C">
            <w:pPr>
              <w:rPr>
                <w:b/>
                <w:bCs/>
                <w:rtl/>
                <w:lang w:bidi="ar-EG"/>
              </w:rPr>
            </w:pPr>
            <w:r w:rsidRPr="00E3498C">
              <w:rPr>
                <w:b/>
                <w:bCs/>
              </w:rPr>
              <w:t>Thompson et al. 2016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"Patients were stratified (1:1) by history of statin intolerance and randomized at week 0 in a 4:4:4:1:1 ratio to once-daily treatment with capsules containing ETC-1002 120 mg, ETC-1002</w:t>
            </w:r>
            <w:r w:rsidR="00A0798B">
              <w:t xml:space="preserve"> </w:t>
            </w:r>
            <w:r w:rsidRPr="00E3498C">
              <w:t>180 mg, EZE, ETC-1002 120 mg plus EZE, or ETC-1002 180 mg plus EZE."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Random sequence generation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Unclear  risk</w:t>
            </w:r>
          </w:p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Allocation concealment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</w:pPr>
            <w:r>
              <w:t>"</w:t>
            </w:r>
            <w:r w:rsidR="00E3498C" w:rsidRPr="00E3498C">
              <w:t>double-blind"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participants and personnel (performance bias)</w:t>
            </w:r>
          </w:p>
        </w:tc>
      </w:tr>
      <w:tr w:rsidR="00E3498C" w:rsidRPr="00E3498C" w:rsidTr="00A0798B">
        <w:trPr>
          <w:trHeight w:val="512"/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  <w:r w:rsidRPr="00E3498C">
              <w:rPr>
                <w:rtl/>
              </w:rPr>
              <w:t xml:space="preserve">" </w:t>
            </w:r>
            <w:r w:rsidRPr="00E3498C">
              <w:t>double-blind</w:t>
            </w:r>
            <w:r w:rsidRPr="00E3498C">
              <w:rPr>
                <w:rtl/>
              </w:rPr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outcome assessment (detection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ITT analysis was performed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Incomplete outcome data (attrition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lastRenderedPageBreak/>
              <w:t>All pre-specified outcomes were reported.</w:t>
            </w:r>
          </w:p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Selective reporting (reporting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"The design, study conduct, analysis, and financial support of this clinical trial were provided by Esperion Therapeutics, Inc."</w:t>
            </w:r>
          </w:p>
        </w:tc>
        <w:tc>
          <w:tcPr>
            <w:tcW w:w="848" w:type="pct"/>
          </w:tcPr>
          <w:p w:rsidR="00E3498C" w:rsidRPr="00E3498C" w:rsidRDefault="00D7783C" w:rsidP="00637117">
            <w:pPr>
              <w:jc w:val="center"/>
              <w:rPr>
                <w:rtl/>
                <w:lang w:bidi="ar-EG"/>
              </w:rPr>
            </w:pPr>
            <w:r>
              <w:t>High</w:t>
            </w:r>
            <w:r w:rsidR="00E3498C" w:rsidRPr="00E3498C">
              <w:t xml:space="preserve"> 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Other bias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Author judgment</w:t>
            </w:r>
          </w:p>
          <w:p w:rsidR="00E3498C" w:rsidRPr="00E3498C" w:rsidRDefault="00E3498C" w:rsidP="00E3498C">
            <w:pPr>
              <w:rPr>
                <w:b/>
                <w:bCs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Risk of bias</w:t>
            </w:r>
          </w:p>
        </w:tc>
        <w:tc>
          <w:tcPr>
            <w:tcW w:w="1631" w:type="pct"/>
          </w:tcPr>
          <w:p w:rsidR="00E3498C" w:rsidRPr="00E3498C" w:rsidRDefault="00E3498C" w:rsidP="00E3498C">
            <w:pPr>
              <w:rPr>
                <w:b/>
                <w:bCs/>
                <w:rtl/>
                <w:lang w:bidi="ar-EG"/>
              </w:rPr>
            </w:pPr>
            <w:r w:rsidRPr="00E3498C">
              <w:rPr>
                <w:b/>
                <w:bCs/>
              </w:rPr>
              <w:t>Thompson et al. 2015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"Patients were randomized in a 2:1 ratio to receive either oral ETC-1002 or placebo daily for 8 weeks."</w:t>
            </w:r>
          </w:p>
        </w:tc>
        <w:tc>
          <w:tcPr>
            <w:tcW w:w="848" w:type="pct"/>
          </w:tcPr>
          <w:p w:rsidR="00E3498C" w:rsidRPr="00E3498C" w:rsidRDefault="00D7783C" w:rsidP="00637117">
            <w:pPr>
              <w:jc w:val="center"/>
              <w:rPr>
                <w:rtl/>
                <w:lang w:bidi="ar-EG"/>
              </w:rPr>
            </w:pPr>
            <w:r>
              <w:t>Low</w:t>
            </w:r>
            <w:r w:rsidR="00E3498C" w:rsidRPr="00E3498C">
              <w:t xml:space="preserve"> 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Random sequence generation (selection bias)</w:t>
            </w:r>
          </w:p>
        </w:tc>
      </w:tr>
      <w:tr w:rsidR="00E3498C" w:rsidRPr="00E3498C" w:rsidTr="00A0798B">
        <w:trPr>
          <w:trHeight w:val="294"/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Unclear  risk</w:t>
            </w:r>
          </w:p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Allocation concealment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</w:pPr>
            <w:r>
              <w:t>"double-blind</w:t>
            </w:r>
            <w:r w:rsidR="00E3498C" w:rsidRPr="00E3498C"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participants and personnel (performance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</w:pPr>
            <w:r>
              <w:t>"double-blind</w:t>
            </w:r>
            <w:r w:rsidR="00E3498C" w:rsidRPr="00E3498C"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outcome assessment (detection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ITT analysis was performed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Incomplete outcome data (attrition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  <w:r w:rsidRPr="00E3498C">
              <w:t>All pre-specified outcomes were reported.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Selective reporting (reporting bias)</w:t>
            </w:r>
          </w:p>
        </w:tc>
      </w:tr>
      <w:tr w:rsidR="00E3498C" w:rsidRPr="00E3498C" w:rsidTr="00A0798B">
        <w:trPr>
          <w:trHeight w:val="70"/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"This clinical trial was funded by Esperion Therapeutics, Inc."</w:t>
            </w:r>
          </w:p>
        </w:tc>
        <w:tc>
          <w:tcPr>
            <w:tcW w:w="848" w:type="pct"/>
          </w:tcPr>
          <w:p w:rsidR="00E3498C" w:rsidRPr="00E3498C" w:rsidRDefault="00D7783C" w:rsidP="00637117">
            <w:pPr>
              <w:jc w:val="center"/>
              <w:rPr>
                <w:rtl/>
                <w:lang w:bidi="ar-EG"/>
              </w:rPr>
            </w:pPr>
            <w:r>
              <w:t>High</w:t>
            </w:r>
            <w:r w:rsidR="00E3498C" w:rsidRPr="00E3498C">
              <w:t xml:space="preserve"> 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Other bias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Author judgment</w:t>
            </w:r>
          </w:p>
          <w:p w:rsidR="00E3498C" w:rsidRPr="00E3498C" w:rsidRDefault="00E3498C" w:rsidP="00E3498C">
            <w:pPr>
              <w:rPr>
                <w:b/>
                <w:bCs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Risk of bias</w:t>
            </w:r>
          </w:p>
        </w:tc>
        <w:tc>
          <w:tcPr>
            <w:tcW w:w="1631" w:type="pct"/>
          </w:tcPr>
          <w:p w:rsidR="00E3498C" w:rsidRPr="00E3498C" w:rsidRDefault="00E3498C" w:rsidP="00E3498C">
            <w:pPr>
              <w:rPr>
                <w:b/>
                <w:bCs/>
                <w:rtl/>
                <w:lang w:bidi="ar-EG"/>
              </w:rPr>
            </w:pPr>
            <w:r w:rsidRPr="00E3498C">
              <w:rPr>
                <w:b/>
                <w:bCs/>
              </w:rPr>
              <w:t>Gutierrez et al. 2014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</w:rPr>
            </w:pPr>
            <w:r w:rsidRPr="00E3498C">
              <w:t>"Patients randomized to receive ETC-1002 80 mg QD for 2 weeks followed by 120 mg QD for 2 weeks or placebo for 4 weeks."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Random sequence generation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Unclear  risk</w:t>
            </w:r>
          </w:p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Allocation concealment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  <w:r w:rsidRPr="00E3498C">
              <w:rPr>
                <w:rtl/>
                <w:lang w:bidi="ar-EG"/>
              </w:rPr>
              <w:t xml:space="preserve">" </w:t>
            </w:r>
            <w:r w:rsidRPr="00E3498C">
              <w:t>double-blind</w:t>
            </w:r>
            <w:r w:rsidRPr="00E3498C">
              <w:rPr>
                <w:rtl/>
                <w:lang w:bidi="ar-EG"/>
              </w:rPr>
              <w:t xml:space="preserve"> 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participants and personnel (performance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  <w:r w:rsidRPr="00E3498C">
              <w:rPr>
                <w:rtl/>
                <w:lang w:bidi="ar-EG"/>
              </w:rPr>
              <w:t xml:space="preserve">" </w:t>
            </w:r>
            <w:r w:rsidRPr="00E3498C">
              <w:t>double-blind</w:t>
            </w:r>
            <w:r w:rsidRPr="00E3498C">
              <w:rPr>
                <w:rtl/>
                <w:lang w:bidi="ar-EG"/>
              </w:rPr>
              <w:t xml:space="preserve"> 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outcome assessment (detection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Patient discontinued treatment owing to an adverse event.</w:t>
            </w:r>
          </w:p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High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Incomplete outcome data (attrition bias)</w:t>
            </w:r>
          </w:p>
        </w:tc>
      </w:tr>
      <w:tr w:rsidR="00E3498C" w:rsidRPr="00E3498C" w:rsidTr="00A0798B">
        <w:trPr>
          <w:trHeight w:val="85"/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All pre-specified outcomes were reported.</w:t>
            </w:r>
          </w:p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Selective reporting (reporting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"This trial was funded by Esperion Therapeutics, Inc."</w:t>
            </w:r>
          </w:p>
        </w:tc>
        <w:tc>
          <w:tcPr>
            <w:tcW w:w="848" w:type="pct"/>
          </w:tcPr>
          <w:p w:rsidR="00E3498C" w:rsidRPr="00E3498C" w:rsidRDefault="00D7783C" w:rsidP="00637117">
            <w:pPr>
              <w:jc w:val="center"/>
              <w:rPr>
                <w:rtl/>
                <w:lang w:bidi="ar-EG"/>
              </w:rPr>
            </w:pPr>
            <w:r>
              <w:t>High</w:t>
            </w:r>
            <w:r w:rsidR="00E3498C" w:rsidRPr="00E3498C">
              <w:t xml:space="preserve">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Other bias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lastRenderedPageBreak/>
              <w:t>Author judgment</w:t>
            </w:r>
          </w:p>
          <w:p w:rsidR="00E3498C" w:rsidRPr="00E3498C" w:rsidRDefault="00E3498C" w:rsidP="00E3498C">
            <w:pPr>
              <w:rPr>
                <w:b/>
                <w:bCs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b/>
                <w:bCs/>
              </w:rPr>
            </w:pPr>
            <w:r w:rsidRPr="00E3498C">
              <w:rPr>
                <w:b/>
                <w:bCs/>
              </w:rPr>
              <w:t>Risk of bias</w:t>
            </w:r>
          </w:p>
        </w:tc>
        <w:tc>
          <w:tcPr>
            <w:tcW w:w="1631" w:type="pct"/>
          </w:tcPr>
          <w:p w:rsidR="00E3498C" w:rsidRPr="00E3498C" w:rsidRDefault="00E3498C" w:rsidP="00E3498C">
            <w:pPr>
              <w:rPr>
                <w:b/>
                <w:bCs/>
                <w:rtl/>
                <w:lang w:bidi="ar-EG"/>
              </w:rPr>
            </w:pPr>
            <w:r w:rsidRPr="00E3498C">
              <w:rPr>
                <w:b/>
                <w:bCs/>
              </w:rPr>
              <w:t>Ballantyne et al. 2013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</w:t>
            </w:r>
            <w:proofErr w:type="gramStart"/>
            <w:r w:rsidRPr="00E3498C">
              <w:t>patients</w:t>
            </w:r>
            <w:proofErr w:type="gramEnd"/>
            <w:r w:rsidRPr="00E3498C">
              <w:t xml:space="preserve"> randomized to receive(1:1:1:1), ETC-1002</w:t>
            </w:r>
            <w:r w:rsidR="00A0798B">
              <w:t xml:space="preserve"> </w:t>
            </w:r>
            <w:r w:rsidRPr="00E3498C">
              <w:t>40, 80, or 120 mg or matching placebo once daily for</w:t>
            </w:r>
            <w:r w:rsidR="00A0798B">
              <w:t xml:space="preserve"> </w:t>
            </w:r>
            <w:r w:rsidRPr="00E3498C">
              <w:t>12 weeks</w:t>
            </w:r>
            <w:r w:rsidR="00A0798B">
              <w:t>"</w:t>
            </w:r>
            <w:r w:rsidRPr="00E3498C">
              <w:t>.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  <w:r w:rsidRPr="00E3498C">
              <w:t>Unclear 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Random sequence generation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Unclear  risk</w:t>
            </w:r>
          </w:p>
          <w:p w:rsidR="00E3498C" w:rsidRPr="00E3498C" w:rsidRDefault="00E3498C" w:rsidP="00637117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Allocation concealment (selection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</w:pPr>
            <w:r>
              <w:t>"double-blind</w:t>
            </w:r>
            <w:r w:rsidR="00E3498C" w:rsidRPr="00E3498C"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participants and personnel (performance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9651D8" w:rsidP="00A0798B">
            <w:pPr>
              <w:jc w:val="both"/>
            </w:pPr>
            <w:r>
              <w:t>"double-blind</w:t>
            </w:r>
            <w:r w:rsidR="00E3498C" w:rsidRPr="00E3498C">
              <w:t>"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Blinding of outcome assessment (detection bias)</w:t>
            </w:r>
          </w:p>
        </w:tc>
      </w:tr>
      <w:tr w:rsidR="00E3498C" w:rsidRPr="00E3498C" w:rsidTr="00A0798B">
        <w:trPr>
          <w:trHeight w:val="497"/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Patient discontinued treatment owing to an adverse event.</w:t>
            </w: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High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Incomplete outcome data (attrition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All pre-specified outcomes were reported.</w:t>
            </w:r>
          </w:p>
          <w:p w:rsidR="00E3498C" w:rsidRPr="00E3498C" w:rsidRDefault="00E3498C" w:rsidP="00A0798B">
            <w:pPr>
              <w:jc w:val="both"/>
              <w:rPr>
                <w:rtl/>
                <w:lang w:bidi="ar-EG"/>
              </w:rPr>
            </w:pPr>
          </w:p>
        </w:tc>
        <w:tc>
          <w:tcPr>
            <w:tcW w:w="848" w:type="pct"/>
          </w:tcPr>
          <w:p w:rsidR="00E3498C" w:rsidRPr="00E3498C" w:rsidRDefault="00E3498C" w:rsidP="00637117">
            <w:pPr>
              <w:jc w:val="center"/>
            </w:pPr>
            <w:r w:rsidRPr="00E3498C">
              <w:t>Low risk</w:t>
            </w:r>
          </w:p>
        </w:tc>
        <w:tc>
          <w:tcPr>
            <w:tcW w:w="1631" w:type="pct"/>
          </w:tcPr>
          <w:p w:rsidR="00E3498C" w:rsidRPr="00E3498C" w:rsidRDefault="00E3498C" w:rsidP="00E3498C">
            <w:r w:rsidRPr="00E3498C">
              <w:t>Selective reporting (reporting bias)</w:t>
            </w:r>
          </w:p>
        </w:tc>
      </w:tr>
      <w:tr w:rsidR="00E3498C" w:rsidRPr="00E3498C" w:rsidTr="00A0798B">
        <w:trPr>
          <w:jc w:val="center"/>
        </w:trPr>
        <w:tc>
          <w:tcPr>
            <w:tcW w:w="2522" w:type="pct"/>
          </w:tcPr>
          <w:p w:rsidR="00E3498C" w:rsidRPr="00E3498C" w:rsidRDefault="00E3498C" w:rsidP="00A0798B">
            <w:pPr>
              <w:jc w:val="both"/>
            </w:pPr>
            <w:r w:rsidRPr="00E3498C">
              <w:t>"This trial was funded by Esperion Therapeutics, Inc."</w:t>
            </w:r>
          </w:p>
          <w:p w:rsidR="00E3498C" w:rsidRPr="00E3498C" w:rsidRDefault="00E3498C" w:rsidP="00A0798B">
            <w:pPr>
              <w:jc w:val="both"/>
              <w:rPr>
                <w:rtl/>
              </w:rPr>
            </w:pPr>
          </w:p>
        </w:tc>
        <w:tc>
          <w:tcPr>
            <w:tcW w:w="848" w:type="pct"/>
          </w:tcPr>
          <w:p w:rsidR="00E3498C" w:rsidRPr="00E3498C" w:rsidRDefault="00D7783C" w:rsidP="00637117">
            <w:pPr>
              <w:jc w:val="center"/>
              <w:rPr>
                <w:rtl/>
                <w:lang w:bidi="ar-EG"/>
              </w:rPr>
            </w:pPr>
            <w:r>
              <w:t>High</w:t>
            </w:r>
            <w:r w:rsidR="00E3498C" w:rsidRPr="00E3498C">
              <w:t xml:space="preserve"> risk</w:t>
            </w:r>
          </w:p>
        </w:tc>
        <w:tc>
          <w:tcPr>
            <w:tcW w:w="1631" w:type="pct"/>
          </w:tcPr>
          <w:p w:rsidR="00E3498C" w:rsidRPr="00E3498C" w:rsidRDefault="00E3498C" w:rsidP="00E3498C">
            <w:pPr>
              <w:rPr>
                <w:rtl/>
                <w:lang w:bidi="ar-EG"/>
              </w:rPr>
            </w:pPr>
            <w:r w:rsidRPr="00E3498C">
              <w:t>Other bias</w:t>
            </w:r>
          </w:p>
        </w:tc>
      </w:tr>
    </w:tbl>
    <w:p w:rsidR="00E3498C" w:rsidRPr="00E3498C" w:rsidRDefault="00E3498C" w:rsidP="00E3498C">
      <w:pPr>
        <w:spacing w:after="0" w:line="240" w:lineRule="auto"/>
        <w:rPr>
          <w:rtl/>
          <w:lang w:bidi="ar-EG"/>
        </w:rPr>
      </w:pPr>
    </w:p>
    <w:p w:rsidR="00D514BF" w:rsidRDefault="00E4420D" w:rsidP="00E4420D">
      <w:pPr>
        <w:spacing w:after="0" w:line="240" w:lineRule="auto"/>
        <w:ind w:left="720"/>
        <w:jc w:val="both"/>
      </w:pPr>
      <w:r>
        <w:t>The risk of performance, detection, and attrition bias were assessed on the outcome level and a general verdict was entitled for the entire study when all outcomes had a similar nature of assessment and no exceptio</w:t>
      </w:r>
      <w:bookmarkStart w:id="0" w:name="_GoBack"/>
      <w:bookmarkEnd w:id="0"/>
      <w:r>
        <w:t xml:space="preserve">ns were mentioned in the study that indicate a possible risk of bias in a specific outcome. </w:t>
      </w:r>
    </w:p>
    <w:sectPr w:rsidR="00D514BF" w:rsidSect="00FC69E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C"/>
    <w:rsid w:val="00020644"/>
    <w:rsid w:val="0028721E"/>
    <w:rsid w:val="003B79BD"/>
    <w:rsid w:val="00637117"/>
    <w:rsid w:val="007F0FDB"/>
    <w:rsid w:val="009651D8"/>
    <w:rsid w:val="00A0798B"/>
    <w:rsid w:val="00B73E1E"/>
    <w:rsid w:val="00D514BF"/>
    <w:rsid w:val="00D738C1"/>
    <w:rsid w:val="00D7783C"/>
    <w:rsid w:val="00E3498C"/>
    <w:rsid w:val="00E4420D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3611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2017-11-04T03:01:00Z</dcterms:created>
  <dcterms:modified xsi:type="dcterms:W3CDTF">2019-01-08T23:55:00Z</dcterms:modified>
</cp:coreProperties>
</file>