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2D81" w14:textId="2A43B2B0" w:rsidR="00AB7D60" w:rsidRPr="00674B91" w:rsidRDefault="00AB7D60" w:rsidP="00AB7D60">
      <w:pPr>
        <w:pStyle w:val="Standarduser"/>
        <w:spacing w:after="198" w:line="480" w:lineRule="auto"/>
        <w:rPr>
          <w:rFonts w:ascii="Times New Roman" w:eastAsia="Calibri" w:hAnsi="Times New Roman" w:cs="Times New Roman"/>
          <w:b/>
          <w:bCs/>
          <w:color w:val="000000"/>
          <w:lang w:val="en-US"/>
        </w:rPr>
      </w:pPr>
      <w:r w:rsidRPr="00674B91">
        <w:rPr>
          <w:rFonts w:ascii="Times New Roman" w:eastAsia="Calibri" w:hAnsi="Times New Roman" w:cs="Times New Roman"/>
          <w:b/>
          <w:bCs/>
          <w:color w:val="000000"/>
          <w:lang w:val="en-US"/>
        </w:rPr>
        <w:t>REFERENCES</w:t>
      </w:r>
    </w:p>
    <w:p w14:paraId="357AAFB7" w14:textId="77777777" w:rsidR="00AB7D60" w:rsidRPr="00674B91" w:rsidRDefault="00AB7D60" w:rsidP="00AB7D60">
      <w:pPr>
        <w:pStyle w:val="Standarduser"/>
        <w:spacing w:after="198" w:line="480" w:lineRule="auto"/>
        <w:rPr>
          <w:rFonts w:ascii="Times New Roman" w:eastAsia="Calibri" w:hAnsi="Times New Roman" w:cs="Times New Roman"/>
          <w:b/>
          <w:bCs/>
          <w:color w:val="000000"/>
          <w:lang w:val="en-US"/>
        </w:rPr>
      </w:pPr>
    </w:p>
    <w:p w14:paraId="3EB3D114" w14:textId="77777777" w:rsidR="00AB7D60" w:rsidRPr="00674B91" w:rsidRDefault="00AB7D60" w:rsidP="00AB7D60">
      <w:pPr>
        <w:pStyle w:val="Standarduser"/>
        <w:numPr>
          <w:ilvl w:val="0"/>
          <w:numId w:val="2"/>
        </w:numPr>
        <w:spacing w:after="198" w:line="48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674B91">
        <w:rPr>
          <w:rFonts w:ascii="Times New Roman" w:eastAsia="Calibri" w:hAnsi="Times New Roman" w:cs="Times New Roman"/>
          <w:bCs/>
          <w:color w:val="000000"/>
          <w:lang w:val="en-US"/>
        </w:rPr>
        <w:t xml:space="preserve">L. </w:t>
      </w:r>
      <w:r w:rsidRPr="00674B91">
        <w:rPr>
          <w:rStyle w:val="Uwydatnienie"/>
          <w:rFonts w:ascii="Times New Roman" w:hAnsi="Times New Roman" w:cs="Times New Roman"/>
          <w:bCs/>
          <w:lang w:val="en-US"/>
        </w:rPr>
        <w:t>LAATIKAINEN</w:t>
      </w:r>
      <w:r w:rsidRPr="00674B91">
        <w:rPr>
          <w:rFonts w:ascii="Times New Roman" w:eastAsia="Calibri" w:hAnsi="Times New Roman" w:cs="Times New Roman"/>
          <w:bCs/>
          <w:color w:val="000000"/>
          <w:lang w:val="en-US"/>
        </w:rPr>
        <w:t xml:space="preserve"> AND H. ERKKILA. </w:t>
      </w:r>
      <w:r w:rsidRPr="00674B91">
        <w:rPr>
          <w:rStyle w:val="Uwydatnienie"/>
          <w:rFonts w:ascii="Times New Roman" w:hAnsi="Times New Roman" w:cs="Times New Roman"/>
          <w:bCs/>
          <w:lang w:val="en-US"/>
        </w:rPr>
        <w:t>Serpiginous choroiditis</w:t>
      </w:r>
      <w:r w:rsidRPr="00674B91">
        <w:rPr>
          <w:rFonts w:ascii="Times New Roman" w:eastAsia="Calibri" w:hAnsi="Times New Roman" w:cs="Times New Roman"/>
          <w:bCs/>
          <w:color w:val="000000"/>
          <w:lang w:val="en-US"/>
        </w:rPr>
        <w:t xml:space="preserve">. </w:t>
      </w:r>
      <w:r w:rsidRPr="00674B91">
        <w:rPr>
          <w:rStyle w:val="Uwydatnienie"/>
          <w:rFonts w:ascii="Times New Roman" w:hAnsi="Times New Roman" w:cs="Times New Roman"/>
          <w:bCs/>
          <w:lang w:val="en-US"/>
        </w:rPr>
        <w:t>Brit</w:t>
      </w:r>
      <w:r w:rsidRPr="00674B91">
        <w:rPr>
          <w:rFonts w:ascii="Times New Roman" w:eastAsia="Calibri" w:hAnsi="Times New Roman" w:cs="Times New Roman"/>
          <w:bCs/>
          <w:color w:val="000000"/>
          <w:lang w:val="en-US"/>
        </w:rPr>
        <w:t xml:space="preserve">. </w:t>
      </w:r>
      <w:r w:rsidRPr="00674B91">
        <w:rPr>
          <w:rStyle w:val="Uwydatnienie"/>
          <w:rFonts w:ascii="Times New Roman" w:hAnsi="Times New Roman" w:cs="Times New Roman"/>
          <w:bCs/>
          <w:lang w:val="en-US"/>
        </w:rPr>
        <w:t>J</w:t>
      </w:r>
      <w:r w:rsidRPr="00674B91">
        <w:rPr>
          <w:rFonts w:ascii="Times New Roman" w:eastAsia="Calibri" w:hAnsi="Times New Roman" w:cs="Times New Roman"/>
          <w:bCs/>
          <w:color w:val="000000"/>
          <w:lang w:val="en-US"/>
        </w:rPr>
        <w:t xml:space="preserve">. </w:t>
      </w:r>
      <w:r w:rsidRPr="00674B91">
        <w:rPr>
          <w:rStyle w:val="Uwydatnienie"/>
          <w:rFonts w:ascii="Times New Roman" w:hAnsi="Times New Roman" w:cs="Times New Roman"/>
          <w:bCs/>
          <w:lang w:val="en-US"/>
        </w:rPr>
        <w:t>Ophthal</w:t>
      </w:r>
      <w:r w:rsidRPr="00674B91">
        <w:rPr>
          <w:rFonts w:ascii="Times New Roman" w:eastAsia="Calibri" w:hAnsi="Times New Roman" w:cs="Times New Roman"/>
          <w:bCs/>
          <w:color w:val="000000"/>
          <w:lang w:val="en-US"/>
        </w:rPr>
        <w:t>.(</w:t>
      </w:r>
      <w:r w:rsidRPr="00674B91">
        <w:rPr>
          <w:rStyle w:val="Uwydatnienie"/>
          <w:rFonts w:ascii="Times New Roman" w:hAnsi="Times New Roman" w:cs="Times New Roman"/>
          <w:bCs/>
          <w:lang w:val="en-US"/>
        </w:rPr>
        <w:t>1974</w:t>
      </w:r>
      <w:r w:rsidRPr="00674B91">
        <w:rPr>
          <w:rFonts w:ascii="Times New Roman" w:eastAsia="Calibri" w:hAnsi="Times New Roman" w:cs="Times New Roman"/>
          <w:bCs/>
          <w:color w:val="000000"/>
          <w:lang w:val="en-US"/>
        </w:rPr>
        <w:t xml:space="preserve">) </w:t>
      </w:r>
      <w:r w:rsidRPr="00674B91">
        <w:rPr>
          <w:rStyle w:val="Uwydatnienie"/>
          <w:rFonts w:ascii="Times New Roman" w:hAnsi="Times New Roman" w:cs="Times New Roman"/>
          <w:bCs/>
          <w:lang w:val="en-US"/>
        </w:rPr>
        <w:t>58</w:t>
      </w:r>
      <w:r w:rsidRPr="00674B91">
        <w:rPr>
          <w:rFonts w:ascii="Times New Roman" w:eastAsia="Calibri" w:hAnsi="Times New Roman" w:cs="Times New Roman"/>
          <w:bCs/>
          <w:color w:val="000000"/>
          <w:lang w:val="en-US"/>
        </w:rPr>
        <w:t xml:space="preserve">, </w:t>
      </w:r>
      <w:r w:rsidRPr="00674B91">
        <w:rPr>
          <w:rStyle w:val="Uwydatnienie"/>
          <w:rFonts w:ascii="Times New Roman" w:hAnsi="Times New Roman" w:cs="Times New Roman"/>
          <w:bCs/>
          <w:lang w:val="en-US"/>
        </w:rPr>
        <w:t>777</w:t>
      </w:r>
      <w:r w:rsidRPr="00674B91">
        <w:rPr>
          <w:rFonts w:ascii="Times New Roman" w:eastAsia="Calibri" w:hAnsi="Times New Roman" w:cs="Times New Roman"/>
          <w:bCs/>
          <w:color w:val="000000"/>
          <w:lang w:val="en-US"/>
        </w:rPr>
        <w:t>.</w:t>
      </w:r>
    </w:p>
    <w:p w14:paraId="7D729501" w14:textId="77777777" w:rsidR="00937ABA" w:rsidRPr="00674B91" w:rsidRDefault="00AB7D60" w:rsidP="00937ABA">
      <w:pPr>
        <w:pStyle w:val="Standarduser"/>
        <w:numPr>
          <w:ilvl w:val="0"/>
          <w:numId w:val="2"/>
        </w:numPr>
        <w:spacing w:after="198" w:line="480" w:lineRule="auto"/>
        <w:rPr>
          <w:rFonts w:ascii="Times New Roman" w:eastAsia="Calibri" w:hAnsi="Times New Roman" w:cs="Times New Roman"/>
          <w:color w:val="auto"/>
          <w:lang w:val="en-US"/>
        </w:rPr>
      </w:pPr>
      <w:r w:rsidRPr="00674B91">
        <w:rPr>
          <w:rFonts w:ascii="Times New Roman" w:eastAsia="Calibri" w:hAnsi="Times New Roman" w:cs="Times New Roman"/>
          <w:color w:val="auto"/>
          <w:lang w:val="en-US"/>
        </w:rPr>
        <w:t>Junius P: Seltene augenspiegelbilder zum klinischen phӓnomen der retinitis exsudativa coats und der retino-choroiditis ‘‘parapapillaris.’’ Arch Augenheilkd 1932;106:475.</w:t>
      </w:r>
    </w:p>
    <w:p w14:paraId="63B367DD" w14:textId="412D2F0B" w:rsidR="004A37FE" w:rsidRPr="00674B91" w:rsidRDefault="00937ABA" w:rsidP="00937ABA">
      <w:pPr>
        <w:pStyle w:val="Standarduser"/>
        <w:numPr>
          <w:ilvl w:val="0"/>
          <w:numId w:val="2"/>
        </w:numPr>
        <w:spacing w:after="198" w:line="480" w:lineRule="auto"/>
        <w:rPr>
          <w:rFonts w:ascii="Times New Roman" w:eastAsia="Calibri" w:hAnsi="Times New Roman" w:cs="Times New Roman"/>
          <w:color w:val="auto"/>
          <w:lang w:val="en-US"/>
        </w:rPr>
      </w:pPr>
      <w:r w:rsidRPr="00674B91">
        <w:rPr>
          <w:rFonts w:ascii="Times New Roman" w:hAnsi="Times New Roman" w:cs="Times New Roman"/>
        </w:rPr>
        <w:t>Liao P. Stereoscopic Atlas of Macular Diseases. Diagnosis and Treatment. Yale J Biol Med. 1987 Nov-Dec;60(6):604–5. PMCID: PMC2590379.</w:t>
      </w:r>
    </w:p>
    <w:p w14:paraId="0F763BB9" w14:textId="5CFBC011" w:rsidR="00F77897" w:rsidRPr="00674B91" w:rsidRDefault="00937ABA" w:rsidP="00F77897">
      <w:pPr>
        <w:pStyle w:val="Standarduser"/>
        <w:numPr>
          <w:ilvl w:val="0"/>
          <w:numId w:val="1"/>
        </w:numPr>
        <w:spacing w:after="198" w:line="48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674B91">
        <w:rPr>
          <w:rFonts w:ascii="Times New Roman" w:hAnsi="Times New Roman" w:cs="Times New Roman"/>
        </w:rPr>
        <w:t>Dutta Majumder P, Biswas J, Gupta A. Enigma of serpiginous choroiditis. Indian J Ophthalmol. 2019 Mar;67(3):325-333. doi: 10.4103/ijo.IJO_822_18. PMID: 30777946; PMCID: PMC6407399.</w:t>
      </w:r>
      <w:r w:rsidR="00F77897" w:rsidRPr="00674B91">
        <w:rPr>
          <w:rFonts w:ascii="Times New Roman" w:hAnsi="Times New Roman" w:cs="Times New Roman"/>
        </w:rPr>
        <w:t xml:space="preserve"> </w:t>
      </w:r>
      <w:hyperlink r:id="rId6" w:history="1">
        <w:r w:rsidR="00F77897" w:rsidRPr="00674B91">
          <w:rPr>
            <w:rStyle w:val="Hipercze"/>
            <w:rFonts w:ascii="Times New Roman" w:hAnsi="Times New Roman" w:cs="Times New Roman"/>
          </w:rPr>
          <w:t>https://pubmed.ncbi.nlm.nih.gov/30777946/</w:t>
        </w:r>
      </w:hyperlink>
    </w:p>
    <w:p w14:paraId="7D2C8C2B" w14:textId="4104402A" w:rsidR="00937ABA" w:rsidRPr="00674B91" w:rsidRDefault="00937ABA" w:rsidP="00937ABA">
      <w:pPr>
        <w:pStyle w:val="Standarduser"/>
        <w:numPr>
          <w:ilvl w:val="0"/>
          <w:numId w:val="1"/>
        </w:numPr>
        <w:spacing w:after="198" w:line="48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674B91">
        <w:rPr>
          <w:rFonts w:ascii="Times New Roman" w:hAnsi="Times New Roman" w:cs="Times New Roman"/>
        </w:rPr>
        <w:t>Wu JS, Lewis H, Fine SL, Grover DA, Green WR. Clinicopathologic findings in a patient with serpiginous choroiditis and treated choroidal neovascularization. Retina. 1989;9(4):292-301. doi: 10.1097/00006982-198909040-00010. PMID: 2483464.</w:t>
      </w:r>
      <w:r w:rsidR="00A92136" w:rsidRPr="00674B91">
        <w:rPr>
          <w:rFonts w:ascii="Times New Roman" w:hAnsi="Times New Roman" w:cs="Times New Roman"/>
        </w:rPr>
        <w:t xml:space="preserve"> </w:t>
      </w:r>
      <w:hyperlink r:id="rId7" w:history="1">
        <w:r w:rsidR="00A92136" w:rsidRPr="00674B91">
          <w:rPr>
            <w:rStyle w:val="Hipercze"/>
            <w:rFonts w:ascii="Times New Roman" w:hAnsi="Times New Roman" w:cs="Times New Roman"/>
          </w:rPr>
          <w:t>https://pubmed.ncbi.nlm.nih.gov/2483464/</w:t>
        </w:r>
      </w:hyperlink>
    </w:p>
    <w:p w14:paraId="2CE8B597" w14:textId="6665730E" w:rsidR="00E61F27" w:rsidRPr="00674B91" w:rsidRDefault="00E61F27" w:rsidP="00AB7D60">
      <w:pPr>
        <w:pStyle w:val="Standarduser"/>
        <w:numPr>
          <w:ilvl w:val="0"/>
          <w:numId w:val="1"/>
        </w:numPr>
        <w:spacing w:after="198" w:line="48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674B91">
        <w:rPr>
          <w:rFonts w:ascii="Times New Roman" w:hAnsi="Times New Roman" w:cs="Times New Roman"/>
          <w:lang w:val="en-GB"/>
        </w:rPr>
        <w:t xml:space="preserve">Piri, Niloofar &amp; Todd, Amelia &amp; Jusufbegovic, Denis. (2019). Diagnosis and management of Serpiginous choroiditis. </w:t>
      </w:r>
      <w:hyperlink r:id="rId8" w:history="1">
        <w:r w:rsidR="00A92136" w:rsidRPr="00674B91">
          <w:rPr>
            <w:rStyle w:val="Hipercze"/>
            <w:rFonts w:ascii="Times New Roman" w:hAnsi="Times New Roman" w:cs="Times New Roman"/>
            <w:lang w:val="en-GB"/>
          </w:rPr>
          <w:t>https://www.researchgate.net/publication/333429158_Diagnosis_and_management_of_Serpiginous_choroiditis</w:t>
        </w:r>
      </w:hyperlink>
    </w:p>
    <w:p w14:paraId="4C11F00E" w14:textId="307CDAF6" w:rsidR="00B94293" w:rsidRPr="00674B91" w:rsidRDefault="00B94293" w:rsidP="00AB7D60">
      <w:pPr>
        <w:pStyle w:val="Standarduser"/>
        <w:numPr>
          <w:ilvl w:val="0"/>
          <w:numId w:val="1"/>
        </w:numPr>
        <w:spacing w:after="198" w:line="480" w:lineRule="auto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674B91">
        <w:rPr>
          <w:rFonts w:ascii="Times New Roman" w:hAnsi="Times New Roman" w:cs="Times New Roman"/>
        </w:rPr>
        <w:t>Nazari Khanamiri H, Rao NA. Serpiginous choroiditis and infectious multifocal serpiginoid choroiditis. Surv Ophthalmol. 2013 May-Jun;58(3):203-32. doi: 10.1016/j.survophthal.2012.08.008. Epub 2013 Mar 27. PMID: 23541041; PMCID: PMC3631461.</w:t>
      </w:r>
      <w:r w:rsidR="00A92136" w:rsidRPr="00674B91">
        <w:rPr>
          <w:rFonts w:ascii="Times New Roman" w:hAnsi="Times New Roman" w:cs="Times New Roman"/>
        </w:rPr>
        <w:t xml:space="preserve"> </w:t>
      </w:r>
      <w:hyperlink r:id="rId9" w:history="1">
        <w:r w:rsidR="00A92136" w:rsidRPr="00674B91">
          <w:rPr>
            <w:rStyle w:val="Hipercze"/>
            <w:rFonts w:ascii="Times New Roman" w:hAnsi="Times New Roman" w:cs="Times New Roman"/>
          </w:rPr>
          <w:t>https://pubmed.ncbi.nlm.nih.gov/23541041/</w:t>
        </w:r>
      </w:hyperlink>
    </w:p>
    <w:p w14:paraId="704C1FF7" w14:textId="4D587FF0" w:rsidR="008F769F" w:rsidRPr="00674B91" w:rsidRDefault="008F769F" w:rsidP="00AB7D60">
      <w:pPr>
        <w:pStyle w:val="Standarduser"/>
        <w:numPr>
          <w:ilvl w:val="0"/>
          <w:numId w:val="1"/>
        </w:numPr>
        <w:spacing w:after="198" w:line="480" w:lineRule="auto"/>
        <w:rPr>
          <w:rFonts w:ascii="Times New Roman" w:eastAsia="Calibri" w:hAnsi="Times New Roman" w:cs="Times New Roman"/>
          <w:bCs/>
          <w:lang w:val="en-US"/>
        </w:rPr>
      </w:pPr>
      <w:r w:rsidRPr="00674B91">
        <w:rPr>
          <w:rFonts w:ascii="Times New Roman" w:hAnsi="Times New Roman" w:cs="Times New Roman"/>
        </w:rPr>
        <w:lastRenderedPageBreak/>
        <w:t>Gupta V, Agarwal A, Gupta A, Bambery P, Narang S. Clinical characteristics of serpiginous choroidopathy in North India. Am J Ophthalmol. 2002 Jul;134(1):47-56. doi: 10.1016/s0002-9394(02)01501-5. PMID: 12095807.</w:t>
      </w:r>
      <w:r w:rsidR="002A47DC" w:rsidRPr="00674B91">
        <w:rPr>
          <w:rFonts w:ascii="Times New Roman" w:hAnsi="Times New Roman" w:cs="Times New Roman"/>
        </w:rPr>
        <w:t xml:space="preserve"> </w:t>
      </w:r>
      <w:hyperlink r:id="rId10" w:history="1">
        <w:r w:rsidR="002A47DC" w:rsidRPr="00674B91">
          <w:rPr>
            <w:rStyle w:val="Hipercze"/>
            <w:rFonts w:ascii="Times New Roman" w:hAnsi="Times New Roman" w:cs="Times New Roman"/>
          </w:rPr>
          <w:t>https://pubmed.ncbi.nlm.nih.gov/12095807/</w:t>
        </w:r>
      </w:hyperlink>
    </w:p>
    <w:p w14:paraId="0F22598B" w14:textId="78CD5562" w:rsidR="00562B9B" w:rsidRPr="00674B91" w:rsidRDefault="00562B9B" w:rsidP="00AB7D60">
      <w:pPr>
        <w:pStyle w:val="Standarduser"/>
        <w:numPr>
          <w:ilvl w:val="0"/>
          <w:numId w:val="1"/>
        </w:numPr>
        <w:spacing w:after="198" w:line="480" w:lineRule="auto"/>
        <w:rPr>
          <w:rFonts w:ascii="Times New Roman" w:eastAsia="Calibri" w:hAnsi="Times New Roman" w:cs="Times New Roman"/>
          <w:bCs/>
          <w:lang w:val="en-US"/>
        </w:rPr>
      </w:pPr>
      <w:r w:rsidRPr="00674B91">
        <w:rPr>
          <w:rFonts w:ascii="Times New Roman" w:hAnsi="Times New Roman" w:cs="Times New Roman"/>
        </w:rPr>
        <w:t>Hooper PL, Kaplan HJ. Triple agent immunosuppression in serpiginous choroiditis. Ophthalmology. 1991 Jun;98(6):944-51; discussion 951-2. doi: 10.1016/s0161-6420(91)32198-5. PMID: 1866149.</w:t>
      </w:r>
      <w:r w:rsidR="002A47DC" w:rsidRPr="00674B91">
        <w:rPr>
          <w:rFonts w:ascii="Times New Roman" w:hAnsi="Times New Roman" w:cs="Times New Roman"/>
        </w:rPr>
        <w:t xml:space="preserve"> </w:t>
      </w:r>
      <w:hyperlink r:id="rId11" w:history="1">
        <w:r w:rsidR="002A47DC" w:rsidRPr="00674B91">
          <w:rPr>
            <w:rStyle w:val="Hipercze"/>
            <w:rFonts w:ascii="Times New Roman" w:hAnsi="Times New Roman" w:cs="Times New Roman"/>
          </w:rPr>
          <w:t>https://pubmed.ncbi.nlm.nih.gov/1866149/</w:t>
        </w:r>
      </w:hyperlink>
    </w:p>
    <w:p w14:paraId="2E06AEE3" w14:textId="0A884F47" w:rsidR="001D5E85" w:rsidRPr="00674B91" w:rsidRDefault="001D5E85" w:rsidP="00AB7D60">
      <w:pPr>
        <w:pStyle w:val="Standarduser"/>
        <w:numPr>
          <w:ilvl w:val="0"/>
          <w:numId w:val="1"/>
        </w:numPr>
        <w:spacing w:after="198" w:line="480" w:lineRule="auto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674B91">
        <w:rPr>
          <w:rFonts w:ascii="Times New Roman" w:hAnsi="Times New Roman" w:cs="Times New Roman"/>
        </w:rPr>
        <w:t>Lim WK, Buggage RR, Nussenblatt RB. Serpiginous choroiditis. Surv Ophthalmol. 2005 May-Jun;50(3):231-44. doi: 10.1016/j.survophthal.2005.02.010. PMID: 15850812.</w:t>
      </w:r>
      <w:r w:rsidR="009A4F80" w:rsidRPr="00674B91">
        <w:rPr>
          <w:rFonts w:ascii="Times New Roman" w:hAnsi="Times New Roman" w:cs="Times New Roman"/>
        </w:rPr>
        <w:t xml:space="preserve"> </w:t>
      </w:r>
      <w:hyperlink r:id="rId12" w:history="1">
        <w:r w:rsidR="009A4F80" w:rsidRPr="00674B91">
          <w:rPr>
            <w:rStyle w:val="Hipercze"/>
            <w:rFonts w:ascii="Times New Roman" w:hAnsi="Times New Roman" w:cs="Times New Roman"/>
          </w:rPr>
          <w:t>https://pubmed.ncbi.nlm.nih.gov/15850812/</w:t>
        </w:r>
      </w:hyperlink>
    </w:p>
    <w:p w14:paraId="1A5004CC" w14:textId="04B45351" w:rsidR="00AB7D60" w:rsidRPr="00674B91" w:rsidRDefault="00AB7D60" w:rsidP="00AB7D60">
      <w:pPr>
        <w:pStyle w:val="Standarduser"/>
        <w:numPr>
          <w:ilvl w:val="0"/>
          <w:numId w:val="1"/>
        </w:numPr>
        <w:spacing w:after="198" w:line="480" w:lineRule="auto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674B91">
        <w:rPr>
          <w:rFonts w:ascii="Times New Roman" w:eastAsia="Calibri" w:hAnsi="Times New Roman" w:cs="Times New Roman"/>
          <w:bCs/>
          <w:color w:val="000000"/>
          <w:lang w:val="en-US"/>
        </w:rPr>
        <w:t>Laatikainen L, Erkkilä H: A follow-up study on serpiginous choroiditis. Acta Ophthalmol (Copenh) 59:707–18, 1981</w:t>
      </w:r>
      <w:r w:rsidR="00E538DB" w:rsidRPr="00674B91">
        <w:rPr>
          <w:rFonts w:ascii="Times New Roman" w:eastAsia="Calibri" w:hAnsi="Times New Roman" w:cs="Times New Roman"/>
          <w:bCs/>
          <w:color w:val="000000"/>
          <w:lang w:val="en-US"/>
        </w:rPr>
        <w:t>.</w:t>
      </w:r>
      <w:r w:rsidR="009A4F80" w:rsidRPr="00674B91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hyperlink r:id="rId13" w:history="1">
        <w:r w:rsidR="009A4F80" w:rsidRPr="00674B91">
          <w:rPr>
            <w:rStyle w:val="Hipercze"/>
            <w:rFonts w:ascii="Times New Roman" w:eastAsia="Calibri" w:hAnsi="Times New Roman" w:cs="Times New Roman"/>
            <w:bCs/>
            <w:lang w:val="en-US"/>
          </w:rPr>
          <w:t>https://pubmed.ncbi.nlm.nih.gov/6171987/</w:t>
        </w:r>
      </w:hyperlink>
    </w:p>
    <w:p w14:paraId="0AD4C14E" w14:textId="70C48EFE" w:rsidR="00AB7D60" w:rsidRPr="00674B91" w:rsidRDefault="00AB7D60" w:rsidP="00AB7D60">
      <w:pPr>
        <w:pStyle w:val="Standarduser"/>
        <w:numPr>
          <w:ilvl w:val="0"/>
          <w:numId w:val="1"/>
        </w:numPr>
        <w:spacing w:after="198" w:line="480" w:lineRule="auto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674B91">
        <w:rPr>
          <w:rFonts w:ascii="Times New Roman" w:hAnsi="Times New Roman" w:cs="Times New Roman"/>
          <w:lang w:val="en-GB"/>
        </w:rPr>
        <w:t xml:space="preserve"> </w:t>
      </w:r>
      <w:r w:rsidR="00E97A3C" w:rsidRPr="00674B91">
        <w:rPr>
          <w:rFonts w:ascii="Times New Roman" w:hAnsi="Times New Roman" w:cs="Times New Roman"/>
        </w:rPr>
        <w:t>Shah A, Rao VG, Verma A, Biswas J. Evaluation of change in the vascular density of choriocapillaris on optical coherence tomography angiography in eyes with serpiginous choroiditis. Indian J Ophthalmol. 2020 Sep;68(9):1901-1904. doi: 10.4103/ijo.IJO_1318_20. PMID: 32823411; PMCID: PMC7690501.</w:t>
      </w:r>
      <w:r w:rsidR="009A4F80" w:rsidRPr="00674B91">
        <w:rPr>
          <w:rFonts w:ascii="Times New Roman" w:hAnsi="Times New Roman" w:cs="Times New Roman"/>
        </w:rPr>
        <w:t xml:space="preserve"> </w:t>
      </w:r>
      <w:hyperlink r:id="rId14" w:history="1">
        <w:r w:rsidR="009A4F80" w:rsidRPr="00674B91">
          <w:rPr>
            <w:rStyle w:val="Hipercze"/>
            <w:rFonts w:ascii="Times New Roman" w:hAnsi="Times New Roman" w:cs="Times New Roman"/>
          </w:rPr>
          <w:t>https://www.ncbi.nlm.nih.gov/pmc/articles/PMC7690501/</w:t>
        </w:r>
      </w:hyperlink>
    </w:p>
    <w:p w14:paraId="36CBB27D" w14:textId="780F4654" w:rsidR="0067714D" w:rsidRPr="00674B91" w:rsidRDefault="0067714D" w:rsidP="00AB7D60">
      <w:pPr>
        <w:pStyle w:val="Standarduser"/>
        <w:numPr>
          <w:ilvl w:val="0"/>
          <w:numId w:val="1"/>
        </w:numPr>
        <w:spacing w:after="198" w:line="480" w:lineRule="auto"/>
        <w:rPr>
          <w:rFonts w:ascii="Times New Roman" w:eastAsia="Calibri" w:hAnsi="Times New Roman" w:cs="Times New Roman"/>
          <w:color w:val="000000"/>
          <w:lang w:val="en-GB"/>
        </w:rPr>
      </w:pPr>
      <w:r w:rsidRPr="00674B91">
        <w:rPr>
          <w:rFonts w:ascii="Times New Roman" w:hAnsi="Times New Roman" w:cs="Times New Roman"/>
        </w:rPr>
        <w:t>Augustynowicz-Kopeć E, Demkow U, Grzelewska-Rzymowska I, Korzeniewska-Koseła M, Langfort R, Michałowska-Mitczuk D, Rowińska-Zakrzewska E, Zielonka TM, Ziołkowski J, Zwolska Z; Polish Respiratory Society. Zalecenia Polskiego Towarzystwa Chorób Płuc dotyczące rozpoznawania, leczenia i zapobiegania gruźlicy u dorosłych i dzieci [Guidelines of Polish Respiratory Society concerning diagnosis, treatment and prevention of tuberculosis in adults and in child]. Pneumonol Alergol Pol. 2013;81(4):325-79. Polish. PMID: 23744168.</w:t>
      </w:r>
      <w:r w:rsidR="009A4F80" w:rsidRPr="00674B91">
        <w:rPr>
          <w:rFonts w:ascii="Times New Roman" w:hAnsi="Times New Roman" w:cs="Times New Roman"/>
        </w:rPr>
        <w:t xml:space="preserve"> </w:t>
      </w:r>
      <w:hyperlink r:id="rId15" w:history="1">
        <w:r w:rsidR="009A4F80" w:rsidRPr="00674B91">
          <w:rPr>
            <w:rStyle w:val="Hipercze"/>
            <w:rFonts w:ascii="Times New Roman" w:hAnsi="Times New Roman" w:cs="Times New Roman"/>
          </w:rPr>
          <w:t>https://pubmed.ncbi.nlm.nih.gov/23744168/</w:t>
        </w:r>
      </w:hyperlink>
    </w:p>
    <w:p w14:paraId="1A6F0A20" w14:textId="124F235F" w:rsidR="00560788" w:rsidRPr="00674B91" w:rsidRDefault="00AB7D60" w:rsidP="003818EB">
      <w:pPr>
        <w:pStyle w:val="Standarduser"/>
        <w:numPr>
          <w:ilvl w:val="0"/>
          <w:numId w:val="1"/>
        </w:numPr>
        <w:spacing w:after="198" w:line="480" w:lineRule="auto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674B91">
        <w:rPr>
          <w:rFonts w:ascii="Times New Roman" w:hAnsi="Times New Roman" w:cs="Times New Roman"/>
        </w:rPr>
        <w:lastRenderedPageBreak/>
        <w:t xml:space="preserve"> </w:t>
      </w:r>
      <w:r w:rsidR="00560788" w:rsidRPr="00674B91">
        <w:rPr>
          <w:rFonts w:ascii="Times New Roman" w:hAnsi="Times New Roman" w:cs="Times New Roman"/>
        </w:rPr>
        <w:t>Kawali A, Bavaharan B, Sanjay S, Mohan A, Mahendradas P, Shetty R. Serpiginous-Like Choroiditis (SLC) - Morphology and Treatment Outcomes. Ocul Immunol Inflamm. 2020 May 18;28(4):667-675. doi: 10.1080/09273948.2019.1611878. Epub 2019 Aug 12. PMID: 31401913.</w:t>
      </w:r>
      <w:r w:rsidR="009A4F80" w:rsidRPr="00674B91">
        <w:rPr>
          <w:rFonts w:ascii="Times New Roman" w:hAnsi="Times New Roman" w:cs="Times New Roman"/>
        </w:rPr>
        <w:t xml:space="preserve"> </w:t>
      </w:r>
      <w:hyperlink r:id="rId16" w:history="1">
        <w:r w:rsidR="009A4F80" w:rsidRPr="00674B91">
          <w:rPr>
            <w:rStyle w:val="Hipercze"/>
            <w:rFonts w:ascii="Times New Roman" w:hAnsi="Times New Roman" w:cs="Times New Roman"/>
          </w:rPr>
          <w:t>https://pubmed.ncbi.nlm.nih.gov/31401913/</w:t>
        </w:r>
      </w:hyperlink>
    </w:p>
    <w:p w14:paraId="15F90174" w14:textId="68BDF6C4" w:rsidR="007E3DD9" w:rsidRPr="00674B91" w:rsidRDefault="007E3DD9" w:rsidP="00AB7D60">
      <w:pPr>
        <w:pStyle w:val="Standard"/>
        <w:numPr>
          <w:ilvl w:val="0"/>
          <w:numId w:val="1"/>
        </w:numPr>
        <w:shd w:val="clear" w:color="auto" w:fill="FFFFFF"/>
        <w:suppressAutoHyphens/>
        <w:autoSpaceDN w:val="0"/>
        <w:spacing w:after="198" w:line="48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val="en-US" w:eastAsia="pl-PL"/>
        </w:rPr>
      </w:pPr>
      <w:r w:rsidRPr="00674B91">
        <w:rPr>
          <w:rFonts w:ascii="Times New Roman" w:hAnsi="Times New Roman" w:cs="Times New Roman"/>
        </w:rPr>
        <w:t>Gupta V, Gupta A, Arora S, Bambery P, Dogra MR, Agarwal A. Presumed tubercular serpiginouslike choroiditis: clinical presentations and management. Ophthalmology. 2003 Sep;110(9):1744-9. doi: 10.1016/S0161-6420(03)00619-5. PMID: 13129872.</w:t>
      </w:r>
      <w:r w:rsidR="00987246" w:rsidRPr="00674B91">
        <w:rPr>
          <w:rFonts w:ascii="Times New Roman" w:hAnsi="Times New Roman" w:cs="Times New Roman"/>
        </w:rPr>
        <w:t xml:space="preserve">  </w:t>
      </w:r>
      <w:hyperlink r:id="rId17" w:history="1">
        <w:r w:rsidR="00987246" w:rsidRPr="00674B91">
          <w:rPr>
            <w:rStyle w:val="Hipercze"/>
            <w:rFonts w:ascii="Times New Roman" w:hAnsi="Times New Roman" w:cs="Times New Roman"/>
          </w:rPr>
          <w:t>https://pubmed.ncbi.nlm.nih.gov/13129872/</w:t>
        </w:r>
      </w:hyperlink>
    </w:p>
    <w:p w14:paraId="27967BF6" w14:textId="216AACB0" w:rsidR="009256C5" w:rsidRPr="00674B91" w:rsidRDefault="009256C5" w:rsidP="00AB7D60">
      <w:pPr>
        <w:pStyle w:val="Standard"/>
        <w:numPr>
          <w:ilvl w:val="0"/>
          <w:numId w:val="1"/>
        </w:numPr>
        <w:shd w:val="clear" w:color="auto" w:fill="FFFFFF"/>
        <w:suppressAutoHyphens/>
        <w:autoSpaceDN w:val="0"/>
        <w:spacing w:after="198" w:line="48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val="en-US" w:eastAsia="pl-PL"/>
        </w:rPr>
      </w:pPr>
      <w:r w:rsidRPr="00674B91">
        <w:rPr>
          <w:rFonts w:ascii="Times New Roman" w:hAnsi="Times New Roman" w:cs="Times New Roman"/>
        </w:rPr>
        <w:t>Saatci AO, Ayhan Z, Engin Durmaz C, Takes O. Simultaneous Single Dexamethasone Implant and Ranibizumab Injection in a Case with Active Serpiginous Choroiditis and Choroidal Neovascular Membrane. Case Rep Ophthalmol. 2015 Dec 1;6(3):408-14. doi: 10.1159/000442346. PMID: 26955341; PMCID: PMC4777959.</w:t>
      </w:r>
      <w:r w:rsidR="00987246" w:rsidRPr="00674B91">
        <w:rPr>
          <w:rFonts w:ascii="Times New Roman" w:hAnsi="Times New Roman" w:cs="Times New Roman"/>
        </w:rPr>
        <w:t xml:space="preserve"> </w:t>
      </w:r>
      <w:hyperlink r:id="rId18" w:history="1">
        <w:r w:rsidR="00987246" w:rsidRPr="00674B91">
          <w:rPr>
            <w:rStyle w:val="Hipercze"/>
            <w:rFonts w:ascii="Times New Roman" w:hAnsi="Times New Roman" w:cs="Times New Roman"/>
          </w:rPr>
          <w:t>https://pubmed.ncbi.nlm.nih.gov/26955341/</w:t>
        </w:r>
      </w:hyperlink>
    </w:p>
    <w:p w14:paraId="5EC5FAFB" w14:textId="60F8FC26" w:rsidR="005E2372" w:rsidRPr="00674B91" w:rsidRDefault="005E2372" w:rsidP="00AB7D60">
      <w:pPr>
        <w:pStyle w:val="Standard"/>
        <w:numPr>
          <w:ilvl w:val="0"/>
          <w:numId w:val="1"/>
        </w:numPr>
        <w:shd w:val="clear" w:color="auto" w:fill="FFFFFF"/>
        <w:suppressAutoHyphens/>
        <w:autoSpaceDN w:val="0"/>
        <w:spacing w:after="198" w:line="48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val="en-US" w:eastAsia="pl-PL"/>
        </w:rPr>
      </w:pPr>
      <w:r w:rsidRPr="00674B91">
        <w:rPr>
          <w:rFonts w:ascii="Times New Roman" w:hAnsi="Times New Roman" w:cs="Times New Roman"/>
        </w:rPr>
        <w:t>Miserocchi E, Berchicci L, Iuliano L, Modorati G, Bandello F. Dexamethasone intravitreal implant in serpiginous choroiditis. Br J Ophthalmol. 2017 Mar;101(3):327-332. doi: 10.1136/bjophthalmol-2015-307820. Epub 2016 Jun 2. PMID: 27256717.</w:t>
      </w:r>
      <w:r w:rsidR="00987246" w:rsidRPr="00674B91">
        <w:rPr>
          <w:rFonts w:ascii="Times New Roman" w:hAnsi="Times New Roman" w:cs="Times New Roman"/>
        </w:rPr>
        <w:t xml:space="preserve"> </w:t>
      </w:r>
      <w:hyperlink r:id="rId19" w:history="1">
        <w:r w:rsidR="00987246" w:rsidRPr="00674B91">
          <w:rPr>
            <w:rStyle w:val="Hipercze"/>
            <w:rFonts w:ascii="Times New Roman" w:hAnsi="Times New Roman" w:cs="Times New Roman"/>
          </w:rPr>
          <w:t>https://pubmed.ncbi.nlm.nih.gov/27256717/</w:t>
        </w:r>
      </w:hyperlink>
    </w:p>
    <w:p w14:paraId="091F0C4C" w14:textId="2003FFCB" w:rsidR="0003164B" w:rsidRPr="00674B91" w:rsidRDefault="0003164B" w:rsidP="0003164B">
      <w:pPr>
        <w:pStyle w:val="Textbody"/>
        <w:numPr>
          <w:ilvl w:val="0"/>
          <w:numId w:val="1"/>
        </w:numPr>
        <w:shd w:val="clear" w:color="auto" w:fill="FFFFFF"/>
        <w:spacing w:after="198" w:line="480" w:lineRule="auto"/>
        <w:rPr>
          <w:rFonts w:ascii="Times New Roman" w:hAnsi="Times New Roman" w:cs="Times New Roman"/>
          <w:b/>
        </w:rPr>
      </w:pPr>
      <w:r w:rsidRPr="00674B91">
        <w:rPr>
          <w:rFonts w:ascii="Times New Roman" w:hAnsi="Times New Roman" w:cs="Times New Roman"/>
        </w:rPr>
        <w:t>Seth RK, Gaudio PA. Treatment of serpiginous choroiditis with intravitreous fluocinolone acetonide implant. Ocul Immunol Inflamm. 2008 May-Jun;16(3):103-5. doi: 10.1080/09273940802023778. PMID: 18569797.</w:t>
      </w:r>
      <w:r w:rsidR="00987246" w:rsidRPr="00674B91">
        <w:rPr>
          <w:rFonts w:ascii="Times New Roman" w:hAnsi="Times New Roman" w:cs="Times New Roman"/>
        </w:rPr>
        <w:t xml:space="preserve"> </w:t>
      </w:r>
      <w:hyperlink r:id="rId20" w:history="1">
        <w:r w:rsidR="00987246" w:rsidRPr="00674B91">
          <w:rPr>
            <w:rStyle w:val="Hipercze"/>
            <w:rFonts w:ascii="Times New Roman" w:hAnsi="Times New Roman" w:cs="Times New Roman"/>
          </w:rPr>
          <w:t>https://pubmed.ncbi.nlm.nih.gov/18569797/</w:t>
        </w:r>
      </w:hyperlink>
    </w:p>
    <w:p w14:paraId="66F743CA" w14:textId="31D31024" w:rsidR="00AB7D60" w:rsidRPr="00674B91" w:rsidRDefault="00AB7D60" w:rsidP="0003164B">
      <w:pPr>
        <w:pStyle w:val="Textbody"/>
        <w:numPr>
          <w:ilvl w:val="0"/>
          <w:numId w:val="1"/>
        </w:numPr>
        <w:shd w:val="clear" w:color="auto" w:fill="FFFFFF"/>
        <w:spacing w:after="198" w:line="480" w:lineRule="auto"/>
        <w:rPr>
          <w:rStyle w:val="StrongEmphasis"/>
          <w:rFonts w:ascii="Times New Roman" w:hAnsi="Times New Roman" w:cs="Times New Roman"/>
          <w:bCs w:val="0"/>
        </w:rPr>
      </w:pPr>
      <w:r w:rsidRPr="00674B91">
        <w:rPr>
          <w:rStyle w:val="StrongEmphasis"/>
          <w:rFonts w:ascii="Times New Roman" w:eastAsia="Times New Roman" w:hAnsi="Times New Roman" w:cs="Times New Roman"/>
          <w:b w:val="0"/>
          <w:color w:val="000000"/>
          <w:lang w:val="en-US" w:eastAsia="pl-PL"/>
        </w:rPr>
        <w:t xml:space="preserve">Kovacevic D, Dzenana A. Detanac, Markovic V, Radosavljevic A, Doklestic K, </w:t>
      </w:r>
      <w:r w:rsidRPr="00674B91">
        <w:rPr>
          <w:rFonts w:ascii="Times New Roman" w:hAnsi="Times New Roman" w:cs="Times New Roman"/>
          <w:lang w:val="en-US"/>
        </w:rPr>
        <w:t>Dzemail S. Detanac, Milenkovic S .</w:t>
      </w:r>
      <w:r w:rsidRPr="00674B91">
        <w:rPr>
          <w:rStyle w:val="StrongEmphasis"/>
          <w:rFonts w:ascii="Times New Roman" w:eastAsia="Times New Roman" w:hAnsi="Times New Roman" w:cs="Times New Roman"/>
          <w:b w:val="0"/>
          <w:bCs w:val="0"/>
          <w:color w:val="000000"/>
          <w:lang w:val="en-US" w:eastAsia="pl-PL"/>
        </w:rPr>
        <w:t>T</w:t>
      </w:r>
      <w:r w:rsidRPr="00674B91">
        <w:rPr>
          <w:rStyle w:val="StrongEmphasis"/>
          <w:rFonts w:ascii="Times New Roman" w:eastAsia="Times New Roman" w:hAnsi="Times New Roman" w:cs="Times New Roman"/>
          <w:b w:val="0"/>
          <w:color w:val="000000"/>
          <w:lang w:val="en-US" w:eastAsia="pl-PL"/>
        </w:rPr>
        <w:t>reatment with cyclosporine a in serpiginous choroiditis: a case report . Sanamed. 2012; 7(2): 103–106</w:t>
      </w:r>
    </w:p>
    <w:p w14:paraId="76C387EC" w14:textId="4D6F4535" w:rsidR="00B10492" w:rsidRPr="00674B91" w:rsidRDefault="00B10492" w:rsidP="00AB7D60">
      <w:pPr>
        <w:pStyle w:val="Textbody"/>
        <w:numPr>
          <w:ilvl w:val="0"/>
          <w:numId w:val="1"/>
        </w:numPr>
        <w:shd w:val="clear" w:color="auto" w:fill="FFFFFF"/>
        <w:spacing w:after="198" w:line="480" w:lineRule="auto"/>
        <w:rPr>
          <w:rFonts w:ascii="Times New Roman" w:hAnsi="Times New Roman" w:cs="Times New Roman"/>
          <w:b/>
        </w:rPr>
      </w:pPr>
      <w:r w:rsidRPr="00674B91">
        <w:rPr>
          <w:rFonts w:ascii="Times New Roman" w:hAnsi="Times New Roman" w:cs="Times New Roman"/>
        </w:rPr>
        <w:lastRenderedPageBreak/>
        <w:t>Venkatesh P, Gogia V, Gupta S, Tayade A, Shilpy N, Shah BM, Guleria R. Pulse cyclophosphamide therapy in the management of patients with macular serpiginous choroidopathy. Indian J Ophthalmol. 2015 Apr;63(4):318-22. doi: 10.4103/0301-4738.158070. PMID: 26044470; PMCID: PMC4463555.</w:t>
      </w:r>
      <w:r w:rsidR="00987246" w:rsidRPr="00674B91">
        <w:rPr>
          <w:rFonts w:ascii="Times New Roman" w:hAnsi="Times New Roman" w:cs="Times New Roman"/>
        </w:rPr>
        <w:t xml:space="preserve"> </w:t>
      </w:r>
      <w:hyperlink r:id="rId21" w:history="1">
        <w:r w:rsidR="00987246" w:rsidRPr="00674B91">
          <w:rPr>
            <w:rStyle w:val="Hipercze"/>
            <w:rFonts w:ascii="Times New Roman" w:hAnsi="Times New Roman" w:cs="Times New Roman"/>
          </w:rPr>
          <w:t>https://pubmed.ncbi.nlm.nih.gov/26044470/</w:t>
        </w:r>
      </w:hyperlink>
    </w:p>
    <w:p w14:paraId="438F47E3" w14:textId="57443757" w:rsidR="00AB7D60" w:rsidRPr="00674B91" w:rsidRDefault="00AB7D60" w:rsidP="00AB7D60">
      <w:pPr>
        <w:pStyle w:val="Textbody"/>
        <w:numPr>
          <w:ilvl w:val="0"/>
          <w:numId w:val="1"/>
        </w:numPr>
        <w:shd w:val="clear" w:color="auto" w:fill="FFFFFF"/>
        <w:spacing w:after="198" w:line="480" w:lineRule="auto"/>
        <w:rPr>
          <w:rFonts w:ascii="Times New Roman" w:hAnsi="Times New Roman" w:cs="Times New Roman"/>
          <w:b/>
        </w:rPr>
      </w:pPr>
      <w:r w:rsidRPr="00674B91">
        <w:rPr>
          <w:rFonts w:ascii="Times New Roman" w:hAnsi="Times New Roman" w:cs="Times New Roman"/>
          <w:lang w:val="en-GB"/>
        </w:rPr>
        <w:t xml:space="preserve">Julian K, Langner-Wegscheider BJ, Haas A, De Smet MD. Intravitreal methotrexate in the management of presumed tuberculous serpiginous-like choroiditis. </w:t>
      </w:r>
      <w:r w:rsidRPr="00674B91">
        <w:rPr>
          <w:rFonts w:ascii="Times New Roman" w:hAnsi="Times New Roman" w:cs="Times New Roman"/>
        </w:rPr>
        <w:t>Retina. 2013 Oct;33(9):1943-8. doi: 10.1097/IAE.0b013e318285cdbe. PMID: 23584698</w:t>
      </w:r>
      <w:r w:rsidR="00987246" w:rsidRPr="00674B91">
        <w:rPr>
          <w:rFonts w:ascii="Times New Roman" w:hAnsi="Times New Roman" w:cs="Times New Roman"/>
        </w:rPr>
        <w:t xml:space="preserve"> </w:t>
      </w:r>
      <w:hyperlink r:id="rId22" w:history="1">
        <w:r w:rsidR="00987246" w:rsidRPr="00674B91">
          <w:rPr>
            <w:rStyle w:val="Hipercze"/>
            <w:rFonts w:ascii="Times New Roman" w:hAnsi="Times New Roman" w:cs="Times New Roman"/>
          </w:rPr>
          <w:t>https://pubmed.ncbi.nlm.nih.gov/23584698/</w:t>
        </w:r>
      </w:hyperlink>
    </w:p>
    <w:p w14:paraId="4A08A0F8" w14:textId="1A300D91" w:rsidR="00147C37" w:rsidRPr="00674B91" w:rsidRDefault="00147C37" w:rsidP="000E1590">
      <w:pPr>
        <w:pStyle w:val="Textbody"/>
        <w:numPr>
          <w:ilvl w:val="0"/>
          <w:numId w:val="1"/>
        </w:numPr>
        <w:shd w:val="clear" w:color="auto" w:fill="FFFFFF"/>
        <w:spacing w:after="198" w:line="480" w:lineRule="auto"/>
        <w:rPr>
          <w:rFonts w:ascii="Times New Roman" w:hAnsi="Times New Roman" w:cs="Times New Roman"/>
          <w:b/>
          <w:lang w:val="en-GB"/>
        </w:rPr>
      </w:pPr>
      <w:r w:rsidRPr="00674B91">
        <w:rPr>
          <w:rFonts w:ascii="Times New Roman" w:hAnsi="Times New Roman" w:cs="Times New Roman"/>
        </w:rPr>
        <w:t>Masi RJ, O'Connor GR, Kimura SJ. Anterior uveitis in geographic or serpiginous choroiditis. Am J Ophthalmol. 1978 Aug;86(2):228-32. doi: 10.1016/s0002-9394(14)76817-5. PMID: 686124.</w:t>
      </w:r>
      <w:r w:rsidR="0073374D" w:rsidRPr="00674B91">
        <w:rPr>
          <w:rFonts w:ascii="Times New Roman" w:hAnsi="Times New Roman" w:cs="Times New Roman"/>
        </w:rPr>
        <w:t xml:space="preserve"> </w:t>
      </w:r>
      <w:hyperlink r:id="rId23" w:history="1">
        <w:r w:rsidR="0073374D" w:rsidRPr="00674B91">
          <w:rPr>
            <w:rStyle w:val="Hipercze"/>
            <w:rFonts w:ascii="Times New Roman" w:hAnsi="Times New Roman" w:cs="Times New Roman"/>
          </w:rPr>
          <w:t>https://pubmed.ncbi.nlm.nih.gov/686124/</w:t>
        </w:r>
      </w:hyperlink>
    </w:p>
    <w:p w14:paraId="18D912A0" w14:textId="74B94DEA" w:rsidR="00147C37" w:rsidRPr="00674B91" w:rsidRDefault="00147C37" w:rsidP="00AB7D60">
      <w:pPr>
        <w:pStyle w:val="Textbody"/>
        <w:numPr>
          <w:ilvl w:val="0"/>
          <w:numId w:val="1"/>
        </w:numPr>
        <w:shd w:val="clear" w:color="auto" w:fill="FFFFFF"/>
        <w:spacing w:after="198" w:line="480" w:lineRule="auto"/>
        <w:rPr>
          <w:rFonts w:ascii="Times New Roman" w:hAnsi="Times New Roman" w:cs="Times New Roman"/>
          <w:b/>
        </w:rPr>
      </w:pPr>
      <w:r w:rsidRPr="00674B91">
        <w:rPr>
          <w:rFonts w:ascii="Times New Roman" w:hAnsi="Times New Roman" w:cs="Times New Roman"/>
        </w:rPr>
        <w:t>Christmas NJ, Oh KT, Oh DM, Folk JC. Long-term follow-up of patients with serpinginous choroiditis. Retina. 2002 Oct;22(5):550-6. doi: 10.1097/00006982-200210000-00004. PMID: 12441719.</w:t>
      </w:r>
      <w:r w:rsidR="0073374D" w:rsidRPr="00674B91">
        <w:rPr>
          <w:rFonts w:ascii="Times New Roman" w:hAnsi="Times New Roman" w:cs="Times New Roman"/>
        </w:rPr>
        <w:t xml:space="preserve"> </w:t>
      </w:r>
      <w:hyperlink r:id="rId24" w:history="1">
        <w:r w:rsidR="0073374D" w:rsidRPr="00674B91">
          <w:rPr>
            <w:rStyle w:val="Hipercze"/>
            <w:rFonts w:ascii="Times New Roman" w:hAnsi="Times New Roman" w:cs="Times New Roman"/>
          </w:rPr>
          <w:t>https://pubmed.ncbi.nlm.nih.gov/12441719/</w:t>
        </w:r>
      </w:hyperlink>
    </w:p>
    <w:p w14:paraId="501E5FC2" w14:textId="3A6700DA" w:rsidR="00147C37" w:rsidRPr="00674B91" w:rsidRDefault="00AB7D60" w:rsidP="004C55DE">
      <w:pPr>
        <w:pStyle w:val="Textbody"/>
        <w:numPr>
          <w:ilvl w:val="0"/>
          <w:numId w:val="1"/>
        </w:numPr>
        <w:shd w:val="clear" w:color="auto" w:fill="FFFFFF"/>
        <w:spacing w:after="198" w:line="480" w:lineRule="auto"/>
        <w:rPr>
          <w:rFonts w:ascii="Times New Roman" w:hAnsi="Times New Roman" w:cs="Times New Roman"/>
          <w:b/>
        </w:rPr>
      </w:pPr>
      <w:r w:rsidRPr="00674B91">
        <w:rPr>
          <w:rFonts w:ascii="Times New Roman" w:hAnsi="Times New Roman" w:cs="Times New Roman"/>
          <w:b/>
          <w:lang w:val="en-GB"/>
        </w:rPr>
        <w:t xml:space="preserve"> </w:t>
      </w:r>
      <w:r w:rsidR="00147C37" w:rsidRPr="00674B91">
        <w:rPr>
          <w:rFonts w:ascii="Times New Roman" w:hAnsi="Times New Roman" w:cs="Times New Roman"/>
        </w:rPr>
        <w:t>Lee DK, Suhler EB, Augustin W, Buggage RR. Serpiginous choroidopathy presenting as choroidal neovascularisation. Br J Ophthalmol. 2003 Sep;87(9):1184-5. doi: 10.1136/bjo.87.9.1184. Erratum in: Br J Ophthalmol. 2003 Nov;87(11):1432. PMID: 12928294; PMCID: PMC1771863.</w:t>
      </w:r>
      <w:r w:rsidR="0073374D" w:rsidRPr="00674B91">
        <w:rPr>
          <w:rFonts w:ascii="Times New Roman" w:hAnsi="Times New Roman" w:cs="Times New Roman"/>
        </w:rPr>
        <w:t xml:space="preserve"> </w:t>
      </w:r>
      <w:hyperlink r:id="rId25" w:history="1">
        <w:r w:rsidR="0073374D" w:rsidRPr="00674B91">
          <w:rPr>
            <w:rStyle w:val="Hipercze"/>
            <w:rFonts w:ascii="Times New Roman" w:hAnsi="Times New Roman" w:cs="Times New Roman"/>
          </w:rPr>
          <w:t>https://www.ncbi.nlm.nih.gov/pmc/articles/PMC1771863/</w:t>
        </w:r>
      </w:hyperlink>
    </w:p>
    <w:p w14:paraId="7C47E020" w14:textId="55C5E794" w:rsidR="00676D04" w:rsidRPr="00674B91" w:rsidRDefault="00676D04" w:rsidP="00AB7D60">
      <w:pPr>
        <w:pStyle w:val="Textbody"/>
        <w:numPr>
          <w:ilvl w:val="0"/>
          <w:numId w:val="1"/>
        </w:numPr>
        <w:shd w:val="clear" w:color="auto" w:fill="FFFFFF"/>
        <w:spacing w:after="198" w:line="480" w:lineRule="auto"/>
        <w:rPr>
          <w:rFonts w:ascii="Times New Roman" w:hAnsi="Times New Roman" w:cs="Times New Roman"/>
          <w:b/>
        </w:rPr>
      </w:pPr>
      <w:r w:rsidRPr="00674B91">
        <w:rPr>
          <w:rFonts w:ascii="Times New Roman" w:hAnsi="Times New Roman" w:cs="Times New Roman"/>
        </w:rPr>
        <w:t>Kim LA, D'Amore PA. A brief history of anti-VEGF for the treatment of ocular angiogenesis. Am J Pathol. 2012 Aug;181(2):376-9. doi: 10.1016/j.ajpath.2012.06.006. Epub 2012 Jun 29. PMID: 22749677; PMCID: PMC5691342.</w:t>
      </w:r>
      <w:r w:rsidR="0073374D" w:rsidRPr="00674B91">
        <w:rPr>
          <w:rFonts w:ascii="Times New Roman" w:hAnsi="Times New Roman" w:cs="Times New Roman"/>
        </w:rPr>
        <w:t xml:space="preserve"> </w:t>
      </w:r>
      <w:hyperlink r:id="rId26" w:history="1">
        <w:r w:rsidR="0073374D" w:rsidRPr="00674B91">
          <w:rPr>
            <w:rStyle w:val="Hipercze"/>
            <w:rFonts w:ascii="Times New Roman" w:hAnsi="Times New Roman" w:cs="Times New Roman"/>
          </w:rPr>
          <w:t>https://www.ncbi.nlm.nih.gov/pmc/articles/PMC5691342/</w:t>
        </w:r>
      </w:hyperlink>
    </w:p>
    <w:p w14:paraId="06CAF25A" w14:textId="0F25A23C" w:rsidR="00676D04" w:rsidRPr="00674B91" w:rsidRDefault="00676D04" w:rsidP="00AB7D60">
      <w:pPr>
        <w:pStyle w:val="Textbody"/>
        <w:numPr>
          <w:ilvl w:val="0"/>
          <w:numId w:val="1"/>
        </w:numPr>
        <w:shd w:val="clear" w:color="auto" w:fill="FFFFFF"/>
        <w:spacing w:after="198" w:line="480" w:lineRule="auto"/>
        <w:rPr>
          <w:rFonts w:ascii="Times New Roman" w:hAnsi="Times New Roman" w:cs="Times New Roman"/>
          <w:b/>
        </w:rPr>
      </w:pPr>
      <w:r w:rsidRPr="00674B91">
        <w:rPr>
          <w:rFonts w:ascii="Times New Roman" w:hAnsi="Times New Roman" w:cs="Times New Roman"/>
        </w:rPr>
        <w:lastRenderedPageBreak/>
        <w:t>Seve P, Mennesson E, Grange JD, Broussolle C, Kodjikian L. Infliximab in serpiginous choroiditis. Acta Ophthalmol. 2010 Dec;88(8):e342-3. doi: 10.1111/j.1755-3768.2009.01738.x. PMID: 19799587.</w:t>
      </w:r>
      <w:r w:rsidR="0073374D" w:rsidRPr="00674B91">
        <w:rPr>
          <w:rFonts w:ascii="Times New Roman" w:hAnsi="Times New Roman" w:cs="Times New Roman"/>
        </w:rPr>
        <w:t xml:space="preserve"> </w:t>
      </w:r>
      <w:hyperlink r:id="rId27" w:history="1">
        <w:r w:rsidR="0073374D" w:rsidRPr="00674B91">
          <w:rPr>
            <w:rStyle w:val="Hipercze"/>
            <w:rFonts w:ascii="Times New Roman" w:hAnsi="Times New Roman" w:cs="Times New Roman"/>
          </w:rPr>
          <w:t>https://pubmed.ncbi.nlm.nih.gov/19799587/</w:t>
        </w:r>
      </w:hyperlink>
    </w:p>
    <w:p w14:paraId="001506F6" w14:textId="3077F9ED" w:rsidR="00492E8A" w:rsidRPr="00674B91" w:rsidRDefault="00890B44" w:rsidP="00890B44">
      <w:pPr>
        <w:pStyle w:val="Textbody"/>
        <w:numPr>
          <w:ilvl w:val="0"/>
          <w:numId w:val="1"/>
        </w:numPr>
        <w:shd w:val="clear" w:color="auto" w:fill="FFFFFF"/>
        <w:spacing w:after="198" w:line="480" w:lineRule="auto"/>
        <w:rPr>
          <w:rFonts w:ascii="Times New Roman" w:hAnsi="Times New Roman" w:cs="Times New Roman"/>
        </w:rPr>
      </w:pPr>
      <w:r w:rsidRPr="00674B91">
        <w:rPr>
          <w:rFonts w:ascii="Times New Roman" w:hAnsi="Times New Roman" w:cs="Times New Roman"/>
        </w:rPr>
        <w:t>Llorenç V, Molins B, Rey A, Mesquida M, Adán A. Adalimumab in serpiginous choroiditis. Ocul Immunol Inflamm. 2013 Jun;21(3):237-40. doi: 10.3109/09273948.2012.761240. Epub 2013 Mar 12. PMID: 23480603.</w:t>
      </w:r>
      <w:r w:rsidR="0073374D" w:rsidRPr="00674B91">
        <w:rPr>
          <w:rFonts w:ascii="Times New Roman" w:hAnsi="Times New Roman" w:cs="Times New Roman"/>
        </w:rPr>
        <w:t xml:space="preserve"> </w:t>
      </w:r>
      <w:hyperlink r:id="rId28" w:history="1">
        <w:r w:rsidR="0073374D" w:rsidRPr="00674B91">
          <w:rPr>
            <w:rStyle w:val="Hipercze"/>
            <w:rFonts w:ascii="Times New Roman" w:hAnsi="Times New Roman" w:cs="Times New Roman"/>
          </w:rPr>
          <w:t>https://pubmed.ncbi.nlm.nih.gov/23480603/</w:t>
        </w:r>
      </w:hyperlink>
    </w:p>
    <w:p w14:paraId="00B7E2CF" w14:textId="3CED53B3" w:rsidR="009A4F80" w:rsidRPr="00674B91" w:rsidRDefault="009A4F80" w:rsidP="009A4F80">
      <w:pPr>
        <w:pStyle w:val="Textbody"/>
        <w:shd w:val="clear" w:color="auto" w:fill="FFFFFF"/>
        <w:spacing w:after="198" w:line="480" w:lineRule="auto"/>
        <w:ind w:left="644"/>
        <w:rPr>
          <w:rFonts w:ascii="Times New Roman" w:hAnsi="Times New Roman" w:cs="Times New Roman"/>
        </w:rPr>
      </w:pPr>
    </w:p>
    <w:sectPr w:rsidR="009A4F80" w:rsidRPr="00674B91" w:rsidSect="00C907B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ZurichCnP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FBE"/>
    <w:multiLevelType w:val="multilevel"/>
    <w:tmpl w:val="BAC6E926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19683627">
    <w:abstractNumId w:val="0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b w:val="0"/>
          <w:bCs/>
        </w:rPr>
      </w:lvl>
    </w:lvlOverride>
  </w:num>
  <w:num w:numId="2" w16cid:durableId="119449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12"/>
    <w:rsid w:val="0003164B"/>
    <w:rsid w:val="00147C37"/>
    <w:rsid w:val="00175BC5"/>
    <w:rsid w:val="001D5E85"/>
    <w:rsid w:val="002A47DC"/>
    <w:rsid w:val="00492E8A"/>
    <w:rsid w:val="004A37FE"/>
    <w:rsid w:val="00560788"/>
    <w:rsid w:val="00562B9B"/>
    <w:rsid w:val="005E2372"/>
    <w:rsid w:val="00674B91"/>
    <w:rsid w:val="00676D04"/>
    <w:rsid w:val="0067714D"/>
    <w:rsid w:val="0073374D"/>
    <w:rsid w:val="0077003D"/>
    <w:rsid w:val="007E3DD9"/>
    <w:rsid w:val="00877C0D"/>
    <w:rsid w:val="00890B44"/>
    <w:rsid w:val="008F769F"/>
    <w:rsid w:val="009256C5"/>
    <w:rsid w:val="00937ABA"/>
    <w:rsid w:val="009518B1"/>
    <w:rsid w:val="00987246"/>
    <w:rsid w:val="009A4F80"/>
    <w:rsid w:val="00A92136"/>
    <w:rsid w:val="00AB7D60"/>
    <w:rsid w:val="00B10492"/>
    <w:rsid w:val="00B86812"/>
    <w:rsid w:val="00B94293"/>
    <w:rsid w:val="00C7593A"/>
    <w:rsid w:val="00E538DB"/>
    <w:rsid w:val="00E61F27"/>
    <w:rsid w:val="00E97A3C"/>
    <w:rsid w:val="00F7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5619"/>
  <w15:chartTrackingRefBased/>
  <w15:docId w15:val="{1D6AF94B-60BF-44D2-A7A4-4C880C8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AB7D60"/>
    <w:rPr>
      <w:i/>
      <w:iCs/>
    </w:rPr>
  </w:style>
  <w:style w:type="character" w:customStyle="1" w:styleId="StrongEmphasis">
    <w:name w:val="Strong Emphasis"/>
    <w:qFormat/>
    <w:rsid w:val="00AB7D60"/>
    <w:rPr>
      <w:b/>
      <w:bCs/>
    </w:rPr>
  </w:style>
  <w:style w:type="paragraph" w:customStyle="1" w:styleId="Standard">
    <w:name w:val="Standard"/>
    <w:qFormat/>
    <w:rsid w:val="00AB7D60"/>
    <w:pPr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A6">
    <w:name w:val="A6"/>
    <w:rsid w:val="00AB7D60"/>
    <w:rPr>
      <w:rFonts w:cs="ZurichCnPL"/>
      <w:b/>
      <w:bCs/>
      <w:color w:val="000000"/>
      <w:sz w:val="16"/>
      <w:szCs w:val="16"/>
    </w:rPr>
  </w:style>
  <w:style w:type="paragraph" w:customStyle="1" w:styleId="Textbody">
    <w:name w:val="Text body"/>
    <w:basedOn w:val="Standard"/>
    <w:rsid w:val="00AB7D60"/>
    <w:pPr>
      <w:suppressAutoHyphens/>
      <w:autoSpaceDN w:val="0"/>
      <w:spacing w:after="140" w:line="288" w:lineRule="auto"/>
      <w:textAlignment w:val="baseline"/>
    </w:pPr>
    <w:rPr>
      <w:color w:val="auto"/>
      <w:kern w:val="3"/>
    </w:rPr>
  </w:style>
  <w:style w:type="paragraph" w:customStyle="1" w:styleId="Standarduser">
    <w:name w:val="Standard (user)"/>
    <w:rsid w:val="00AB7D60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color w:val="00000A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AB7D60"/>
    <w:pPr>
      <w:numPr>
        <w:numId w:val="2"/>
      </w:numPr>
    </w:pPr>
  </w:style>
  <w:style w:type="character" w:customStyle="1" w:styleId="fm-citation-ids-label">
    <w:name w:val="fm-citation-ids-label"/>
    <w:basedOn w:val="Domylnaczcionkaakapitu"/>
    <w:rsid w:val="004A37FE"/>
  </w:style>
  <w:style w:type="paragraph" w:styleId="Akapitzlist">
    <w:name w:val="List Paragraph"/>
    <w:basedOn w:val="Normalny"/>
    <w:uiPriority w:val="34"/>
    <w:qFormat/>
    <w:rsid w:val="004A3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8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33429158_Diagnosis_and_management_of_Serpiginous_choroiditis" TargetMode="External"/><Relationship Id="rId13" Type="http://schemas.openxmlformats.org/officeDocument/2006/relationships/hyperlink" Target="https://pubmed.ncbi.nlm.nih.gov/6171987/" TargetMode="External"/><Relationship Id="rId18" Type="http://schemas.openxmlformats.org/officeDocument/2006/relationships/hyperlink" Target="https://pubmed.ncbi.nlm.nih.gov/26955341/" TargetMode="External"/><Relationship Id="rId26" Type="http://schemas.openxmlformats.org/officeDocument/2006/relationships/hyperlink" Target="https://www.ncbi.nlm.nih.gov/pmc/articles/PMC569134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med.ncbi.nlm.nih.gov/26044470/" TargetMode="External"/><Relationship Id="rId7" Type="http://schemas.openxmlformats.org/officeDocument/2006/relationships/hyperlink" Target="https://pubmed.ncbi.nlm.nih.gov/2483464/" TargetMode="External"/><Relationship Id="rId12" Type="http://schemas.openxmlformats.org/officeDocument/2006/relationships/hyperlink" Target="https://pubmed.ncbi.nlm.nih.gov/15850812/" TargetMode="External"/><Relationship Id="rId17" Type="http://schemas.openxmlformats.org/officeDocument/2006/relationships/hyperlink" Target="https://pubmed.ncbi.nlm.nih.gov/13129872/" TargetMode="External"/><Relationship Id="rId25" Type="http://schemas.openxmlformats.org/officeDocument/2006/relationships/hyperlink" Target="https://www.ncbi.nlm.nih.gov/pmc/articles/PMC177186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31401913/" TargetMode="External"/><Relationship Id="rId20" Type="http://schemas.openxmlformats.org/officeDocument/2006/relationships/hyperlink" Target="https://pubmed.ncbi.nlm.nih.gov/18569797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ubmed.ncbi.nlm.nih.gov/30777946/" TargetMode="External"/><Relationship Id="rId11" Type="http://schemas.openxmlformats.org/officeDocument/2006/relationships/hyperlink" Target="https://pubmed.ncbi.nlm.nih.gov/1866149/" TargetMode="External"/><Relationship Id="rId24" Type="http://schemas.openxmlformats.org/officeDocument/2006/relationships/hyperlink" Target="https://pubmed.ncbi.nlm.nih.gov/124417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23744168/" TargetMode="External"/><Relationship Id="rId23" Type="http://schemas.openxmlformats.org/officeDocument/2006/relationships/hyperlink" Target="https://pubmed.ncbi.nlm.nih.gov/686124/" TargetMode="External"/><Relationship Id="rId28" Type="http://schemas.openxmlformats.org/officeDocument/2006/relationships/hyperlink" Target="https://pubmed.ncbi.nlm.nih.gov/23480603/" TargetMode="External"/><Relationship Id="rId10" Type="http://schemas.openxmlformats.org/officeDocument/2006/relationships/hyperlink" Target="https://pubmed.ncbi.nlm.nih.gov/12095807/" TargetMode="External"/><Relationship Id="rId19" Type="http://schemas.openxmlformats.org/officeDocument/2006/relationships/hyperlink" Target="https://pubmed.ncbi.nlm.nih.gov/272567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23541041/" TargetMode="External"/><Relationship Id="rId14" Type="http://schemas.openxmlformats.org/officeDocument/2006/relationships/hyperlink" Target="https://www.ncbi.nlm.nih.gov/pmc/articles/PMC7690501/" TargetMode="External"/><Relationship Id="rId22" Type="http://schemas.openxmlformats.org/officeDocument/2006/relationships/hyperlink" Target="https://pubmed.ncbi.nlm.nih.gov/23584698/" TargetMode="External"/><Relationship Id="rId27" Type="http://schemas.openxmlformats.org/officeDocument/2006/relationships/hyperlink" Target="https://pubmed.ncbi.nlm.nih.gov/19799587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9D4F-A567-4472-8A29-038F4DCD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23</cp:revision>
  <dcterms:created xsi:type="dcterms:W3CDTF">2022-03-28T20:07:00Z</dcterms:created>
  <dcterms:modified xsi:type="dcterms:W3CDTF">2022-04-06T19:28:00Z</dcterms:modified>
</cp:coreProperties>
</file>