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6E6A7" w14:textId="77777777" w:rsidR="00597A8B" w:rsidRPr="003034B6" w:rsidRDefault="00597A8B" w:rsidP="00597A8B">
      <w:pPr>
        <w:spacing w:line="276" w:lineRule="auto"/>
        <w:ind w:left="720" w:hanging="720"/>
        <w:jc w:val="both"/>
        <w:rPr>
          <w:rFonts w:ascii="Times New Roman" w:hAnsi="Times New Roman" w:cs="Times New Roman"/>
          <w:b/>
          <w:lang w:val="en-US"/>
        </w:rPr>
      </w:pPr>
      <w:r w:rsidRPr="003034B6">
        <w:rPr>
          <w:rFonts w:ascii="Times New Roman" w:hAnsi="Times New Roman" w:cs="Times New Roman"/>
          <w:b/>
          <w:lang w:val="en-US"/>
        </w:rPr>
        <w:t>Supplementary File</w:t>
      </w:r>
    </w:p>
    <w:p w14:paraId="6C8B7F10" w14:textId="33C9BD75" w:rsidR="00597A8B" w:rsidRDefault="00597A8B" w:rsidP="00597A8B">
      <w:pPr>
        <w:ind w:left="720" w:hanging="720"/>
        <w:jc w:val="both"/>
        <w:rPr>
          <w:rFonts w:ascii="Times New Roman" w:hAnsi="Times New Roman" w:cs="Times New Roman"/>
          <w:lang w:val="en-US"/>
        </w:rPr>
      </w:pPr>
      <w:r w:rsidRPr="003034B6">
        <w:rPr>
          <w:rFonts w:ascii="Times New Roman" w:hAnsi="Times New Roman" w:cs="Times New Roman"/>
          <w:lang w:val="en-US"/>
        </w:rPr>
        <w:t>Supplementary file 1: Completed STROBE checklist of the study</w:t>
      </w:r>
    </w:p>
    <w:p w14:paraId="00B4D130" w14:textId="77777777" w:rsidR="00970FFC" w:rsidRPr="003034B6" w:rsidRDefault="00970FFC" w:rsidP="00597A8B">
      <w:pPr>
        <w:ind w:left="720" w:hanging="720"/>
        <w:jc w:val="both"/>
        <w:rPr>
          <w:rFonts w:ascii="Times New Roman" w:hAnsi="Times New Roman" w:cs="Times New Roman"/>
          <w:lang w:val="en-US"/>
        </w:rPr>
      </w:pPr>
    </w:p>
    <w:tbl>
      <w:tblPr>
        <w:tblStyle w:val="TableGrid"/>
        <w:tblW w:w="14029" w:type="dxa"/>
        <w:tblLook w:val="04A0" w:firstRow="1" w:lastRow="0" w:firstColumn="1" w:lastColumn="0" w:noHBand="0" w:noVBand="1"/>
      </w:tblPr>
      <w:tblGrid>
        <w:gridCol w:w="14029"/>
      </w:tblGrid>
      <w:tr w:rsidR="00970FFC" w:rsidRPr="007D2404" w14:paraId="44506A00" w14:textId="77777777" w:rsidTr="00AC58F5">
        <w:tc>
          <w:tcPr>
            <w:tcW w:w="14029" w:type="dxa"/>
            <w:tcBorders>
              <w:left w:val="nil"/>
              <w:right w:val="nil"/>
            </w:tcBorders>
          </w:tcPr>
          <w:p w14:paraId="7E560024" w14:textId="77777777" w:rsidR="00970FFC" w:rsidRPr="007D2404" w:rsidRDefault="00970FFC" w:rsidP="00AC58F5">
            <w:pPr>
              <w:spacing w:line="276" w:lineRule="auto"/>
              <w:jc w:val="center"/>
              <w:rPr>
                <w:rFonts w:ascii="Times New Roman" w:hAnsi="Times New Roman" w:cs="Times New Roman"/>
                <w:b/>
              </w:rPr>
            </w:pPr>
            <w:r w:rsidRPr="007D2404">
              <w:rPr>
                <w:rFonts w:ascii="Times New Roman" w:hAnsi="Times New Roman" w:cs="Times New Roman"/>
                <w:b/>
              </w:rPr>
              <w:t>STROBE Statement – Checklist of items that should be included in reports of cross-sectional studies</w:t>
            </w:r>
          </w:p>
        </w:tc>
      </w:tr>
    </w:tbl>
    <w:p w14:paraId="5BFF64D4" w14:textId="77777777" w:rsidR="00970FFC" w:rsidRPr="007D2404" w:rsidRDefault="00970FFC" w:rsidP="00970FFC">
      <w:pPr>
        <w:spacing w:line="276" w:lineRule="auto"/>
        <w:jc w:val="both"/>
        <w:rPr>
          <w:rFonts w:ascii="Times New Roman" w:hAnsi="Times New Roman" w:cs="Times New Roman"/>
        </w:rPr>
      </w:pPr>
    </w:p>
    <w:tbl>
      <w:tblPr>
        <w:tblStyle w:val="TableGrid"/>
        <w:tblW w:w="14029" w:type="dxa"/>
        <w:tblBorders>
          <w:left w:val="none" w:sz="0" w:space="0" w:color="auto"/>
          <w:right w:val="none" w:sz="0" w:space="0" w:color="auto"/>
          <w:insideV w:val="none" w:sz="0" w:space="0" w:color="auto"/>
        </w:tblBorders>
        <w:tblLook w:val="04A0" w:firstRow="1" w:lastRow="0" w:firstColumn="1" w:lastColumn="0" w:noHBand="0" w:noVBand="1"/>
      </w:tblPr>
      <w:tblGrid>
        <w:gridCol w:w="2421"/>
        <w:gridCol w:w="698"/>
        <w:gridCol w:w="8363"/>
        <w:gridCol w:w="2547"/>
      </w:tblGrid>
      <w:tr w:rsidR="00970FFC" w:rsidRPr="007D2404" w14:paraId="718DB13F" w14:textId="77777777" w:rsidTr="00AC58F5">
        <w:trPr>
          <w:trHeight w:val="57"/>
        </w:trPr>
        <w:tc>
          <w:tcPr>
            <w:tcW w:w="2421" w:type="dxa"/>
          </w:tcPr>
          <w:p w14:paraId="6FCC0941" w14:textId="77777777" w:rsidR="00970FFC" w:rsidRPr="007D2404" w:rsidRDefault="00970FFC" w:rsidP="00AC58F5">
            <w:pPr>
              <w:spacing w:line="276" w:lineRule="auto"/>
              <w:jc w:val="both"/>
              <w:rPr>
                <w:rFonts w:ascii="Times New Roman" w:hAnsi="Times New Roman" w:cs="Times New Roman"/>
              </w:rPr>
            </w:pPr>
          </w:p>
        </w:tc>
        <w:tc>
          <w:tcPr>
            <w:tcW w:w="698" w:type="dxa"/>
          </w:tcPr>
          <w:p w14:paraId="018C0691" w14:textId="77777777" w:rsidR="00970FFC" w:rsidRPr="007D2404" w:rsidRDefault="00970FFC" w:rsidP="00AC58F5">
            <w:pPr>
              <w:spacing w:line="276" w:lineRule="auto"/>
              <w:jc w:val="both"/>
              <w:rPr>
                <w:rFonts w:ascii="Times New Roman" w:hAnsi="Times New Roman" w:cs="Times New Roman"/>
              </w:rPr>
            </w:pPr>
            <w:r w:rsidRPr="007D2404">
              <w:rPr>
                <w:rFonts w:ascii="Times New Roman" w:hAnsi="Times New Roman" w:cs="Times New Roman"/>
              </w:rPr>
              <w:t>Item No</w:t>
            </w:r>
          </w:p>
        </w:tc>
        <w:tc>
          <w:tcPr>
            <w:tcW w:w="8363" w:type="dxa"/>
          </w:tcPr>
          <w:p w14:paraId="73E49734" w14:textId="77777777" w:rsidR="00970FFC" w:rsidRPr="007D2404" w:rsidRDefault="00970FFC" w:rsidP="00AC58F5">
            <w:pPr>
              <w:spacing w:line="276" w:lineRule="auto"/>
              <w:jc w:val="both"/>
              <w:rPr>
                <w:rFonts w:ascii="Times New Roman" w:hAnsi="Times New Roman" w:cs="Times New Roman"/>
              </w:rPr>
            </w:pPr>
            <w:r w:rsidRPr="007D2404">
              <w:rPr>
                <w:rFonts w:ascii="Times New Roman" w:hAnsi="Times New Roman" w:cs="Times New Roman"/>
              </w:rPr>
              <w:t>Recommendation</w:t>
            </w:r>
          </w:p>
        </w:tc>
        <w:tc>
          <w:tcPr>
            <w:tcW w:w="2547" w:type="dxa"/>
          </w:tcPr>
          <w:p w14:paraId="23899E61" w14:textId="77777777" w:rsidR="00970FFC" w:rsidRPr="007D2404" w:rsidRDefault="00970FFC" w:rsidP="00AC58F5">
            <w:pPr>
              <w:spacing w:line="276" w:lineRule="auto"/>
              <w:jc w:val="both"/>
              <w:rPr>
                <w:rFonts w:ascii="Times New Roman" w:hAnsi="Times New Roman" w:cs="Times New Roman"/>
              </w:rPr>
            </w:pPr>
            <w:r w:rsidRPr="007D2404">
              <w:rPr>
                <w:rFonts w:ascii="Times New Roman" w:hAnsi="Times New Roman" w:cs="Times New Roman"/>
              </w:rPr>
              <w:t>Subheading of article</w:t>
            </w:r>
          </w:p>
        </w:tc>
      </w:tr>
      <w:tr w:rsidR="00970FFC" w:rsidRPr="007D2404" w14:paraId="79A93A14" w14:textId="77777777" w:rsidTr="00AC58F5">
        <w:trPr>
          <w:trHeight w:val="57"/>
        </w:trPr>
        <w:tc>
          <w:tcPr>
            <w:tcW w:w="2421" w:type="dxa"/>
            <w:vMerge w:val="restart"/>
          </w:tcPr>
          <w:p w14:paraId="63D5BF10" w14:textId="77777777" w:rsidR="00970FFC" w:rsidRPr="007D2404" w:rsidRDefault="00970FFC" w:rsidP="00AC58F5">
            <w:pPr>
              <w:spacing w:line="276" w:lineRule="auto"/>
              <w:jc w:val="both"/>
              <w:rPr>
                <w:rFonts w:ascii="Times New Roman" w:hAnsi="Times New Roman" w:cs="Times New Roman"/>
                <w:b/>
              </w:rPr>
            </w:pPr>
            <w:r w:rsidRPr="007D2404">
              <w:rPr>
                <w:rFonts w:ascii="Times New Roman" w:hAnsi="Times New Roman" w:cs="Times New Roman"/>
                <w:b/>
              </w:rPr>
              <w:t>Title and abstract</w:t>
            </w:r>
          </w:p>
        </w:tc>
        <w:tc>
          <w:tcPr>
            <w:tcW w:w="698" w:type="dxa"/>
            <w:vMerge w:val="restart"/>
          </w:tcPr>
          <w:p w14:paraId="1A0FA859" w14:textId="77777777" w:rsidR="00970FFC" w:rsidRPr="007D2404" w:rsidRDefault="00970FFC" w:rsidP="00AC58F5">
            <w:pPr>
              <w:spacing w:line="276" w:lineRule="auto"/>
              <w:jc w:val="both"/>
              <w:rPr>
                <w:rFonts w:ascii="Times New Roman" w:hAnsi="Times New Roman" w:cs="Times New Roman"/>
              </w:rPr>
            </w:pPr>
            <w:r w:rsidRPr="007D2404">
              <w:rPr>
                <w:rFonts w:ascii="Times New Roman" w:hAnsi="Times New Roman" w:cs="Times New Roman"/>
              </w:rPr>
              <w:t>1</w:t>
            </w:r>
          </w:p>
        </w:tc>
        <w:tc>
          <w:tcPr>
            <w:tcW w:w="8363" w:type="dxa"/>
          </w:tcPr>
          <w:p w14:paraId="65BA2882" w14:textId="77777777" w:rsidR="00970FFC" w:rsidRPr="007D2404" w:rsidRDefault="00970FFC" w:rsidP="00AC58F5">
            <w:pPr>
              <w:spacing w:line="276" w:lineRule="auto"/>
              <w:jc w:val="both"/>
              <w:rPr>
                <w:rFonts w:ascii="Times New Roman" w:hAnsi="Times New Roman" w:cs="Times New Roman"/>
              </w:rPr>
            </w:pPr>
            <w:r w:rsidRPr="007D2404">
              <w:rPr>
                <w:rFonts w:ascii="Times New Roman" w:hAnsi="Times New Roman" w:cs="Times New Roman"/>
              </w:rPr>
              <w:t>(a) Indicate the study’s design with a commonly used term in the title or the abstract</w:t>
            </w:r>
          </w:p>
          <w:p w14:paraId="31B0FCB0" w14:textId="77777777" w:rsidR="00970FFC" w:rsidRPr="007D2404" w:rsidRDefault="00970FFC" w:rsidP="00AC58F5">
            <w:pPr>
              <w:spacing w:line="276" w:lineRule="auto"/>
              <w:jc w:val="both"/>
              <w:rPr>
                <w:rFonts w:ascii="Times New Roman" w:hAnsi="Times New Roman" w:cs="Times New Roman"/>
                <w:b/>
                <w:i/>
              </w:rPr>
            </w:pPr>
            <w:r w:rsidRPr="007D2404">
              <w:rPr>
                <w:rFonts w:ascii="Times New Roman" w:hAnsi="Times New Roman" w:cs="Times New Roman"/>
                <w:i/>
              </w:rPr>
              <w:t>“</w:t>
            </w:r>
            <w:r>
              <w:rPr>
                <w:rFonts w:ascii="Times New Roman" w:hAnsi="Times New Roman" w:cs="Times New Roman"/>
                <w:i/>
              </w:rPr>
              <w:t>Knowledge, Attitudes and Practices Regarding Rabies among Community Members: A Cross-sectional Study in Songan Village, Bali, Indonesia”</w:t>
            </w:r>
          </w:p>
        </w:tc>
        <w:tc>
          <w:tcPr>
            <w:tcW w:w="2547" w:type="dxa"/>
          </w:tcPr>
          <w:p w14:paraId="6DDAB045" w14:textId="77777777" w:rsidR="00970FFC" w:rsidRPr="007D2404" w:rsidRDefault="00970FFC" w:rsidP="00AC58F5">
            <w:pPr>
              <w:spacing w:line="276" w:lineRule="auto"/>
              <w:jc w:val="both"/>
              <w:rPr>
                <w:rFonts w:ascii="Times New Roman" w:hAnsi="Times New Roman" w:cs="Times New Roman"/>
                <w:i/>
              </w:rPr>
            </w:pPr>
            <w:r w:rsidRPr="007D2404">
              <w:rPr>
                <w:rFonts w:ascii="Times New Roman" w:hAnsi="Times New Roman" w:cs="Times New Roman"/>
                <w:i/>
              </w:rPr>
              <w:t>Title</w:t>
            </w:r>
          </w:p>
        </w:tc>
      </w:tr>
      <w:tr w:rsidR="00970FFC" w:rsidRPr="007D2404" w14:paraId="4E2B5D5A" w14:textId="77777777" w:rsidTr="00AC58F5">
        <w:trPr>
          <w:trHeight w:val="57"/>
        </w:trPr>
        <w:tc>
          <w:tcPr>
            <w:tcW w:w="2421" w:type="dxa"/>
            <w:vMerge/>
          </w:tcPr>
          <w:p w14:paraId="6C260A92" w14:textId="77777777" w:rsidR="00970FFC" w:rsidRPr="007D2404" w:rsidRDefault="00970FFC" w:rsidP="00AC58F5">
            <w:pPr>
              <w:spacing w:line="276" w:lineRule="auto"/>
              <w:jc w:val="both"/>
              <w:rPr>
                <w:rFonts w:ascii="Times New Roman" w:hAnsi="Times New Roman" w:cs="Times New Roman"/>
              </w:rPr>
            </w:pPr>
          </w:p>
        </w:tc>
        <w:tc>
          <w:tcPr>
            <w:tcW w:w="698" w:type="dxa"/>
            <w:vMerge/>
          </w:tcPr>
          <w:p w14:paraId="0A70863E" w14:textId="77777777" w:rsidR="00970FFC" w:rsidRPr="007D2404" w:rsidRDefault="00970FFC" w:rsidP="00AC58F5">
            <w:pPr>
              <w:spacing w:line="276" w:lineRule="auto"/>
              <w:jc w:val="both"/>
              <w:rPr>
                <w:rFonts w:ascii="Times New Roman" w:hAnsi="Times New Roman" w:cs="Times New Roman"/>
              </w:rPr>
            </w:pPr>
          </w:p>
        </w:tc>
        <w:tc>
          <w:tcPr>
            <w:tcW w:w="8363" w:type="dxa"/>
          </w:tcPr>
          <w:p w14:paraId="19DAAE1A" w14:textId="77777777" w:rsidR="00970FFC" w:rsidRPr="007D2404" w:rsidRDefault="00970FFC" w:rsidP="00AC58F5">
            <w:pPr>
              <w:spacing w:line="276" w:lineRule="auto"/>
              <w:jc w:val="both"/>
              <w:rPr>
                <w:rFonts w:ascii="Times New Roman" w:hAnsi="Times New Roman" w:cs="Times New Roman"/>
              </w:rPr>
            </w:pPr>
            <w:r w:rsidRPr="007D2404">
              <w:rPr>
                <w:rFonts w:ascii="Times New Roman" w:hAnsi="Times New Roman" w:cs="Times New Roman"/>
              </w:rPr>
              <w:t>(b) Provide in the abstract an informative and balanced summary of what was done and what was found</w:t>
            </w:r>
          </w:p>
          <w:p w14:paraId="7555CA0C" w14:textId="77777777" w:rsidR="00970FFC" w:rsidRPr="007D2404" w:rsidRDefault="00970FFC" w:rsidP="00AC58F5">
            <w:pPr>
              <w:spacing w:line="276" w:lineRule="auto"/>
              <w:jc w:val="both"/>
              <w:rPr>
                <w:rFonts w:ascii="Times New Roman" w:hAnsi="Times New Roman" w:cs="Times New Roman"/>
                <w:i/>
              </w:rPr>
            </w:pPr>
            <w:r w:rsidRPr="007D2404">
              <w:rPr>
                <w:rFonts w:ascii="Times New Roman" w:hAnsi="Times New Roman" w:cs="Times New Roman"/>
                <w:i/>
              </w:rPr>
              <w:t>Abstract in this study consisted of background, objective, methods, results, and conclusions sections with informative and balanced information.</w:t>
            </w:r>
          </w:p>
        </w:tc>
        <w:tc>
          <w:tcPr>
            <w:tcW w:w="2547" w:type="dxa"/>
          </w:tcPr>
          <w:p w14:paraId="77352DCF" w14:textId="77777777" w:rsidR="00970FFC" w:rsidRPr="007D2404" w:rsidRDefault="00970FFC" w:rsidP="00AC58F5">
            <w:pPr>
              <w:spacing w:line="276" w:lineRule="auto"/>
              <w:jc w:val="both"/>
              <w:rPr>
                <w:rFonts w:ascii="Times New Roman" w:hAnsi="Times New Roman" w:cs="Times New Roman"/>
                <w:i/>
              </w:rPr>
            </w:pPr>
            <w:r w:rsidRPr="007D2404">
              <w:rPr>
                <w:rFonts w:ascii="Times New Roman" w:hAnsi="Times New Roman" w:cs="Times New Roman"/>
                <w:i/>
              </w:rPr>
              <w:t>Abstract</w:t>
            </w:r>
          </w:p>
        </w:tc>
      </w:tr>
      <w:tr w:rsidR="00970FFC" w:rsidRPr="007D2404" w14:paraId="2495CC26" w14:textId="77777777" w:rsidTr="00AC58F5">
        <w:trPr>
          <w:trHeight w:val="57"/>
        </w:trPr>
        <w:tc>
          <w:tcPr>
            <w:tcW w:w="14029" w:type="dxa"/>
            <w:gridSpan w:val="4"/>
          </w:tcPr>
          <w:p w14:paraId="70A928F9" w14:textId="77777777" w:rsidR="00970FFC" w:rsidRPr="007D2404" w:rsidRDefault="00970FFC" w:rsidP="00AC58F5">
            <w:pPr>
              <w:spacing w:line="276" w:lineRule="auto"/>
              <w:jc w:val="both"/>
              <w:rPr>
                <w:rFonts w:ascii="Times New Roman" w:hAnsi="Times New Roman" w:cs="Times New Roman"/>
              </w:rPr>
            </w:pPr>
            <w:r w:rsidRPr="007D2404">
              <w:rPr>
                <w:rFonts w:ascii="Times New Roman" w:hAnsi="Times New Roman" w:cs="Times New Roman"/>
                <w:b/>
              </w:rPr>
              <w:t>Introduction</w:t>
            </w:r>
          </w:p>
        </w:tc>
      </w:tr>
      <w:tr w:rsidR="00970FFC" w:rsidRPr="007D2404" w14:paraId="6FC226F4" w14:textId="77777777" w:rsidTr="00AC58F5">
        <w:trPr>
          <w:trHeight w:val="57"/>
        </w:trPr>
        <w:tc>
          <w:tcPr>
            <w:tcW w:w="2421" w:type="dxa"/>
          </w:tcPr>
          <w:p w14:paraId="21C592AA" w14:textId="77777777" w:rsidR="00970FFC" w:rsidRPr="007D2404" w:rsidRDefault="00970FFC" w:rsidP="00AC58F5">
            <w:pPr>
              <w:spacing w:line="276" w:lineRule="auto"/>
              <w:jc w:val="both"/>
              <w:rPr>
                <w:rFonts w:ascii="Times New Roman" w:hAnsi="Times New Roman" w:cs="Times New Roman"/>
              </w:rPr>
            </w:pPr>
            <w:r w:rsidRPr="007D2404">
              <w:rPr>
                <w:rFonts w:ascii="Times New Roman" w:hAnsi="Times New Roman" w:cs="Times New Roman"/>
              </w:rPr>
              <w:t>Background/rationale</w:t>
            </w:r>
          </w:p>
        </w:tc>
        <w:tc>
          <w:tcPr>
            <w:tcW w:w="698" w:type="dxa"/>
          </w:tcPr>
          <w:p w14:paraId="33985AD3" w14:textId="77777777" w:rsidR="00970FFC" w:rsidRPr="007D2404" w:rsidRDefault="00970FFC" w:rsidP="00AC58F5">
            <w:pPr>
              <w:spacing w:line="276" w:lineRule="auto"/>
              <w:jc w:val="both"/>
              <w:rPr>
                <w:rFonts w:ascii="Times New Roman" w:hAnsi="Times New Roman" w:cs="Times New Roman"/>
              </w:rPr>
            </w:pPr>
            <w:r w:rsidRPr="007D2404">
              <w:rPr>
                <w:rFonts w:ascii="Times New Roman" w:hAnsi="Times New Roman" w:cs="Times New Roman"/>
              </w:rPr>
              <w:t>2</w:t>
            </w:r>
          </w:p>
        </w:tc>
        <w:tc>
          <w:tcPr>
            <w:tcW w:w="8363" w:type="dxa"/>
          </w:tcPr>
          <w:p w14:paraId="76E12D09" w14:textId="77777777" w:rsidR="00970FFC" w:rsidRPr="007D2404" w:rsidRDefault="00970FFC" w:rsidP="00AC58F5">
            <w:pPr>
              <w:spacing w:line="276" w:lineRule="auto"/>
              <w:jc w:val="both"/>
              <w:rPr>
                <w:rFonts w:ascii="Times New Roman" w:hAnsi="Times New Roman" w:cs="Times New Roman"/>
              </w:rPr>
            </w:pPr>
            <w:r w:rsidRPr="007D2404">
              <w:rPr>
                <w:rFonts w:ascii="Times New Roman" w:hAnsi="Times New Roman" w:cs="Times New Roman"/>
              </w:rPr>
              <w:t>Explain the scientific background and rationale for the investigation being reported</w:t>
            </w:r>
          </w:p>
          <w:p w14:paraId="3789B10D" w14:textId="77777777" w:rsidR="00970FFC" w:rsidRPr="00312903" w:rsidRDefault="00970FFC" w:rsidP="00AC58F5">
            <w:pPr>
              <w:spacing w:line="276" w:lineRule="auto"/>
              <w:jc w:val="both"/>
              <w:rPr>
                <w:rFonts w:ascii="Times New Roman" w:hAnsi="Times New Roman" w:cs="Times New Roman"/>
                <w:i/>
              </w:rPr>
            </w:pPr>
            <w:r w:rsidRPr="00312903">
              <w:rPr>
                <w:rFonts w:ascii="Times New Roman" w:hAnsi="Times New Roman" w:cs="Times New Roman"/>
                <w:i/>
              </w:rPr>
              <w:t>We provided specific background related to the importance of knowledge, attitudes and practices (KAP) regarding rabies in Songan Village, Bali, Indonesia. Bali has the highest number of dog bite cases in Indonesia and in Songan Village has yet to be further evaluated. We stated in the end of the Background section: “</w:t>
            </w:r>
            <w:r w:rsidRPr="00312903">
              <w:rPr>
                <w:rFonts w:ascii="Times New Roman" w:hAnsi="Times New Roman" w:cs="Times New Roman"/>
                <w:i/>
                <w:lang w:val="en-US"/>
              </w:rPr>
              <w:t>Nevertheless, in Indonesia, only a few published reports have been published and data concerning KAP in Bali were limited nor made readily accessible.”</w:t>
            </w:r>
          </w:p>
        </w:tc>
        <w:tc>
          <w:tcPr>
            <w:tcW w:w="2547" w:type="dxa"/>
          </w:tcPr>
          <w:p w14:paraId="385A0016" w14:textId="77777777" w:rsidR="00970FFC" w:rsidRPr="007D2404" w:rsidRDefault="00970FFC" w:rsidP="00AC58F5">
            <w:pPr>
              <w:spacing w:line="276" w:lineRule="auto"/>
              <w:jc w:val="both"/>
              <w:rPr>
                <w:rFonts w:ascii="Times New Roman" w:hAnsi="Times New Roman" w:cs="Times New Roman"/>
                <w:i/>
              </w:rPr>
            </w:pPr>
            <w:r w:rsidRPr="007D2404">
              <w:rPr>
                <w:rFonts w:ascii="Times New Roman" w:hAnsi="Times New Roman" w:cs="Times New Roman"/>
                <w:i/>
              </w:rPr>
              <w:t>Background</w:t>
            </w:r>
          </w:p>
        </w:tc>
      </w:tr>
      <w:tr w:rsidR="00970FFC" w:rsidRPr="007D2404" w14:paraId="7506E3BB" w14:textId="77777777" w:rsidTr="00AC58F5">
        <w:trPr>
          <w:trHeight w:val="57"/>
        </w:trPr>
        <w:tc>
          <w:tcPr>
            <w:tcW w:w="2421" w:type="dxa"/>
          </w:tcPr>
          <w:p w14:paraId="065D4C1D" w14:textId="77777777" w:rsidR="00970FFC" w:rsidRPr="007D2404" w:rsidRDefault="00970FFC" w:rsidP="00AC58F5">
            <w:pPr>
              <w:spacing w:line="276" w:lineRule="auto"/>
              <w:jc w:val="both"/>
              <w:rPr>
                <w:rFonts w:ascii="Times New Roman" w:hAnsi="Times New Roman" w:cs="Times New Roman"/>
              </w:rPr>
            </w:pPr>
            <w:r w:rsidRPr="007D2404">
              <w:rPr>
                <w:rFonts w:ascii="Times New Roman" w:hAnsi="Times New Roman" w:cs="Times New Roman"/>
              </w:rPr>
              <w:t>Objectives</w:t>
            </w:r>
          </w:p>
        </w:tc>
        <w:tc>
          <w:tcPr>
            <w:tcW w:w="698" w:type="dxa"/>
          </w:tcPr>
          <w:p w14:paraId="443DB68C" w14:textId="77777777" w:rsidR="00970FFC" w:rsidRPr="007D2404" w:rsidRDefault="00970FFC" w:rsidP="00AC58F5">
            <w:pPr>
              <w:spacing w:line="276" w:lineRule="auto"/>
              <w:jc w:val="both"/>
              <w:rPr>
                <w:rFonts w:ascii="Times New Roman" w:hAnsi="Times New Roman" w:cs="Times New Roman"/>
              </w:rPr>
            </w:pPr>
            <w:r w:rsidRPr="007D2404">
              <w:rPr>
                <w:rFonts w:ascii="Times New Roman" w:hAnsi="Times New Roman" w:cs="Times New Roman"/>
              </w:rPr>
              <w:t>3</w:t>
            </w:r>
          </w:p>
        </w:tc>
        <w:tc>
          <w:tcPr>
            <w:tcW w:w="8363" w:type="dxa"/>
          </w:tcPr>
          <w:p w14:paraId="0E90F3AD" w14:textId="77777777" w:rsidR="00970FFC" w:rsidRPr="007D2404" w:rsidRDefault="00970FFC" w:rsidP="00AC58F5">
            <w:pPr>
              <w:spacing w:line="276" w:lineRule="auto"/>
              <w:jc w:val="both"/>
              <w:rPr>
                <w:rFonts w:ascii="Times New Roman" w:hAnsi="Times New Roman" w:cs="Times New Roman"/>
              </w:rPr>
            </w:pPr>
            <w:r w:rsidRPr="007D2404">
              <w:rPr>
                <w:rFonts w:ascii="Times New Roman" w:hAnsi="Times New Roman" w:cs="Times New Roman"/>
              </w:rPr>
              <w:t>State specific objectives, including any prespecified hypotheses</w:t>
            </w:r>
          </w:p>
          <w:p w14:paraId="69E0ED04" w14:textId="77777777" w:rsidR="00970FFC" w:rsidRPr="005615EB" w:rsidRDefault="00970FFC" w:rsidP="00AC58F5">
            <w:pPr>
              <w:spacing w:line="276" w:lineRule="auto"/>
              <w:jc w:val="both"/>
              <w:rPr>
                <w:rFonts w:ascii="Times New Roman" w:hAnsi="Times New Roman" w:cs="Times New Roman"/>
                <w:i/>
                <w:lang w:val="en-US"/>
              </w:rPr>
            </w:pPr>
            <w:r w:rsidRPr="005615EB">
              <w:rPr>
                <w:rFonts w:ascii="Times New Roman" w:hAnsi="Times New Roman" w:cs="Times New Roman"/>
                <w:i/>
              </w:rPr>
              <w:t>“</w:t>
            </w:r>
            <w:r w:rsidRPr="005615EB">
              <w:rPr>
                <w:rFonts w:ascii="Times New Roman" w:hAnsi="Times New Roman" w:cs="Times New Roman"/>
                <w:i/>
                <w:lang w:val="en-US"/>
              </w:rPr>
              <w:t>To address this, we developed this research to assess knowledge, attitudes and practices towards rabies in Songan Village of Bangli District, Bali Province, Indonesia.”</w:t>
            </w:r>
          </w:p>
        </w:tc>
        <w:tc>
          <w:tcPr>
            <w:tcW w:w="2547" w:type="dxa"/>
          </w:tcPr>
          <w:p w14:paraId="74F1A2FE" w14:textId="77777777" w:rsidR="00970FFC" w:rsidRPr="007D2404" w:rsidRDefault="00970FFC" w:rsidP="00AC58F5">
            <w:pPr>
              <w:spacing w:line="276" w:lineRule="auto"/>
              <w:jc w:val="both"/>
              <w:rPr>
                <w:rFonts w:ascii="Times New Roman" w:hAnsi="Times New Roman" w:cs="Times New Roman"/>
                <w:i/>
              </w:rPr>
            </w:pPr>
            <w:r w:rsidRPr="007D2404">
              <w:rPr>
                <w:rFonts w:ascii="Times New Roman" w:hAnsi="Times New Roman" w:cs="Times New Roman"/>
                <w:i/>
              </w:rPr>
              <w:t>Background</w:t>
            </w:r>
          </w:p>
        </w:tc>
      </w:tr>
      <w:tr w:rsidR="00970FFC" w:rsidRPr="007D2404" w14:paraId="61A65E72" w14:textId="77777777" w:rsidTr="00AC58F5">
        <w:trPr>
          <w:trHeight w:val="57"/>
        </w:trPr>
        <w:tc>
          <w:tcPr>
            <w:tcW w:w="14029" w:type="dxa"/>
            <w:gridSpan w:val="4"/>
          </w:tcPr>
          <w:p w14:paraId="245B67B5" w14:textId="77777777" w:rsidR="00970FFC" w:rsidRPr="007D2404" w:rsidRDefault="00970FFC" w:rsidP="00AC58F5">
            <w:pPr>
              <w:spacing w:line="276" w:lineRule="auto"/>
              <w:jc w:val="both"/>
              <w:rPr>
                <w:rFonts w:ascii="Times New Roman" w:hAnsi="Times New Roman" w:cs="Times New Roman"/>
              </w:rPr>
            </w:pPr>
            <w:r w:rsidRPr="007D2404">
              <w:rPr>
                <w:rFonts w:ascii="Times New Roman" w:hAnsi="Times New Roman" w:cs="Times New Roman"/>
                <w:b/>
              </w:rPr>
              <w:t>Methods</w:t>
            </w:r>
          </w:p>
        </w:tc>
      </w:tr>
      <w:tr w:rsidR="00970FFC" w:rsidRPr="007D2404" w14:paraId="5D20CE6C" w14:textId="77777777" w:rsidTr="00AC58F5">
        <w:trPr>
          <w:trHeight w:val="57"/>
        </w:trPr>
        <w:tc>
          <w:tcPr>
            <w:tcW w:w="2421" w:type="dxa"/>
          </w:tcPr>
          <w:p w14:paraId="4682377F" w14:textId="77777777" w:rsidR="00970FFC" w:rsidRPr="007D2404" w:rsidRDefault="00970FFC" w:rsidP="00AC58F5">
            <w:pPr>
              <w:spacing w:line="276" w:lineRule="auto"/>
              <w:jc w:val="both"/>
              <w:rPr>
                <w:rFonts w:ascii="Times New Roman" w:hAnsi="Times New Roman" w:cs="Times New Roman"/>
              </w:rPr>
            </w:pPr>
            <w:r w:rsidRPr="007D2404">
              <w:rPr>
                <w:rFonts w:ascii="Times New Roman" w:hAnsi="Times New Roman" w:cs="Times New Roman"/>
              </w:rPr>
              <w:lastRenderedPageBreak/>
              <w:t>Study design</w:t>
            </w:r>
          </w:p>
        </w:tc>
        <w:tc>
          <w:tcPr>
            <w:tcW w:w="698" w:type="dxa"/>
          </w:tcPr>
          <w:p w14:paraId="0C97D530" w14:textId="77777777" w:rsidR="00970FFC" w:rsidRPr="007D2404" w:rsidRDefault="00970FFC" w:rsidP="00AC58F5">
            <w:pPr>
              <w:spacing w:line="276" w:lineRule="auto"/>
              <w:jc w:val="both"/>
              <w:rPr>
                <w:rFonts w:ascii="Times New Roman" w:hAnsi="Times New Roman" w:cs="Times New Roman"/>
              </w:rPr>
            </w:pPr>
            <w:r w:rsidRPr="007D2404">
              <w:rPr>
                <w:rFonts w:ascii="Times New Roman" w:hAnsi="Times New Roman" w:cs="Times New Roman"/>
              </w:rPr>
              <w:t>4</w:t>
            </w:r>
          </w:p>
        </w:tc>
        <w:tc>
          <w:tcPr>
            <w:tcW w:w="8363" w:type="dxa"/>
          </w:tcPr>
          <w:p w14:paraId="37DA41F1" w14:textId="77777777" w:rsidR="00970FFC" w:rsidRPr="007D2404" w:rsidRDefault="00970FFC" w:rsidP="00AC58F5">
            <w:pPr>
              <w:spacing w:line="276" w:lineRule="auto"/>
              <w:jc w:val="both"/>
              <w:rPr>
                <w:rFonts w:ascii="Times New Roman" w:hAnsi="Times New Roman" w:cs="Times New Roman"/>
              </w:rPr>
            </w:pPr>
            <w:r w:rsidRPr="007D2404">
              <w:rPr>
                <w:rFonts w:ascii="Times New Roman" w:hAnsi="Times New Roman" w:cs="Times New Roman"/>
              </w:rPr>
              <w:t>Present key elements of study design early in the paper</w:t>
            </w:r>
          </w:p>
          <w:p w14:paraId="4B209A89" w14:textId="77777777" w:rsidR="00970FFC" w:rsidRPr="00975157" w:rsidRDefault="00970FFC" w:rsidP="00AC58F5">
            <w:pPr>
              <w:spacing w:line="276" w:lineRule="auto"/>
              <w:jc w:val="both"/>
              <w:rPr>
                <w:rFonts w:ascii="Times New Roman" w:hAnsi="Times New Roman" w:cs="Times New Roman"/>
                <w:i/>
              </w:rPr>
            </w:pPr>
            <w:r w:rsidRPr="00975157">
              <w:rPr>
                <w:rFonts w:ascii="Times New Roman" w:hAnsi="Times New Roman" w:cs="Times New Roman"/>
                <w:i/>
              </w:rPr>
              <w:t>This study was a cross-sectional study. “</w:t>
            </w:r>
            <w:r w:rsidRPr="00975157">
              <w:rPr>
                <w:rFonts w:ascii="Times New Roman" w:hAnsi="Times New Roman" w:cs="Times New Roman"/>
                <w:i/>
                <w:lang w:val="en-US"/>
              </w:rPr>
              <w:t>The present study adopted a purposive cross-sectional design with the enrollment of 175 community members presenting to the PHC of Kintamani V between December 2019 to February 2020.”</w:t>
            </w:r>
          </w:p>
        </w:tc>
        <w:tc>
          <w:tcPr>
            <w:tcW w:w="2547" w:type="dxa"/>
          </w:tcPr>
          <w:p w14:paraId="3CD54765" w14:textId="77777777" w:rsidR="00970FFC" w:rsidRPr="007D2404" w:rsidRDefault="00970FFC" w:rsidP="00AC58F5">
            <w:pPr>
              <w:spacing w:line="276" w:lineRule="auto"/>
              <w:jc w:val="both"/>
              <w:rPr>
                <w:rFonts w:ascii="Times New Roman" w:hAnsi="Times New Roman" w:cs="Times New Roman"/>
                <w:i/>
              </w:rPr>
            </w:pPr>
            <w:r w:rsidRPr="007D2404">
              <w:rPr>
                <w:rFonts w:ascii="Times New Roman" w:hAnsi="Times New Roman" w:cs="Times New Roman"/>
                <w:i/>
              </w:rPr>
              <w:t xml:space="preserve">Study design and </w:t>
            </w:r>
            <w:r>
              <w:rPr>
                <w:rFonts w:ascii="Times New Roman" w:hAnsi="Times New Roman" w:cs="Times New Roman"/>
                <w:i/>
              </w:rPr>
              <w:t>population</w:t>
            </w:r>
          </w:p>
        </w:tc>
      </w:tr>
      <w:tr w:rsidR="00970FFC" w:rsidRPr="007D2404" w14:paraId="2B4212BD" w14:textId="77777777" w:rsidTr="00AC58F5">
        <w:trPr>
          <w:trHeight w:val="57"/>
        </w:trPr>
        <w:tc>
          <w:tcPr>
            <w:tcW w:w="2421" w:type="dxa"/>
          </w:tcPr>
          <w:p w14:paraId="4E9BF22E" w14:textId="77777777" w:rsidR="00970FFC" w:rsidRPr="007D2404" w:rsidRDefault="00970FFC" w:rsidP="00AC58F5">
            <w:pPr>
              <w:spacing w:line="276" w:lineRule="auto"/>
              <w:jc w:val="both"/>
              <w:rPr>
                <w:rFonts w:ascii="Times New Roman" w:hAnsi="Times New Roman" w:cs="Times New Roman"/>
              </w:rPr>
            </w:pPr>
            <w:r w:rsidRPr="007D2404">
              <w:rPr>
                <w:rFonts w:ascii="Times New Roman" w:hAnsi="Times New Roman" w:cs="Times New Roman"/>
              </w:rPr>
              <w:t>Setting</w:t>
            </w:r>
          </w:p>
        </w:tc>
        <w:tc>
          <w:tcPr>
            <w:tcW w:w="698" w:type="dxa"/>
          </w:tcPr>
          <w:p w14:paraId="4FA6AC98" w14:textId="77777777" w:rsidR="00970FFC" w:rsidRPr="007D2404" w:rsidRDefault="00970FFC" w:rsidP="00AC58F5">
            <w:pPr>
              <w:spacing w:line="276" w:lineRule="auto"/>
              <w:jc w:val="both"/>
              <w:rPr>
                <w:rFonts w:ascii="Times New Roman" w:hAnsi="Times New Roman" w:cs="Times New Roman"/>
              </w:rPr>
            </w:pPr>
            <w:r w:rsidRPr="007D2404">
              <w:rPr>
                <w:rFonts w:ascii="Times New Roman" w:hAnsi="Times New Roman" w:cs="Times New Roman"/>
              </w:rPr>
              <w:t>5</w:t>
            </w:r>
          </w:p>
        </w:tc>
        <w:tc>
          <w:tcPr>
            <w:tcW w:w="8363" w:type="dxa"/>
          </w:tcPr>
          <w:p w14:paraId="483833E9" w14:textId="77777777" w:rsidR="00970FFC" w:rsidRPr="007D2404" w:rsidRDefault="00970FFC" w:rsidP="00AC58F5">
            <w:pPr>
              <w:spacing w:line="276" w:lineRule="auto"/>
              <w:jc w:val="both"/>
              <w:rPr>
                <w:rFonts w:ascii="Times New Roman" w:hAnsi="Times New Roman" w:cs="Times New Roman"/>
              </w:rPr>
            </w:pPr>
            <w:r w:rsidRPr="007D2404">
              <w:rPr>
                <w:rFonts w:ascii="Times New Roman" w:hAnsi="Times New Roman" w:cs="Times New Roman"/>
              </w:rPr>
              <w:t>Describe the setting, location, and relevant dates, including periods of recruitment (N/A), exposure (N/A), follow-up (N/A), and data collection</w:t>
            </w:r>
          </w:p>
          <w:p w14:paraId="2F2C52AE" w14:textId="77777777" w:rsidR="00970FFC" w:rsidRPr="007D2404" w:rsidRDefault="00970FFC" w:rsidP="00AC58F5">
            <w:pPr>
              <w:spacing w:line="276" w:lineRule="auto"/>
              <w:jc w:val="both"/>
              <w:rPr>
                <w:rFonts w:ascii="Times New Roman" w:hAnsi="Times New Roman" w:cs="Times New Roman"/>
                <w:i/>
              </w:rPr>
            </w:pPr>
            <w:r w:rsidRPr="00CD1190">
              <w:rPr>
                <w:rFonts w:ascii="Times New Roman" w:hAnsi="Times New Roman" w:cs="Times New Roman"/>
                <w:i/>
              </w:rPr>
              <w:t>Setting of study: Community members that met the inclusion criterias were interviewed after obtaining informed consent. Locations of study: “</w:t>
            </w:r>
            <w:r w:rsidRPr="00CD1190">
              <w:rPr>
                <w:rFonts w:ascii="Times New Roman" w:hAnsi="Times New Roman" w:cs="Times New Roman"/>
                <w:i/>
                <w:lang w:val="en-US"/>
              </w:rPr>
              <w:t>The study was carried out in the public health center (PHC) of Kintamani V in Songan Village of Bangli District, Bali Province, Indonesia</w:t>
            </w:r>
            <w:r w:rsidRPr="00CD1190">
              <w:rPr>
                <w:rFonts w:ascii="Times New Roman" w:hAnsi="Times New Roman" w:cs="Times New Roman"/>
                <w:i/>
              </w:rPr>
              <w:t>.</w:t>
            </w:r>
            <w:r w:rsidRPr="007D2404">
              <w:rPr>
                <w:rFonts w:ascii="Times New Roman" w:hAnsi="Times New Roman" w:cs="Times New Roman"/>
                <w:i/>
              </w:rPr>
              <w:t xml:space="preserve">” Relevant dates of study and data collection: </w:t>
            </w:r>
            <w:r w:rsidRPr="00B207B3">
              <w:rPr>
                <w:rFonts w:ascii="Times New Roman" w:hAnsi="Times New Roman" w:cs="Times New Roman"/>
                <w:i/>
              </w:rPr>
              <w:t>“</w:t>
            </w:r>
            <w:r w:rsidRPr="00B207B3">
              <w:rPr>
                <w:rFonts w:ascii="Times New Roman" w:hAnsi="Times New Roman" w:cs="Times New Roman"/>
                <w:i/>
                <w:lang w:val="en-US"/>
              </w:rPr>
              <w:t>The cross-sectional study enrolled 175 community members presenting to the PHC of Kintamani V between December 2019 to February 2020.”</w:t>
            </w:r>
          </w:p>
        </w:tc>
        <w:tc>
          <w:tcPr>
            <w:tcW w:w="2547" w:type="dxa"/>
          </w:tcPr>
          <w:p w14:paraId="526C994D" w14:textId="77777777" w:rsidR="00970FFC" w:rsidRPr="007D2404" w:rsidRDefault="00970FFC" w:rsidP="00AC58F5">
            <w:pPr>
              <w:spacing w:line="276" w:lineRule="auto"/>
              <w:jc w:val="both"/>
              <w:rPr>
                <w:rFonts w:ascii="Times New Roman" w:hAnsi="Times New Roman" w:cs="Times New Roman"/>
                <w:i/>
              </w:rPr>
            </w:pPr>
            <w:r w:rsidRPr="007D2404">
              <w:rPr>
                <w:rFonts w:ascii="Times New Roman" w:hAnsi="Times New Roman" w:cs="Times New Roman"/>
                <w:i/>
              </w:rPr>
              <w:t xml:space="preserve">Study </w:t>
            </w:r>
            <w:r>
              <w:rPr>
                <w:rFonts w:ascii="Times New Roman" w:hAnsi="Times New Roman" w:cs="Times New Roman"/>
                <w:i/>
              </w:rPr>
              <w:t xml:space="preserve">area &amp; Study </w:t>
            </w:r>
            <w:r w:rsidRPr="007D2404">
              <w:rPr>
                <w:rFonts w:ascii="Times New Roman" w:hAnsi="Times New Roman" w:cs="Times New Roman"/>
                <w:i/>
              </w:rPr>
              <w:t xml:space="preserve">design and  </w:t>
            </w:r>
            <w:r>
              <w:rPr>
                <w:rFonts w:ascii="Times New Roman" w:hAnsi="Times New Roman" w:cs="Times New Roman"/>
                <w:i/>
              </w:rPr>
              <w:t>population</w:t>
            </w:r>
          </w:p>
        </w:tc>
      </w:tr>
      <w:tr w:rsidR="00970FFC" w:rsidRPr="007D2404" w14:paraId="5D89158A" w14:textId="77777777" w:rsidTr="00AC58F5">
        <w:trPr>
          <w:trHeight w:val="57"/>
        </w:trPr>
        <w:tc>
          <w:tcPr>
            <w:tcW w:w="2421" w:type="dxa"/>
          </w:tcPr>
          <w:p w14:paraId="20D5A87D" w14:textId="77777777" w:rsidR="00970FFC" w:rsidRPr="007D2404" w:rsidRDefault="00970FFC" w:rsidP="00AC58F5">
            <w:pPr>
              <w:spacing w:line="276" w:lineRule="auto"/>
              <w:jc w:val="both"/>
              <w:rPr>
                <w:rFonts w:ascii="Times New Roman" w:hAnsi="Times New Roman" w:cs="Times New Roman"/>
              </w:rPr>
            </w:pPr>
            <w:r w:rsidRPr="007D2404">
              <w:rPr>
                <w:rFonts w:ascii="Times New Roman" w:hAnsi="Times New Roman" w:cs="Times New Roman"/>
              </w:rPr>
              <w:t>Participants</w:t>
            </w:r>
          </w:p>
        </w:tc>
        <w:tc>
          <w:tcPr>
            <w:tcW w:w="698" w:type="dxa"/>
          </w:tcPr>
          <w:p w14:paraId="3FAD965B" w14:textId="77777777" w:rsidR="00970FFC" w:rsidRPr="007D2404" w:rsidRDefault="00970FFC" w:rsidP="00AC58F5">
            <w:pPr>
              <w:spacing w:line="276" w:lineRule="auto"/>
              <w:jc w:val="both"/>
              <w:rPr>
                <w:rFonts w:ascii="Times New Roman" w:hAnsi="Times New Roman" w:cs="Times New Roman"/>
              </w:rPr>
            </w:pPr>
            <w:r w:rsidRPr="007D2404">
              <w:rPr>
                <w:rFonts w:ascii="Times New Roman" w:hAnsi="Times New Roman" w:cs="Times New Roman"/>
              </w:rPr>
              <w:t>6</w:t>
            </w:r>
          </w:p>
        </w:tc>
        <w:tc>
          <w:tcPr>
            <w:tcW w:w="8363" w:type="dxa"/>
          </w:tcPr>
          <w:p w14:paraId="016DFDD3" w14:textId="77777777" w:rsidR="00970FFC" w:rsidRPr="0099768A" w:rsidRDefault="00970FFC" w:rsidP="00AC58F5">
            <w:pPr>
              <w:spacing w:line="276" w:lineRule="auto"/>
              <w:jc w:val="both"/>
              <w:rPr>
                <w:rFonts w:ascii="Times New Roman" w:hAnsi="Times New Roman" w:cs="Times New Roman"/>
              </w:rPr>
            </w:pPr>
            <w:r w:rsidRPr="0099768A">
              <w:rPr>
                <w:rFonts w:ascii="Times New Roman" w:hAnsi="Times New Roman" w:cs="Times New Roman"/>
              </w:rPr>
              <w:t xml:space="preserve">(a) Give the eligibility criteria, and the sources and </w:t>
            </w:r>
            <w:r w:rsidRPr="00095471">
              <w:rPr>
                <w:rFonts w:ascii="Times New Roman" w:hAnsi="Times New Roman" w:cs="Times New Roman"/>
              </w:rPr>
              <w:t>methods</w:t>
            </w:r>
            <w:r w:rsidRPr="0099768A">
              <w:rPr>
                <w:rFonts w:ascii="Times New Roman" w:hAnsi="Times New Roman" w:cs="Times New Roman"/>
              </w:rPr>
              <w:t xml:space="preserve"> of selection of participants</w:t>
            </w:r>
          </w:p>
          <w:p w14:paraId="73AF362E" w14:textId="77777777" w:rsidR="00970FFC" w:rsidRPr="00095471" w:rsidRDefault="00970FFC" w:rsidP="00AC58F5">
            <w:pPr>
              <w:spacing w:line="276" w:lineRule="auto"/>
              <w:jc w:val="both"/>
              <w:rPr>
                <w:rFonts w:ascii="Times New Roman" w:hAnsi="Times New Roman" w:cs="Times New Roman"/>
                <w:i/>
              </w:rPr>
            </w:pPr>
            <w:r w:rsidRPr="00095471">
              <w:rPr>
                <w:rFonts w:ascii="Times New Roman" w:hAnsi="Times New Roman" w:cs="Times New Roman"/>
                <w:i/>
              </w:rPr>
              <w:t xml:space="preserve">Eligibility criteria, sources and methods of selection of participants in this study: </w:t>
            </w:r>
            <w:r w:rsidRPr="00095471">
              <w:rPr>
                <w:rFonts w:ascii="Times New Roman" w:hAnsi="Times New Roman" w:cs="Times New Roman"/>
                <w:i/>
                <w:lang w:val="en-US"/>
              </w:rPr>
              <w:t xml:space="preserve">“The present study adopted a purposive cross-sectional design with the enrollment of 175 community members presenting to the PHC of Kintamani V between December 2019 to February 2020.” </w:t>
            </w:r>
            <w:r>
              <w:rPr>
                <w:rFonts w:ascii="Times New Roman" w:hAnsi="Times New Roman" w:cs="Times New Roman"/>
                <w:lang w:val="en-US"/>
              </w:rPr>
              <w:t>and “</w:t>
            </w:r>
            <w:r w:rsidRPr="0099768A">
              <w:rPr>
                <w:rFonts w:ascii="Times New Roman" w:hAnsi="Times New Roman" w:cs="Times New Roman"/>
                <w:i/>
                <w:lang w:val="en-US"/>
              </w:rPr>
              <w:t>The study’s inclusion criteria are 1) community member who resided and were recorded as community members in PHC of Kintamani V (≥ 17 years of age), 2) communicative, and 3) agreed to participate in the study while the exclusion criteria was 1) community members who do not reside and are not recorded as community members in PHC of Kintamani V.”</w:t>
            </w:r>
            <w:r>
              <w:rPr>
                <w:rFonts w:ascii="Times New Roman" w:hAnsi="Times New Roman" w:cs="Times New Roman"/>
                <w:i/>
                <w:lang w:val="en-US"/>
              </w:rPr>
              <w:t xml:space="preserve"> </w:t>
            </w:r>
          </w:p>
        </w:tc>
        <w:tc>
          <w:tcPr>
            <w:tcW w:w="2547" w:type="dxa"/>
          </w:tcPr>
          <w:p w14:paraId="23BE7B33" w14:textId="77777777" w:rsidR="00970FFC" w:rsidRPr="0099768A" w:rsidRDefault="00970FFC" w:rsidP="00AC58F5">
            <w:pPr>
              <w:spacing w:line="276" w:lineRule="auto"/>
              <w:jc w:val="both"/>
              <w:rPr>
                <w:rFonts w:ascii="Times New Roman" w:hAnsi="Times New Roman" w:cs="Times New Roman"/>
                <w:i/>
              </w:rPr>
            </w:pPr>
            <w:r w:rsidRPr="0099768A">
              <w:rPr>
                <w:rFonts w:ascii="Times New Roman" w:hAnsi="Times New Roman" w:cs="Times New Roman"/>
                <w:i/>
              </w:rPr>
              <w:t>Study design and population</w:t>
            </w:r>
          </w:p>
        </w:tc>
      </w:tr>
      <w:tr w:rsidR="00970FFC" w:rsidRPr="007D2404" w14:paraId="5C707582" w14:textId="77777777" w:rsidTr="00AC58F5">
        <w:trPr>
          <w:trHeight w:val="57"/>
        </w:trPr>
        <w:tc>
          <w:tcPr>
            <w:tcW w:w="2421" w:type="dxa"/>
          </w:tcPr>
          <w:p w14:paraId="6F0C29F1" w14:textId="77777777" w:rsidR="00970FFC" w:rsidRPr="007D2404" w:rsidRDefault="00970FFC" w:rsidP="00AC58F5">
            <w:pPr>
              <w:spacing w:line="276" w:lineRule="auto"/>
              <w:jc w:val="both"/>
              <w:rPr>
                <w:rFonts w:ascii="Times New Roman" w:hAnsi="Times New Roman" w:cs="Times New Roman"/>
              </w:rPr>
            </w:pPr>
            <w:r w:rsidRPr="007D2404">
              <w:rPr>
                <w:rFonts w:ascii="Times New Roman" w:hAnsi="Times New Roman" w:cs="Times New Roman"/>
              </w:rPr>
              <w:t>Variables</w:t>
            </w:r>
          </w:p>
        </w:tc>
        <w:tc>
          <w:tcPr>
            <w:tcW w:w="698" w:type="dxa"/>
          </w:tcPr>
          <w:p w14:paraId="40B20873" w14:textId="77777777" w:rsidR="00970FFC" w:rsidRPr="007D2404" w:rsidRDefault="00970FFC" w:rsidP="00AC58F5">
            <w:pPr>
              <w:spacing w:line="276" w:lineRule="auto"/>
              <w:jc w:val="both"/>
              <w:rPr>
                <w:rFonts w:ascii="Times New Roman" w:hAnsi="Times New Roman" w:cs="Times New Roman"/>
              </w:rPr>
            </w:pPr>
            <w:r w:rsidRPr="007D2404">
              <w:rPr>
                <w:rFonts w:ascii="Times New Roman" w:hAnsi="Times New Roman" w:cs="Times New Roman"/>
              </w:rPr>
              <w:t>7</w:t>
            </w:r>
          </w:p>
        </w:tc>
        <w:tc>
          <w:tcPr>
            <w:tcW w:w="8363" w:type="dxa"/>
          </w:tcPr>
          <w:p w14:paraId="08FAEE09" w14:textId="77777777" w:rsidR="00970FFC" w:rsidRPr="007D2404" w:rsidRDefault="00970FFC" w:rsidP="00AC58F5">
            <w:pPr>
              <w:spacing w:line="276" w:lineRule="auto"/>
              <w:jc w:val="both"/>
              <w:rPr>
                <w:rFonts w:ascii="Times New Roman" w:hAnsi="Times New Roman" w:cs="Times New Roman"/>
              </w:rPr>
            </w:pPr>
            <w:r w:rsidRPr="007D2404">
              <w:rPr>
                <w:rFonts w:ascii="Times New Roman" w:hAnsi="Times New Roman" w:cs="Times New Roman"/>
              </w:rPr>
              <w:t>Clearly define all outcomes, exposures (N/A), predictors, potential confounders, and effect modifiers (N/A). Give diagnostic criteria (N/A), if applicable</w:t>
            </w:r>
          </w:p>
          <w:p w14:paraId="1D8A82F9" w14:textId="77777777" w:rsidR="00970FFC" w:rsidRPr="007D2404" w:rsidRDefault="00970FFC" w:rsidP="00AC58F5">
            <w:pPr>
              <w:spacing w:line="276" w:lineRule="auto"/>
              <w:jc w:val="both"/>
              <w:rPr>
                <w:rFonts w:ascii="Times New Roman" w:hAnsi="Times New Roman" w:cs="Times New Roman"/>
                <w:i/>
              </w:rPr>
            </w:pPr>
            <w:r w:rsidRPr="007D2404">
              <w:rPr>
                <w:rFonts w:ascii="Times New Roman" w:hAnsi="Times New Roman" w:cs="Times New Roman"/>
                <w:i/>
              </w:rPr>
              <w:t xml:space="preserve">Outcome of the study: </w:t>
            </w:r>
            <w:r>
              <w:rPr>
                <w:rFonts w:ascii="Times New Roman" w:hAnsi="Times New Roman" w:cs="Times New Roman"/>
                <w:i/>
              </w:rPr>
              <w:t>KAP regarding rabies among community members in Songan Village, Bali, Indonesia.</w:t>
            </w:r>
            <w:r w:rsidRPr="007D2404">
              <w:rPr>
                <w:rFonts w:ascii="Times New Roman" w:hAnsi="Times New Roman" w:cs="Times New Roman"/>
                <w:i/>
              </w:rPr>
              <w:t xml:space="preserve"> Explanatory variables or predictors in this study: sex, age group classification,</w:t>
            </w:r>
            <w:r>
              <w:rPr>
                <w:rFonts w:ascii="Times New Roman" w:hAnsi="Times New Roman" w:cs="Times New Roman"/>
                <w:i/>
              </w:rPr>
              <w:t xml:space="preserve"> residential village, educational background, </w:t>
            </w:r>
            <w:r w:rsidRPr="007D2404">
              <w:rPr>
                <w:rFonts w:ascii="Times New Roman" w:hAnsi="Times New Roman" w:cs="Times New Roman"/>
                <w:i/>
              </w:rPr>
              <w:t>occupation,</w:t>
            </w:r>
            <w:r>
              <w:rPr>
                <w:rFonts w:ascii="Times New Roman" w:hAnsi="Times New Roman" w:cs="Times New Roman"/>
                <w:i/>
              </w:rPr>
              <w:t xml:space="preserve"> level of income, and awareness of rabies (history of hearing rabies, encounter with rabid </w:t>
            </w:r>
            <w:r>
              <w:rPr>
                <w:rFonts w:ascii="Times New Roman" w:hAnsi="Times New Roman" w:cs="Times New Roman"/>
                <w:i/>
              </w:rPr>
              <w:lastRenderedPageBreak/>
              <w:t xml:space="preserve">animals, history of animal bites, awareness of rabies infection fatality, heard and know the local rules and regulations. </w:t>
            </w:r>
            <w:r w:rsidRPr="00095471">
              <w:rPr>
                <w:rFonts w:ascii="Times New Roman" w:hAnsi="Times New Roman" w:cs="Times New Roman"/>
                <w:i/>
                <w:lang w:val="en-US"/>
              </w:rPr>
              <w:t>Confounding factors were explored by comparing the difference between the adjusted odds ratio (aOR) in multivariate analyses and the crude odds ratio (OR) in univariate analyses</w:t>
            </w:r>
            <w:r>
              <w:rPr>
                <w:rFonts w:ascii="Times New Roman" w:hAnsi="Times New Roman" w:cs="Times New Roman"/>
                <w:i/>
                <w:lang w:val="en-US"/>
              </w:rPr>
              <w:t>.</w:t>
            </w:r>
          </w:p>
        </w:tc>
        <w:tc>
          <w:tcPr>
            <w:tcW w:w="2547" w:type="dxa"/>
          </w:tcPr>
          <w:p w14:paraId="65CF4AAB" w14:textId="77777777" w:rsidR="00970FFC" w:rsidRPr="007D2404" w:rsidRDefault="00970FFC" w:rsidP="00AC58F5">
            <w:pPr>
              <w:spacing w:line="276" w:lineRule="auto"/>
              <w:jc w:val="both"/>
              <w:rPr>
                <w:rFonts w:ascii="Times New Roman" w:hAnsi="Times New Roman" w:cs="Times New Roman"/>
                <w:i/>
              </w:rPr>
            </w:pPr>
            <w:r>
              <w:rPr>
                <w:rFonts w:ascii="Times New Roman" w:hAnsi="Times New Roman" w:cs="Times New Roman"/>
                <w:i/>
              </w:rPr>
              <w:lastRenderedPageBreak/>
              <w:t>Questionnaire design</w:t>
            </w:r>
            <w:r w:rsidRPr="007D2404">
              <w:rPr>
                <w:rFonts w:ascii="Times New Roman" w:hAnsi="Times New Roman" w:cs="Times New Roman"/>
                <w:i/>
              </w:rPr>
              <w:t xml:space="preserve"> &amp; </w:t>
            </w:r>
            <w:r>
              <w:rPr>
                <w:rFonts w:ascii="Times New Roman" w:hAnsi="Times New Roman" w:cs="Times New Roman"/>
                <w:i/>
              </w:rPr>
              <w:t>Data management and analysis</w:t>
            </w:r>
          </w:p>
        </w:tc>
      </w:tr>
      <w:tr w:rsidR="00970FFC" w:rsidRPr="007D2404" w14:paraId="3EF5D7F0" w14:textId="77777777" w:rsidTr="00AC58F5">
        <w:trPr>
          <w:trHeight w:val="57"/>
        </w:trPr>
        <w:tc>
          <w:tcPr>
            <w:tcW w:w="2421" w:type="dxa"/>
          </w:tcPr>
          <w:p w14:paraId="6158F1F0" w14:textId="77777777" w:rsidR="00970FFC" w:rsidRPr="007D2404" w:rsidRDefault="00970FFC" w:rsidP="00AC58F5">
            <w:pPr>
              <w:spacing w:line="276" w:lineRule="auto"/>
              <w:jc w:val="both"/>
              <w:rPr>
                <w:rFonts w:ascii="Times New Roman" w:hAnsi="Times New Roman" w:cs="Times New Roman"/>
              </w:rPr>
            </w:pPr>
            <w:r w:rsidRPr="007D2404">
              <w:rPr>
                <w:rFonts w:ascii="Times New Roman" w:hAnsi="Times New Roman" w:cs="Times New Roman"/>
              </w:rPr>
              <w:t>Data sources/measurement</w:t>
            </w:r>
          </w:p>
        </w:tc>
        <w:tc>
          <w:tcPr>
            <w:tcW w:w="698" w:type="dxa"/>
          </w:tcPr>
          <w:p w14:paraId="2C466BBD" w14:textId="77777777" w:rsidR="00970FFC" w:rsidRPr="007D2404" w:rsidRDefault="00970FFC" w:rsidP="00AC58F5">
            <w:pPr>
              <w:spacing w:line="276" w:lineRule="auto"/>
              <w:jc w:val="both"/>
              <w:rPr>
                <w:rFonts w:ascii="Times New Roman" w:hAnsi="Times New Roman" w:cs="Times New Roman"/>
              </w:rPr>
            </w:pPr>
            <w:r w:rsidRPr="007D2404">
              <w:rPr>
                <w:rFonts w:ascii="Times New Roman" w:hAnsi="Times New Roman" w:cs="Times New Roman"/>
              </w:rPr>
              <w:t>8*</w:t>
            </w:r>
          </w:p>
        </w:tc>
        <w:tc>
          <w:tcPr>
            <w:tcW w:w="8363" w:type="dxa"/>
          </w:tcPr>
          <w:p w14:paraId="24A00C8D" w14:textId="77777777" w:rsidR="00970FFC" w:rsidRPr="007D2404" w:rsidRDefault="00970FFC" w:rsidP="00AC58F5">
            <w:pPr>
              <w:spacing w:line="276" w:lineRule="auto"/>
              <w:jc w:val="both"/>
              <w:rPr>
                <w:rFonts w:ascii="Times New Roman" w:hAnsi="Times New Roman" w:cs="Times New Roman"/>
              </w:rPr>
            </w:pPr>
            <w:r w:rsidRPr="007D2404">
              <w:rPr>
                <w:rFonts w:ascii="Times New Roman" w:hAnsi="Times New Roman" w:cs="Times New Roman"/>
              </w:rPr>
              <w:t>For each variable of interest, give sources of data and details of methods of assessment (measurement). Describe comparability of assessment methods if there is more than one group</w:t>
            </w:r>
          </w:p>
          <w:p w14:paraId="2B0E3D5D" w14:textId="77777777" w:rsidR="00970FFC" w:rsidRPr="00C51041" w:rsidRDefault="00970FFC" w:rsidP="00AC58F5">
            <w:pPr>
              <w:spacing w:line="276" w:lineRule="auto"/>
              <w:jc w:val="both"/>
              <w:rPr>
                <w:rFonts w:ascii="Times New Roman" w:eastAsia="Times New Roman" w:hAnsi="Times New Roman" w:cs="Times New Roman"/>
                <w:i/>
              </w:rPr>
            </w:pPr>
            <w:r w:rsidRPr="00C51041">
              <w:rPr>
                <w:rFonts w:ascii="Times New Roman" w:hAnsi="Times New Roman" w:cs="Times New Roman"/>
                <w:i/>
              </w:rPr>
              <w:t xml:space="preserve">Interest variables (explanatory variables) were assessed by the researchers. Source of data and details of methods of assessment: </w:t>
            </w:r>
            <w:r>
              <w:rPr>
                <w:rFonts w:ascii="Times New Roman" w:hAnsi="Times New Roman" w:cs="Times New Roman"/>
                <w:i/>
              </w:rPr>
              <w:t>“</w:t>
            </w:r>
            <w:r w:rsidRPr="00C51041">
              <w:rPr>
                <w:rFonts w:ascii="Times New Roman" w:hAnsi="Times New Roman" w:cs="Times New Roman"/>
                <w:i/>
                <w:lang w:val="en-US"/>
              </w:rPr>
              <w:t>The structured questionnaire consisted of closed questions on 1) sociodemographic data (gender, age, religion, educational status, occupation, and income levels); 2) general questions regarding awareness about rabies, attitudes and practices towards dogs, and local rules and regulations concerning rabies; 3) knowledge of rabies (ten questions); and 4) attitudes and practices towards rabies (ten questions)</w:t>
            </w:r>
            <w:r>
              <w:rPr>
                <w:rFonts w:ascii="Times New Roman" w:hAnsi="Times New Roman" w:cs="Times New Roman"/>
                <w:i/>
                <w:lang w:val="en-US"/>
              </w:rPr>
              <w:t xml:space="preserve">.” and </w:t>
            </w:r>
            <w:r w:rsidRPr="00C51041">
              <w:rPr>
                <w:rFonts w:ascii="Times New Roman" w:hAnsi="Times New Roman" w:cs="Times New Roman"/>
                <w:i/>
                <w:lang w:val="en-US"/>
              </w:rPr>
              <w:t xml:space="preserve"> </w:t>
            </w:r>
            <w:r>
              <w:rPr>
                <w:rFonts w:ascii="Times New Roman" w:hAnsi="Times New Roman" w:cs="Times New Roman"/>
                <w:i/>
                <w:lang w:val="en-US"/>
              </w:rPr>
              <w:t>“</w:t>
            </w:r>
            <w:r w:rsidRPr="00C51041">
              <w:rPr>
                <w:rFonts w:ascii="Times New Roman" w:hAnsi="Times New Roman" w:cs="Times New Roman"/>
                <w:i/>
                <w:lang w:val="en-US"/>
              </w:rPr>
              <w:t xml:space="preserve">The questionnaire’s </w:t>
            </w:r>
            <w:r w:rsidRPr="00C51041">
              <w:rPr>
                <w:rFonts w:ascii="Times New Roman" w:eastAsia="Times New Roman" w:hAnsi="Times New Roman" w:cs="Times New Roman"/>
                <w:bCs/>
                <w:i/>
                <w:color w:val="222222"/>
              </w:rPr>
              <w:t>content validity was demonstrated since the questionnaire was developed based on expert consensus and international guidelines</w:t>
            </w:r>
            <w:r>
              <w:rPr>
                <w:rFonts w:ascii="Times New Roman" w:eastAsia="Times New Roman" w:hAnsi="Times New Roman" w:cs="Times New Roman"/>
                <w:bCs/>
                <w:i/>
                <w:color w:val="222222"/>
              </w:rPr>
              <w:t>.’</w:t>
            </w:r>
          </w:p>
        </w:tc>
        <w:tc>
          <w:tcPr>
            <w:tcW w:w="2547" w:type="dxa"/>
          </w:tcPr>
          <w:p w14:paraId="5C54DED7" w14:textId="77777777" w:rsidR="00970FFC" w:rsidRPr="007D2404" w:rsidRDefault="00970FFC" w:rsidP="00AC58F5">
            <w:pPr>
              <w:spacing w:line="276" w:lineRule="auto"/>
              <w:jc w:val="both"/>
              <w:rPr>
                <w:rFonts w:ascii="Times New Roman" w:hAnsi="Times New Roman" w:cs="Times New Roman"/>
                <w:i/>
              </w:rPr>
            </w:pPr>
            <w:r>
              <w:rPr>
                <w:rFonts w:ascii="Times New Roman" w:hAnsi="Times New Roman" w:cs="Times New Roman"/>
                <w:i/>
              </w:rPr>
              <w:t>Questionnaire design</w:t>
            </w:r>
          </w:p>
        </w:tc>
      </w:tr>
      <w:tr w:rsidR="00970FFC" w:rsidRPr="007D2404" w14:paraId="2BA2E093" w14:textId="77777777" w:rsidTr="00AC58F5">
        <w:trPr>
          <w:trHeight w:val="57"/>
        </w:trPr>
        <w:tc>
          <w:tcPr>
            <w:tcW w:w="2421" w:type="dxa"/>
          </w:tcPr>
          <w:p w14:paraId="7869F95C" w14:textId="77777777" w:rsidR="00970FFC" w:rsidRPr="007D2404" w:rsidRDefault="00970FFC" w:rsidP="00AC58F5">
            <w:pPr>
              <w:spacing w:line="276" w:lineRule="auto"/>
              <w:jc w:val="both"/>
              <w:rPr>
                <w:rFonts w:ascii="Times New Roman" w:hAnsi="Times New Roman" w:cs="Times New Roman"/>
              </w:rPr>
            </w:pPr>
            <w:r w:rsidRPr="007D2404">
              <w:rPr>
                <w:rFonts w:ascii="Times New Roman" w:hAnsi="Times New Roman" w:cs="Times New Roman"/>
              </w:rPr>
              <w:t>Bias</w:t>
            </w:r>
          </w:p>
        </w:tc>
        <w:tc>
          <w:tcPr>
            <w:tcW w:w="698" w:type="dxa"/>
          </w:tcPr>
          <w:p w14:paraId="14904333" w14:textId="77777777" w:rsidR="00970FFC" w:rsidRPr="007D2404" w:rsidRDefault="00970FFC" w:rsidP="00AC58F5">
            <w:pPr>
              <w:spacing w:line="276" w:lineRule="auto"/>
              <w:jc w:val="both"/>
              <w:rPr>
                <w:rFonts w:ascii="Times New Roman" w:hAnsi="Times New Roman" w:cs="Times New Roman"/>
              </w:rPr>
            </w:pPr>
            <w:r w:rsidRPr="007D2404">
              <w:rPr>
                <w:rFonts w:ascii="Times New Roman" w:hAnsi="Times New Roman" w:cs="Times New Roman"/>
              </w:rPr>
              <w:t>9</w:t>
            </w:r>
          </w:p>
        </w:tc>
        <w:tc>
          <w:tcPr>
            <w:tcW w:w="8363" w:type="dxa"/>
          </w:tcPr>
          <w:p w14:paraId="7D6EA9E8" w14:textId="77777777" w:rsidR="00970FFC" w:rsidRPr="007D2404" w:rsidRDefault="00970FFC" w:rsidP="00AC58F5">
            <w:pPr>
              <w:spacing w:line="276" w:lineRule="auto"/>
              <w:jc w:val="both"/>
              <w:rPr>
                <w:rFonts w:ascii="Times New Roman" w:hAnsi="Times New Roman" w:cs="Times New Roman"/>
              </w:rPr>
            </w:pPr>
            <w:r w:rsidRPr="007D2404">
              <w:rPr>
                <w:rFonts w:ascii="Times New Roman" w:hAnsi="Times New Roman" w:cs="Times New Roman"/>
              </w:rPr>
              <w:t>Describe any efforts to address potential sources of bias</w:t>
            </w:r>
          </w:p>
          <w:p w14:paraId="197913D5" w14:textId="77777777" w:rsidR="00970FFC" w:rsidRPr="007D2404" w:rsidRDefault="00970FFC" w:rsidP="00AC58F5">
            <w:pPr>
              <w:spacing w:line="276" w:lineRule="auto"/>
              <w:jc w:val="both"/>
              <w:rPr>
                <w:rFonts w:ascii="Times New Roman" w:hAnsi="Times New Roman" w:cs="Times New Roman"/>
                <w:i/>
              </w:rPr>
            </w:pPr>
            <w:r w:rsidRPr="00C91AB7">
              <w:rPr>
                <w:rFonts w:ascii="Times New Roman" w:hAnsi="Times New Roman" w:cs="Times New Roman"/>
                <w:i/>
              </w:rPr>
              <w:t>During interview, to avoid bias “</w:t>
            </w:r>
            <w:r w:rsidRPr="00C91AB7">
              <w:rPr>
                <w:rFonts w:ascii="Times New Roman" w:hAnsi="Times New Roman" w:cs="Times New Roman"/>
                <w:i/>
                <w:lang w:val="en-US"/>
              </w:rPr>
              <w:t>The questions were read out to the respondents in the local language (Bahasa Indonesia) by the interviewer....</w:t>
            </w:r>
            <w:r w:rsidRPr="007D2404">
              <w:rPr>
                <w:rFonts w:ascii="Times New Roman" w:hAnsi="Times New Roman" w:cs="Times New Roman"/>
                <w:i/>
              </w:rPr>
              <w:t xml:space="preserve">” </w:t>
            </w:r>
            <w:r w:rsidRPr="00162A04">
              <w:rPr>
                <w:rFonts w:ascii="Times New Roman" w:hAnsi="Times New Roman" w:cs="Times New Roman"/>
                <w:i/>
              </w:rPr>
              <w:t xml:space="preserve">In addition, </w:t>
            </w:r>
            <w:r>
              <w:rPr>
                <w:rFonts w:ascii="Times New Roman" w:hAnsi="Times New Roman" w:cs="Times New Roman"/>
                <w:i/>
              </w:rPr>
              <w:t>c</w:t>
            </w:r>
            <w:r w:rsidRPr="00162A04">
              <w:rPr>
                <w:rFonts w:ascii="Times New Roman" w:hAnsi="Times New Roman" w:cs="Times New Roman"/>
                <w:i/>
                <w:lang w:val="en-US"/>
              </w:rPr>
              <w:t>onfounding factors were explored by comparing the difference between the adjusted odds ratio (aOR) in multivariate analyses and the crude odds ratio (OR) in univariate analyses.</w:t>
            </w:r>
          </w:p>
        </w:tc>
        <w:tc>
          <w:tcPr>
            <w:tcW w:w="2547" w:type="dxa"/>
          </w:tcPr>
          <w:p w14:paraId="54FA913E" w14:textId="77777777" w:rsidR="00970FFC" w:rsidRPr="007D2404" w:rsidRDefault="00970FFC" w:rsidP="00AC58F5">
            <w:pPr>
              <w:spacing w:line="276" w:lineRule="auto"/>
              <w:jc w:val="both"/>
              <w:rPr>
                <w:rFonts w:ascii="Times New Roman" w:hAnsi="Times New Roman" w:cs="Times New Roman"/>
                <w:i/>
              </w:rPr>
            </w:pPr>
            <w:r>
              <w:rPr>
                <w:rFonts w:ascii="Times New Roman" w:hAnsi="Times New Roman" w:cs="Times New Roman"/>
                <w:i/>
              </w:rPr>
              <w:t>Questionnaire design</w:t>
            </w:r>
            <w:r w:rsidRPr="007D2404">
              <w:rPr>
                <w:rFonts w:ascii="Times New Roman" w:hAnsi="Times New Roman" w:cs="Times New Roman"/>
                <w:i/>
              </w:rPr>
              <w:t xml:space="preserve"> &amp; </w:t>
            </w:r>
            <w:r>
              <w:rPr>
                <w:rFonts w:ascii="Times New Roman" w:hAnsi="Times New Roman" w:cs="Times New Roman"/>
                <w:i/>
              </w:rPr>
              <w:t>Data management and analysis</w:t>
            </w:r>
          </w:p>
        </w:tc>
      </w:tr>
      <w:tr w:rsidR="00970FFC" w:rsidRPr="007D2404" w14:paraId="33A0296D" w14:textId="77777777" w:rsidTr="00AC58F5">
        <w:trPr>
          <w:trHeight w:val="57"/>
        </w:trPr>
        <w:tc>
          <w:tcPr>
            <w:tcW w:w="2421" w:type="dxa"/>
          </w:tcPr>
          <w:p w14:paraId="228E3435" w14:textId="77777777" w:rsidR="00970FFC" w:rsidRPr="007D2404" w:rsidRDefault="00970FFC" w:rsidP="00AC58F5">
            <w:pPr>
              <w:spacing w:line="276" w:lineRule="auto"/>
              <w:jc w:val="both"/>
              <w:rPr>
                <w:rFonts w:ascii="Times New Roman" w:hAnsi="Times New Roman" w:cs="Times New Roman"/>
              </w:rPr>
            </w:pPr>
            <w:r w:rsidRPr="007D2404">
              <w:rPr>
                <w:rFonts w:ascii="Times New Roman" w:hAnsi="Times New Roman" w:cs="Times New Roman"/>
              </w:rPr>
              <w:t>Study size</w:t>
            </w:r>
          </w:p>
        </w:tc>
        <w:tc>
          <w:tcPr>
            <w:tcW w:w="698" w:type="dxa"/>
          </w:tcPr>
          <w:p w14:paraId="44758FB3" w14:textId="77777777" w:rsidR="00970FFC" w:rsidRPr="007D2404" w:rsidRDefault="00970FFC" w:rsidP="00AC58F5">
            <w:pPr>
              <w:spacing w:line="276" w:lineRule="auto"/>
              <w:jc w:val="both"/>
              <w:rPr>
                <w:rFonts w:ascii="Times New Roman" w:hAnsi="Times New Roman" w:cs="Times New Roman"/>
              </w:rPr>
            </w:pPr>
            <w:r w:rsidRPr="007D2404">
              <w:rPr>
                <w:rFonts w:ascii="Times New Roman" w:hAnsi="Times New Roman" w:cs="Times New Roman"/>
              </w:rPr>
              <w:t>10</w:t>
            </w:r>
          </w:p>
        </w:tc>
        <w:tc>
          <w:tcPr>
            <w:tcW w:w="8363" w:type="dxa"/>
          </w:tcPr>
          <w:p w14:paraId="6D169393" w14:textId="77777777" w:rsidR="00970FFC" w:rsidRPr="007D2404" w:rsidRDefault="00970FFC" w:rsidP="00AC58F5">
            <w:pPr>
              <w:spacing w:line="276" w:lineRule="auto"/>
              <w:jc w:val="both"/>
              <w:rPr>
                <w:rFonts w:ascii="Times New Roman" w:hAnsi="Times New Roman" w:cs="Times New Roman"/>
              </w:rPr>
            </w:pPr>
            <w:r w:rsidRPr="007D2404">
              <w:rPr>
                <w:rFonts w:ascii="Times New Roman" w:hAnsi="Times New Roman" w:cs="Times New Roman"/>
              </w:rPr>
              <w:t>Explain how the study size was arrived at</w:t>
            </w:r>
          </w:p>
          <w:p w14:paraId="16286E88" w14:textId="77777777" w:rsidR="00970FFC" w:rsidRPr="001457B8" w:rsidRDefault="00970FFC" w:rsidP="00AC58F5">
            <w:pPr>
              <w:spacing w:line="276" w:lineRule="auto"/>
              <w:jc w:val="both"/>
              <w:rPr>
                <w:rFonts w:ascii="Times New Roman" w:hAnsi="Times New Roman" w:cs="Times New Roman"/>
                <w:i/>
                <w:lang w:val="en-US"/>
              </w:rPr>
            </w:pPr>
            <w:r w:rsidRPr="001457B8">
              <w:rPr>
                <w:rFonts w:ascii="Times New Roman" w:hAnsi="Times New Roman" w:cs="Times New Roman"/>
                <w:i/>
              </w:rPr>
              <w:t>In this study, study size refers to the sample size. “</w:t>
            </w:r>
            <w:r w:rsidRPr="001457B8">
              <w:rPr>
                <w:rFonts w:ascii="Times New Roman" w:hAnsi="Times New Roman" w:cs="Times New Roman"/>
                <w:i/>
                <w:lang w:val="en-US"/>
              </w:rPr>
              <w:t>The sample size was calculated using Cochran’s sample size formula for categorical data (Bartlett J et al., 2001). Allowing a confidence interval and a margin of error of 95% and 10%, respectively,  the minimum sample size (N) of community members required for this study was 96 community members.”</w:t>
            </w:r>
          </w:p>
        </w:tc>
        <w:tc>
          <w:tcPr>
            <w:tcW w:w="2547" w:type="dxa"/>
          </w:tcPr>
          <w:p w14:paraId="28252243" w14:textId="77777777" w:rsidR="00970FFC" w:rsidRPr="007D2404" w:rsidRDefault="00970FFC" w:rsidP="00AC58F5">
            <w:pPr>
              <w:spacing w:line="276" w:lineRule="auto"/>
              <w:jc w:val="both"/>
              <w:rPr>
                <w:rFonts w:ascii="Times New Roman" w:hAnsi="Times New Roman" w:cs="Times New Roman"/>
                <w:i/>
              </w:rPr>
            </w:pPr>
            <w:r>
              <w:rPr>
                <w:rFonts w:ascii="Times New Roman" w:hAnsi="Times New Roman" w:cs="Times New Roman"/>
                <w:i/>
              </w:rPr>
              <w:t>Study design and population</w:t>
            </w:r>
          </w:p>
        </w:tc>
      </w:tr>
      <w:tr w:rsidR="00970FFC" w:rsidRPr="007D2404" w14:paraId="31708FF4" w14:textId="77777777" w:rsidTr="00AC58F5">
        <w:trPr>
          <w:trHeight w:val="57"/>
        </w:trPr>
        <w:tc>
          <w:tcPr>
            <w:tcW w:w="2421" w:type="dxa"/>
          </w:tcPr>
          <w:p w14:paraId="22620035" w14:textId="77777777" w:rsidR="00970FFC" w:rsidRPr="007D2404" w:rsidRDefault="00970FFC" w:rsidP="00AC58F5">
            <w:pPr>
              <w:spacing w:line="276" w:lineRule="auto"/>
              <w:jc w:val="both"/>
              <w:rPr>
                <w:rFonts w:ascii="Times New Roman" w:hAnsi="Times New Roman" w:cs="Times New Roman"/>
              </w:rPr>
            </w:pPr>
            <w:r w:rsidRPr="007D2404">
              <w:rPr>
                <w:rFonts w:ascii="Times New Roman" w:hAnsi="Times New Roman" w:cs="Times New Roman"/>
              </w:rPr>
              <w:lastRenderedPageBreak/>
              <w:t>Quantitative variables</w:t>
            </w:r>
          </w:p>
        </w:tc>
        <w:tc>
          <w:tcPr>
            <w:tcW w:w="698" w:type="dxa"/>
          </w:tcPr>
          <w:p w14:paraId="24AEC148" w14:textId="77777777" w:rsidR="00970FFC" w:rsidRPr="007D2404" w:rsidRDefault="00970FFC" w:rsidP="00AC58F5">
            <w:pPr>
              <w:spacing w:line="276" w:lineRule="auto"/>
              <w:jc w:val="both"/>
              <w:rPr>
                <w:rFonts w:ascii="Times New Roman" w:hAnsi="Times New Roman" w:cs="Times New Roman"/>
              </w:rPr>
            </w:pPr>
            <w:r w:rsidRPr="007D2404">
              <w:rPr>
                <w:rFonts w:ascii="Times New Roman" w:hAnsi="Times New Roman" w:cs="Times New Roman"/>
              </w:rPr>
              <w:t>11</w:t>
            </w:r>
          </w:p>
        </w:tc>
        <w:tc>
          <w:tcPr>
            <w:tcW w:w="8363" w:type="dxa"/>
          </w:tcPr>
          <w:p w14:paraId="5F399A55" w14:textId="77777777" w:rsidR="00970FFC" w:rsidRPr="007D2404" w:rsidRDefault="00970FFC" w:rsidP="00AC58F5">
            <w:pPr>
              <w:spacing w:line="276" w:lineRule="auto"/>
              <w:jc w:val="both"/>
              <w:rPr>
                <w:rFonts w:ascii="Times New Roman" w:hAnsi="Times New Roman" w:cs="Times New Roman"/>
              </w:rPr>
            </w:pPr>
            <w:r w:rsidRPr="007D2404">
              <w:rPr>
                <w:rFonts w:ascii="Times New Roman" w:hAnsi="Times New Roman" w:cs="Times New Roman"/>
              </w:rPr>
              <w:t>Explain how quantitative variables were handled in the analyses. If applicable, describe which groupings were chosen and why</w:t>
            </w:r>
          </w:p>
          <w:p w14:paraId="3FE28B0B" w14:textId="77777777" w:rsidR="00970FFC" w:rsidRPr="00422391" w:rsidRDefault="00970FFC" w:rsidP="00AC58F5">
            <w:pPr>
              <w:pStyle w:val="NormalWeb"/>
              <w:spacing w:before="0" w:beforeAutospacing="0" w:after="0" w:afterAutospacing="0" w:line="276" w:lineRule="auto"/>
              <w:jc w:val="both"/>
              <w:rPr>
                <w:i/>
                <w:lang w:val="en-US"/>
              </w:rPr>
            </w:pPr>
            <w:r w:rsidRPr="00422391">
              <w:rPr>
                <w:i/>
              </w:rPr>
              <w:t>All explanatory variables were divided into group to give quantitative measures. One category of each variable was used as reference category. “</w:t>
            </w:r>
            <w:r w:rsidRPr="00422391">
              <w:rPr>
                <w:i/>
                <w:lang w:val="en-US"/>
              </w:rPr>
              <w:t>For analytical purposes, the respondents’ age group were dichotomized into two age groups based on the median age. The educational background was categorized into three divisions: 1) no formal education, 2) less than or equal to national basic level (1-9), 3) more than national basic level (≥10) also occupation was categorized into three divisions: 1) not working, 2) blue-collar/manual labor workers (farmer, laborer, fisherman, and entrepreneur), and 3) white-collar worker/administrative workers (employee and civil servant).” and “The respondents were categorized as having adequate or inadequate knowledge of rabies and positive or negative attitudes and practices regarding rabies based on the median score to the responses to the questions pertaining to the questionnaire’s relevant sections.”</w:t>
            </w:r>
          </w:p>
        </w:tc>
        <w:tc>
          <w:tcPr>
            <w:tcW w:w="2547" w:type="dxa"/>
          </w:tcPr>
          <w:p w14:paraId="70FCE881" w14:textId="77777777" w:rsidR="00970FFC" w:rsidRPr="007D2404" w:rsidRDefault="00970FFC" w:rsidP="00AC58F5">
            <w:pPr>
              <w:spacing w:line="276" w:lineRule="auto"/>
              <w:jc w:val="both"/>
              <w:rPr>
                <w:rFonts w:ascii="Times New Roman" w:hAnsi="Times New Roman" w:cs="Times New Roman"/>
                <w:i/>
              </w:rPr>
            </w:pPr>
            <w:r w:rsidRPr="007D2404">
              <w:rPr>
                <w:rFonts w:ascii="Times New Roman" w:hAnsi="Times New Roman" w:cs="Times New Roman"/>
                <w:i/>
              </w:rPr>
              <w:t>Data management</w:t>
            </w:r>
            <w:r>
              <w:rPr>
                <w:rFonts w:ascii="Times New Roman" w:hAnsi="Times New Roman" w:cs="Times New Roman"/>
                <w:i/>
              </w:rPr>
              <w:t xml:space="preserve"> and analysis</w:t>
            </w:r>
          </w:p>
        </w:tc>
      </w:tr>
      <w:tr w:rsidR="00970FFC" w:rsidRPr="007D2404" w14:paraId="136CA504" w14:textId="77777777" w:rsidTr="00AC58F5">
        <w:trPr>
          <w:trHeight w:val="57"/>
        </w:trPr>
        <w:tc>
          <w:tcPr>
            <w:tcW w:w="2421" w:type="dxa"/>
            <w:vMerge w:val="restart"/>
          </w:tcPr>
          <w:p w14:paraId="464F5D7B" w14:textId="77777777" w:rsidR="00970FFC" w:rsidRPr="007D2404" w:rsidRDefault="00970FFC" w:rsidP="00AC58F5">
            <w:pPr>
              <w:spacing w:line="276" w:lineRule="auto"/>
              <w:jc w:val="both"/>
              <w:rPr>
                <w:rFonts w:ascii="Times New Roman" w:hAnsi="Times New Roman" w:cs="Times New Roman"/>
              </w:rPr>
            </w:pPr>
            <w:r w:rsidRPr="007D2404">
              <w:rPr>
                <w:rFonts w:ascii="Times New Roman" w:hAnsi="Times New Roman" w:cs="Times New Roman"/>
              </w:rPr>
              <w:t>Statistical methods</w:t>
            </w:r>
          </w:p>
        </w:tc>
        <w:tc>
          <w:tcPr>
            <w:tcW w:w="698" w:type="dxa"/>
            <w:vMerge w:val="restart"/>
          </w:tcPr>
          <w:p w14:paraId="6DC2095A" w14:textId="77777777" w:rsidR="00970FFC" w:rsidRPr="007D2404" w:rsidRDefault="00970FFC" w:rsidP="00AC58F5">
            <w:pPr>
              <w:spacing w:line="276" w:lineRule="auto"/>
              <w:jc w:val="both"/>
              <w:rPr>
                <w:rFonts w:ascii="Times New Roman" w:hAnsi="Times New Roman" w:cs="Times New Roman"/>
              </w:rPr>
            </w:pPr>
            <w:r w:rsidRPr="007D2404">
              <w:rPr>
                <w:rFonts w:ascii="Times New Roman" w:hAnsi="Times New Roman" w:cs="Times New Roman"/>
              </w:rPr>
              <w:t>12</w:t>
            </w:r>
          </w:p>
        </w:tc>
        <w:tc>
          <w:tcPr>
            <w:tcW w:w="8363" w:type="dxa"/>
          </w:tcPr>
          <w:p w14:paraId="47EDC173" w14:textId="77777777" w:rsidR="00970FFC" w:rsidRPr="007D2404" w:rsidRDefault="00970FFC" w:rsidP="00AC58F5">
            <w:pPr>
              <w:spacing w:line="276" w:lineRule="auto"/>
              <w:jc w:val="both"/>
              <w:rPr>
                <w:rFonts w:ascii="Times New Roman" w:hAnsi="Times New Roman" w:cs="Times New Roman"/>
              </w:rPr>
            </w:pPr>
            <w:r w:rsidRPr="007D2404">
              <w:rPr>
                <w:rFonts w:ascii="Times New Roman" w:hAnsi="Times New Roman" w:cs="Times New Roman"/>
              </w:rPr>
              <w:t>(a) Describe all statistical methods, including those used to control for confounding</w:t>
            </w:r>
          </w:p>
          <w:p w14:paraId="07232715" w14:textId="77777777" w:rsidR="00970FFC" w:rsidRPr="009E3D76" w:rsidRDefault="00970FFC" w:rsidP="00AC58F5">
            <w:pPr>
              <w:pStyle w:val="NormalWeb"/>
              <w:spacing w:before="0" w:beforeAutospacing="0" w:after="0" w:afterAutospacing="0" w:line="276" w:lineRule="auto"/>
              <w:jc w:val="both"/>
              <w:rPr>
                <w:i/>
                <w:lang w:val="en-US"/>
              </w:rPr>
            </w:pPr>
            <w:r w:rsidRPr="009E3D76">
              <w:rPr>
                <w:i/>
              </w:rPr>
              <w:t>“</w:t>
            </w:r>
            <w:r w:rsidRPr="009E3D76">
              <w:rPr>
                <w:i/>
                <w:lang w:val="en-US"/>
              </w:rPr>
              <w:t xml:space="preserve">The data collected from the questionnaires were entered into Excel files (Microsoft Excel, Microsoft Corp. Redmond, WA, USA). Descriptive and inferential analyses were performed. Statistical analyses were performed using Statistical Package for Social Sciences (SPSS) Statistics Version 21.0 (IBM Corp., Released 2012, Armonk, NY, USA). For analytical purposes, the respondents’ age group were dichotomized into two age groups based on the median age. The educational background was categorized into three divisions: 1) no formal education, 2) less than or equal to national basic level (1-9), 3) more than national basic level (≥10) also occupation was categorized into three divisions: 1) not working, 2) blue-collar/manual labor workers (farmer, laborer, fisherman, and entrepreneur), and 3) white-collar worker/administrative workers (employee and civil servant). </w:t>
            </w:r>
          </w:p>
          <w:p w14:paraId="6A9EFCFC" w14:textId="77777777" w:rsidR="00970FFC" w:rsidRPr="009E3D76" w:rsidRDefault="00970FFC" w:rsidP="00AC58F5">
            <w:pPr>
              <w:pStyle w:val="NormalWeb"/>
              <w:spacing w:before="0" w:beforeAutospacing="0" w:after="0" w:afterAutospacing="0" w:line="276" w:lineRule="auto"/>
              <w:ind w:firstLine="720"/>
              <w:jc w:val="both"/>
              <w:rPr>
                <w:i/>
                <w:lang w:val="en-US"/>
              </w:rPr>
            </w:pPr>
            <w:r w:rsidRPr="009E3D76">
              <w:rPr>
                <w:i/>
                <w:lang w:val="en-US"/>
              </w:rPr>
              <w:t xml:space="preserve">The respondents were categorized as having adequate or inadequate knowledge of rabies and positive or negative attitudes and practices regarding rabies </w:t>
            </w:r>
            <w:r w:rsidRPr="009E3D76">
              <w:rPr>
                <w:i/>
                <w:lang w:val="en-US"/>
              </w:rPr>
              <w:lastRenderedPageBreak/>
              <w:t>based on the median score to the responses to the questions pertaining to the questionnaire’s relevant sections. Potential factors associated with knowledge, attitudes and practice scores were identified using chi-square (</w:t>
            </w:r>
            <w:r w:rsidRPr="009E3D76">
              <w:rPr>
                <w:i/>
              </w:rPr>
              <w:t>χ2</w:t>
            </w:r>
            <w:r w:rsidRPr="009E3D76">
              <w:rPr>
                <w:i/>
                <w:lang w:val="en-US"/>
              </w:rPr>
              <w:t>) tests of associations.</w:t>
            </w:r>
          </w:p>
          <w:p w14:paraId="705C3DC4" w14:textId="77777777" w:rsidR="00970FFC" w:rsidRPr="009E3D76" w:rsidRDefault="00970FFC" w:rsidP="00AC58F5">
            <w:pPr>
              <w:pStyle w:val="NormalWeb"/>
              <w:spacing w:before="0" w:beforeAutospacing="0" w:after="0" w:afterAutospacing="0" w:line="276" w:lineRule="auto"/>
              <w:ind w:firstLine="720"/>
              <w:jc w:val="both"/>
              <w:rPr>
                <w:i/>
              </w:rPr>
            </w:pPr>
            <w:r w:rsidRPr="009E3D76">
              <w:rPr>
                <w:i/>
                <w:lang w:val="en-US"/>
              </w:rPr>
              <w:t>Multivariable logistic regression analyses were conducted for each outcome variable, namely knowledge, attitudes and practices regarding rabies. This was done to understand the associations of outcome variables with the respondents’ characteristics. Results that were statistically significant at P-value of ≤0.25 were then offered to multivariable logistic regression models. Variables with P-value of &lt;0.05 were retained in the final model. The Hosmer-Lemeshow test assessed the model goodness-of-fit.”</w:t>
            </w:r>
          </w:p>
        </w:tc>
        <w:tc>
          <w:tcPr>
            <w:tcW w:w="2547" w:type="dxa"/>
          </w:tcPr>
          <w:p w14:paraId="1DBA6976" w14:textId="77777777" w:rsidR="00970FFC" w:rsidRPr="007D2404" w:rsidRDefault="00970FFC" w:rsidP="00AC58F5">
            <w:pPr>
              <w:spacing w:line="276" w:lineRule="auto"/>
              <w:rPr>
                <w:rFonts w:ascii="Times New Roman" w:hAnsi="Times New Roman" w:cs="Times New Roman"/>
                <w:i/>
              </w:rPr>
            </w:pPr>
            <w:r>
              <w:rPr>
                <w:rFonts w:ascii="Times New Roman" w:hAnsi="Times New Roman" w:cs="Times New Roman"/>
                <w:i/>
              </w:rPr>
              <w:lastRenderedPageBreak/>
              <w:t>Data management and</w:t>
            </w:r>
            <w:r w:rsidRPr="007D2404">
              <w:rPr>
                <w:rFonts w:ascii="Times New Roman" w:hAnsi="Times New Roman" w:cs="Times New Roman"/>
                <w:i/>
              </w:rPr>
              <w:t xml:space="preserve"> analysis</w:t>
            </w:r>
          </w:p>
        </w:tc>
      </w:tr>
      <w:tr w:rsidR="00970FFC" w:rsidRPr="007D2404" w14:paraId="1434FD02" w14:textId="77777777" w:rsidTr="00AC58F5">
        <w:trPr>
          <w:trHeight w:val="57"/>
        </w:trPr>
        <w:tc>
          <w:tcPr>
            <w:tcW w:w="2421" w:type="dxa"/>
            <w:vMerge/>
          </w:tcPr>
          <w:p w14:paraId="4A03596D" w14:textId="77777777" w:rsidR="00970FFC" w:rsidRPr="007D2404" w:rsidRDefault="00970FFC" w:rsidP="00AC58F5">
            <w:pPr>
              <w:spacing w:line="276" w:lineRule="auto"/>
              <w:jc w:val="both"/>
              <w:rPr>
                <w:rFonts w:ascii="Times New Roman" w:hAnsi="Times New Roman" w:cs="Times New Roman"/>
              </w:rPr>
            </w:pPr>
          </w:p>
        </w:tc>
        <w:tc>
          <w:tcPr>
            <w:tcW w:w="698" w:type="dxa"/>
            <w:vMerge/>
          </w:tcPr>
          <w:p w14:paraId="7D8A95AB" w14:textId="77777777" w:rsidR="00970FFC" w:rsidRPr="007D2404" w:rsidRDefault="00970FFC" w:rsidP="00AC58F5">
            <w:pPr>
              <w:spacing w:line="276" w:lineRule="auto"/>
              <w:jc w:val="both"/>
              <w:rPr>
                <w:rFonts w:ascii="Times New Roman" w:hAnsi="Times New Roman" w:cs="Times New Roman"/>
              </w:rPr>
            </w:pPr>
          </w:p>
        </w:tc>
        <w:tc>
          <w:tcPr>
            <w:tcW w:w="8363" w:type="dxa"/>
          </w:tcPr>
          <w:p w14:paraId="489CB09D" w14:textId="77777777" w:rsidR="00970FFC" w:rsidRPr="007D2404" w:rsidRDefault="00970FFC" w:rsidP="00AC58F5">
            <w:pPr>
              <w:spacing w:line="276" w:lineRule="auto"/>
              <w:jc w:val="both"/>
              <w:rPr>
                <w:rFonts w:ascii="Times New Roman" w:hAnsi="Times New Roman" w:cs="Times New Roman"/>
              </w:rPr>
            </w:pPr>
            <w:r w:rsidRPr="007D2404">
              <w:rPr>
                <w:rFonts w:ascii="Times New Roman" w:hAnsi="Times New Roman" w:cs="Times New Roman"/>
              </w:rPr>
              <w:t>(b) Descibe any methods used to examine subgroups and interactions</w:t>
            </w:r>
          </w:p>
          <w:p w14:paraId="3E305BAA" w14:textId="77777777" w:rsidR="00970FFC" w:rsidRPr="007D2404" w:rsidRDefault="00970FFC" w:rsidP="00AC58F5">
            <w:pPr>
              <w:spacing w:line="276" w:lineRule="auto"/>
              <w:jc w:val="both"/>
              <w:rPr>
                <w:rFonts w:ascii="Times New Roman" w:hAnsi="Times New Roman" w:cs="Times New Roman"/>
              </w:rPr>
            </w:pPr>
            <w:r w:rsidRPr="007D2404">
              <w:rPr>
                <w:rFonts w:ascii="Times New Roman" w:hAnsi="Times New Roman" w:cs="Times New Roman"/>
                <w:i/>
              </w:rPr>
              <w:t xml:space="preserve">In this study, association between variables were assessed using </w:t>
            </w:r>
            <w:r>
              <w:rPr>
                <w:rFonts w:ascii="Times New Roman" w:hAnsi="Times New Roman" w:cs="Times New Roman"/>
                <w:i/>
              </w:rPr>
              <w:t>chi-</w:t>
            </w:r>
            <w:r w:rsidRPr="00AD04F3">
              <w:rPr>
                <w:rFonts w:ascii="Times New Roman" w:hAnsi="Times New Roman" w:cs="Times New Roman"/>
                <w:i/>
              </w:rPr>
              <w:t xml:space="preserve">square </w:t>
            </w:r>
            <w:r>
              <w:rPr>
                <w:rFonts w:ascii="Times New Roman" w:hAnsi="Times New Roman" w:cs="Times New Roman"/>
                <w:i/>
              </w:rPr>
              <w:t>[</w:t>
            </w:r>
            <w:r w:rsidRPr="00AD04F3">
              <w:rPr>
                <w:rFonts w:ascii="Times New Roman" w:hAnsi="Times New Roman" w:cs="Times New Roman"/>
                <w:i/>
              </w:rPr>
              <w:t>χ2</w:t>
            </w:r>
            <w:r>
              <w:rPr>
                <w:rFonts w:ascii="Times New Roman" w:hAnsi="Times New Roman" w:cs="Times New Roman"/>
                <w:i/>
              </w:rPr>
              <w:t>]</w:t>
            </w:r>
            <w:r w:rsidRPr="00AD04F3">
              <w:rPr>
                <w:rFonts w:ascii="Times New Roman" w:hAnsi="Times New Roman" w:cs="Times New Roman"/>
                <w:i/>
                <w:lang w:val="en-US"/>
              </w:rPr>
              <w:t xml:space="preserve"> tests of associations</w:t>
            </w:r>
            <w:r>
              <w:rPr>
                <w:rFonts w:ascii="Times New Roman" w:hAnsi="Times New Roman" w:cs="Times New Roman"/>
                <w:i/>
              </w:rPr>
              <w:t xml:space="preserve"> </w:t>
            </w:r>
            <w:r w:rsidRPr="007D2404">
              <w:rPr>
                <w:rFonts w:ascii="Times New Roman" w:hAnsi="Times New Roman" w:cs="Times New Roman"/>
                <w:i/>
              </w:rPr>
              <w:t xml:space="preserve">and multivariable logistic regression tests. </w:t>
            </w:r>
          </w:p>
        </w:tc>
        <w:tc>
          <w:tcPr>
            <w:tcW w:w="2547" w:type="dxa"/>
          </w:tcPr>
          <w:p w14:paraId="6039606C" w14:textId="77777777" w:rsidR="00970FFC" w:rsidRPr="007D2404" w:rsidRDefault="00970FFC" w:rsidP="00AC58F5">
            <w:pPr>
              <w:spacing w:line="276" w:lineRule="auto"/>
              <w:jc w:val="both"/>
              <w:rPr>
                <w:rFonts w:ascii="Times New Roman" w:hAnsi="Times New Roman" w:cs="Times New Roman"/>
              </w:rPr>
            </w:pPr>
            <w:r>
              <w:rPr>
                <w:rFonts w:ascii="Times New Roman" w:hAnsi="Times New Roman" w:cs="Times New Roman"/>
                <w:i/>
              </w:rPr>
              <w:t>Data management and</w:t>
            </w:r>
            <w:r w:rsidRPr="007D2404">
              <w:rPr>
                <w:rFonts w:ascii="Times New Roman" w:hAnsi="Times New Roman" w:cs="Times New Roman"/>
                <w:i/>
              </w:rPr>
              <w:t xml:space="preserve"> analysis</w:t>
            </w:r>
          </w:p>
        </w:tc>
      </w:tr>
      <w:tr w:rsidR="00970FFC" w:rsidRPr="007D2404" w14:paraId="40CEC40F" w14:textId="77777777" w:rsidTr="00AC58F5">
        <w:trPr>
          <w:trHeight w:val="57"/>
        </w:trPr>
        <w:tc>
          <w:tcPr>
            <w:tcW w:w="2421" w:type="dxa"/>
            <w:vMerge/>
          </w:tcPr>
          <w:p w14:paraId="4FDAED2C" w14:textId="77777777" w:rsidR="00970FFC" w:rsidRPr="007D2404" w:rsidRDefault="00970FFC" w:rsidP="00AC58F5">
            <w:pPr>
              <w:spacing w:line="276" w:lineRule="auto"/>
              <w:jc w:val="both"/>
              <w:rPr>
                <w:rFonts w:ascii="Times New Roman" w:hAnsi="Times New Roman" w:cs="Times New Roman"/>
              </w:rPr>
            </w:pPr>
          </w:p>
        </w:tc>
        <w:tc>
          <w:tcPr>
            <w:tcW w:w="698" w:type="dxa"/>
            <w:vMerge/>
          </w:tcPr>
          <w:p w14:paraId="1CC99AB6" w14:textId="77777777" w:rsidR="00970FFC" w:rsidRPr="007D2404" w:rsidRDefault="00970FFC" w:rsidP="00AC58F5">
            <w:pPr>
              <w:spacing w:line="276" w:lineRule="auto"/>
              <w:jc w:val="both"/>
              <w:rPr>
                <w:rFonts w:ascii="Times New Roman" w:hAnsi="Times New Roman" w:cs="Times New Roman"/>
              </w:rPr>
            </w:pPr>
          </w:p>
        </w:tc>
        <w:tc>
          <w:tcPr>
            <w:tcW w:w="8363" w:type="dxa"/>
          </w:tcPr>
          <w:p w14:paraId="7D40F6E7" w14:textId="77777777" w:rsidR="00970FFC" w:rsidRPr="007D2404" w:rsidRDefault="00970FFC" w:rsidP="00AC58F5">
            <w:pPr>
              <w:spacing w:line="276" w:lineRule="auto"/>
              <w:jc w:val="both"/>
              <w:rPr>
                <w:rFonts w:ascii="Times New Roman" w:hAnsi="Times New Roman" w:cs="Times New Roman"/>
              </w:rPr>
            </w:pPr>
            <w:r w:rsidRPr="007D2404">
              <w:rPr>
                <w:rFonts w:ascii="Times New Roman" w:hAnsi="Times New Roman" w:cs="Times New Roman"/>
              </w:rPr>
              <w:t>(c) Explain how missing data were addressed</w:t>
            </w:r>
          </w:p>
          <w:p w14:paraId="404D045D" w14:textId="77777777" w:rsidR="00970FFC" w:rsidRPr="007D2404" w:rsidRDefault="00970FFC" w:rsidP="00AC58F5">
            <w:pPr>
              <w:spacing w:line="276" w:lineRule="auto"/>
              <w:jc w:val="both"/>
              <w:rPr>
                <w:rFonts w:ascii="Times New Roman" w:hAnsi="Times New Roman" w:cs="Times New Roman"/>
                <w:i/>
              </w:rPr>
            </w:pPr>
            <w:r w:rsidRPr="007D2404">
              <w:rPr>
                <w:rFonts w:ascii="Times New Roman" w:hAnsi="Times New Roman" w:cs="Times New Roman"/>
                <w:i/>
              </w:rPr>
              <w:t>In this study, we only included data of participants who provided or completed all section of the questionnaire. All participants with missing data were excluded from analyses.</w:t>
            </w:r>
          </w:p>
        </w:tc>
        <w:tc>
          <w:tcPr>
            <w:tcW w:w="2547" w:type="dxa"/>
          </w:tcPr>
          <w:p w14:paraId="65AD34C8" w14:textId="77777777" w:rsidR="00970FFC" w:rsidRPr="007D2404" w:rsidRDefault="00970FFC" w:rsidP="00AC58F5">
            <w:pPr>
              <w:spacing w:line="276" w:lineRule="auto"/>
              <w:jc w:val="both"/>
              <w:rPr>
                <w:rFonts w:ascii="Times New Roman" w:hAnsi="Times New Roman" w:cs="Times New Roman"/>
              </w:rPr>
            </w:pPr>
            <w:r>
              <w:rPr>
                <w:rFonts w:ascii="Times New Roman" w:hAnsi="Times New Roman" w:cs="Times New Roman"/>
                <w:i/>
              </w:rPr>
              <w:t>Data management and</w:t>
            </w:r>
            <w:r w:rsidRPr="007D2404">
              <w:rPr>
                <w:rFonts w:ascii="Times New Roman" w:hAnsi="Times New Roman" w:cs="Times New Roman"/>
                <w:i/>
              </w:rPr>
              <w:t xml:space="preserve"> analysis</w:t>
            </w:r>
          </w:p>
        </w:tc>
      </w:tr>
      <w:tr w:rsidR="00970FFC" w:rsidRPr="007D2404" w14:paraId="6C37507E" w14:textId="77777777" w:rsidTr="00AC58F5">
        <w:trPr>
          <w:trHeight w:val="57"/>
        </w:trPr>
        <w:tc>
          <w:tcPr>
            <w:tcW w:w="2421" w:type="dxa"/>
            <w:vMerge/>
          </w:tcPr>
          <w:p w14:paraId="57444066" w14:textId="77777777" w:rsidR="00970FFC" w:rsidRPr="007D2404" w:rsidRDefault="00970FFC" w:rsidP="00AC58F5">
            <w:pPr>
              <w:spacing w:line="276" w:lineRule="auto"/>
              <w:jc w:val="both"/>
              <w:rPr>
                <w:rFonts w:ascii="Times New Roman" w:hAnsi="Times New Roman" w:cs="Times New Roman"/>
              </w:rPr>
            </w:pPr>
          </w:p>
        </w:tc>
        <w:tc>
          <w:tcPr>
            <w:tcW w:w="698" w:type="dxa"/>
            <w:vMerge/>
          </w:tcPr>
          <w:p w14:paraId="706777CC" w14:textId="77777777" w:rsidR="00970FFC" w:rsidRPr="007D2404" w:rsidRDefault="00970FFC" w:rsidP="00AC58F5">
            <w:pPr>
              <w:spacing w:line="276" w:lineRule="auto"/>
              <w:jc w:val="both"/>
              <w:rPr>
                <w:rFonts w:ascii="Times New Roman" w:hAnsi="Times New Roman" w:cs="Times New Roman"/>
              </w:rPr>
            </w:pPr>
          </w:p>
        </w:tc>
        <w:tc>
          <w:tcPr>
            <w:tcW w:w="8363" w:type="dxa"/>
          </w:tcPr>
          <w:p w14:paraId="4C6BB8C8" w14:textId="77777777" w:rsidR="00970FFC" w:rsidRPr="007D2404" w:rsidRDefault="00970FFC" w:rsidP="00AC58F5">
            <w:pPr>
              <w:spacing w:line="276" w:lineRule="auto"/>
              <w:jc w:val="both"/>
              <w:rPr>
                <w:rFonts w:ascii="Times New Roman" w:hAnsi="Times New Roman" w:cs="Times New Roman"/>
              </w:rPr>
            </w:pPr>
            <w:r w:rsidRPr="007D2404">
              <w:rPr>
                <w:rFonts w:ascii="Times New Roman" w:hAnsi="Times New Roman" w:cs="Times New Roman"/>
              </w:rPr>
              <w:t>(d) If applicable, describe analytical methods taking account of sampling strategy</w:t>
            </w:r>
          </w:p>
          <w:p w14:paraId="5B9CAB3E" w14:textId="77777777" w:rsidR="00970FFC" w:rsidRPr="007D2404" w:rsidRDefault="00970FFC" w:rsidP="00AC58F5">
            <w:pPr>
              <w:spacing w:line="276" w:lineRule="auto"/>
              <w:jc w:val="both"/>
              <w:rPr>
                <w:rFonts w:ascii="Times New Roman" w:hAnsi="Times New Roman" w:cs="Times New Roman"/>
                <w:i/>
              </w:rPr>
            </w:pPr>
            <w:r w:rsidRPr="007D2404">
              <w:rPr>
                <w:rFonts w:ascii="Times New Roman" w:hAnsi="Times New Roman" w:cs="Times New Roman"/>
                <w:i/>
              </w:rPr>
              <w:t xml:space="preserve">There is no problem </w:t>
            </w:r>
            <w:r w:rsidRPr="007D61A1">
              <w:rPr>
                <w:rFonts w:ascii="Times New Roman" w:hAnsi="Times New Roman" w:cs="Times New Roman"/>
                <w:i/>
              </w:rPr>
              <w:t xml:space="preserve">related sampling strategy in our study, but the analytical analysis in this study was chosen based on distribution of our data. For instance, in the univariate analysis we used chi-square </w:t>
            </w:r>
            <w:r w:rsidRPr="007D61A1">
              <w:rPr>
                <w:rFonts w:ascii="Times New Roman" w:hAnsi="Times New Roman" w:cs="Times New Roman"/>
                <w:i/>
                <w:lang w:val="en-US"/>
              </w:rPr>
              <w:t>(</w:t>
            </w:r>
            <w:r w:rsidRPr="007D61A1">
              <w:rPr>
                <w:rFonts w:ascii="Times New Roman" w:hAnsi="Times New Roman" w:cs="Times New Roman"/>
                <w:i/>
              </w:rPr>
              <w:t>χ2</w:t>
            </w:r>
            <w:r w:rsidRPr="007D61A1">
              <w:rPr>
                <w:rFonts w:ascii="Times New Roman" w:hAnsi="Times New Roman" w:cs="Times New Roman"/>
                <w:i/>
                <w:lang w:val="en-US"/>
              </w:rPr>
              <w:t>) tests of associations. Also, for multivariate analysis we used multivariable logistic regression model.</w:t>
            </w:r>
            <w:r w:rsidRPr="007D2404">
              <w:rPr>
                <w:rFonts w:ascii="Times New Roman" w:hAnsi="Times New Roman" w:cs="Times New Roman"/>
                <w:i/>
                <w:lang w:val="en-US"/>
              </w:rPr>
              <w:t xml:space="preserve"> </w:t>
            </w:r>
          </w:p>
        </w:tc>
        <w:tc>
          <w:tcPr>
            <w:tcW w:w="2547" w:type="dxa"/>
          </w:tcPr>
          <w:p w14:paraId="24625A84" w14:textId="77777777" w:rsidR="00970FFC" w:rsidRPr="0035557D" w:rsidRDefault="00970FFC" w:rsidP="00AC58F5">
            <w:pPr>
              <w:spacing w:line="276" w:lineRule="auto"/>
              <w:jc w:val="both"/>
              <w:rPr>
                <w:rFonts w:ascii="Times New Roman" w:hAnsi="Times New Roman" w:cs="Times New Roman"/>
                <w:i/>
              </w:rPr>
            </w:pPr>
            <w:r w:rsidRPr="0035557D">
              <w:rPr>
                <w:rFonts w:ascii="Times New Roman" w:hAnsi="Times New Roman" w:cs="Times New Roman"/>
                <w:i/>
              </w:rPr>
              <w:t>Data management and analysis</w:t>
            </w:r>
          </w:p>
        </w:tc>
      </w:tr>
      <w:tr w:rsidR="00970FFC" w:rsidRPr="007D2404" w14:paraId="6376CF03" w14:textId="77777777" w:rsidTr="00AC58F5">
        <w:trPr>
          <w:trHeight w:val="57"/>
        </w:trPr>
        <w:tc>
          <w:tcPr>
            <w:tcW w:w="2421" w:type="dxa"/>
            <w:vMerge/>
          </w:tcPr>
          <w:p w14:paraId="2117EA1C" w14:textId="77777777" w:rsidR="00970FFC" w:rsidRPr="007D2404" w:rsidRDefault="00970FFC" w:rsidP="00AC58F5">
            <w:pPr>
              <w:spacing w:line="276" w:lineRule="auto"/>
              <w:jc w:val="both"/>
              <w:rPr>
                <w:rFonts w:ascii="Times New Roman" w:hAnsi="Times New Roman" w:cs="Times New Roman"/>
              </w:rPr>
            </w:pPr>
          </w:p>
        </w:tc>
        <w:tc>
          <w:tcPr>
            <w:tcW w:w="698" w:type="dxa"/>
            <w:vMerge/>
          </w:tcPr>
          <w:p w14:paraId="2D7D0339" w14:textId="77777777" w:rsidR="00970FFC" w:rsidRPr="007D2404" w:rsidRDefault="00970FFC" w:rsidP="00AC58F5">
            <w:pPr>
              <w:spacing w:line="276" w:lineRule="auto"/>
              <w:jc w:val="both"/>
              <w:rPr>
                <w:rFonts w:ascii="Times New Roman" w:hAnsi="Times New Roman" w:cs="Times New Roman"/>
              </w:rPr>
            </w:pPr>
          </w:p>
        </w:tc>
        <w:tc>
          <w:tcPr>
            <w:tcW w:w="8363" w:type="dxa"/>
          </w:tcPr>
          <w:p w14:paraId="2FF16D63" w14:textId="77777777" w:rsidR="00970FFC" w:rsidRPr="007D2404" w:rsidRDefault="00970FFC" w:rsidP="00AC58F5">
            <w:pPr>
              <w:spacing w:line="276" w:lineRule="auto"/>
              <w:jc w:val="both"/>
              <w:rPr>
                <w:rFonts w:ascii="Times New Roman" w:hAnsi="Times New Roman" w:cs="Times New Roman"/>
              </w:rPr>
            </w:pPr>
            <w:r w:rsidRPr="007D2404">
              <w:rPr>
                <w:rFonts w:ascii="Times New Roman" w:hAnsi="Times New Roman" w:cs="Times New Roman"/>
              </w:rPr>
              <w:t>(e) Describe any sensitivity analyses</w:t>
            </w:r>
          </w:p>
          <w:p w14:paraId="5BFE33F9" w14:textId="77777777" w:rsidR="00970FFC" w:rsidRPr="007D2404" w:rsidRDefault="00970FFC" w:rsidP="00AC58F5">
            <w:pPr>
              <w:spacing w:line="276" w:lineRule="auto"/>
              <w:jc w:val="both"/>
              <w:rPr>
                <w:rFonts w:ascii="Times New Roman" w:hAnsi="Times New Roman" w:cs="Times New Roman"/>
                <w:i/>
              </w:rPr>
            </w:pPr>
            <w:r w:rsidRPr="007D2404">
              <w:rPr>
                <w:rFonts w:ascii="Times New Roman" w:hAnsi="Times New Roman" w:cs="Times New Roman"/>
                <w:i/>
              </w:rPr>
              <w:t xml:space="preserve">There </w:t>
            </w:r>
            <w:r>
              <w:rPr>
                <w:rFonts w:ascii="Times New Roman" w:hAnsi="Times New Roman" w:cs="Times New Roman"/>
                <w:i/>
              </w:rPr>
              <w:t>are</w:t>
            </w:r>
            <w:r w:rsidRPr="007D2404">
              <w:rPr>
                <w:rFonts w:ascii="Times New Roman" w:hAnsi="Times New Roman" w:cs="Times New Roman"/>
                <w:i/>
              </w:rPr>
              <w:t xml:space="preserve"> no sensitivity analyses relevant to this study. However, we did </w:t>
            </w:r>
            <w:r>
              <w:rPr>
                <w:rFonts w:ascii="Times New Roman" w:hAnsi="Times New Roman" w:cs="Times New Roman"/>
                <w:i/>
              </w:rPr>
              <w:t xml:space="preserve">a </w:t>
            </w:r>
            <w:r w:rsidRPr="007D2404">
              <w:rPr>
                <w:rFonts w:ascii="Times New Roman" w:hAnsi="Times New Roman" w:cs="Times New Roman"/>
                <w:i/>
              </w:rPr>
              <w:t xml:space="preserve">questionnaire validity test to assess the internal consistency of the questionnaire </w:t>
            </w:r>
            <w:r>
              <w:rPr>
                <w:rFonts w:ascii="Times New Roman" w:hAnsi="Times New Roman" w:cs="Times New Roman"/>
                <w:i/>
              </w:rPr>
              <w:t xml:space="preserve">as well as content validity through the development basing on expert consensus and international guidelines </w:t>
            </w:r>
            <w:r w:rsidRPr="007D2404">
              <w:rPr>
                <w:rFonts w:ascii="Times New Roman" w:hAnsi="Times New Roman" w:cs="Times New Roman"/>
                <w:i/>
              </w:rPr>
              <w:t>prior used in the study</w:t>
            </w:r>
            <w:r>
              <w:rPr>
                <w:rFonts w:ascii="Times New Roman" w:hAnsi="Times New Roman" w:cs="Times New Roman"/>
                <w:i/>
              </w:rPr>
              <w:t>.</w:t>
            </w:r>
          </w:p>
        </w:tc>
        <w:tc>
          <w:tcPr>
            <w:tcW w:w="2547" w:type="dxa"/>
          </w:tcPr>
          <w:p w14:paraId="421CBC76" w14:textId="77777777" w:rsidR="00970FFC" w:rsidRPr="007D2404" w:rsidRDefault="00970FFC" w:rsidP="00AC58F5">
            <w:pPr>
              <w:spacing w:line="276" w:lineRule="auto"/>
              <w:jc w:val="both"/>
              <w:rPr>
                <w:rFonts w:ascii="Times New Roman" w:hAnsi="Times New Roman" w:cs="Times New Roman"/>
              </w:rPr>
            </w:pPr>
            <w:r>
              <w:rPr>
                <w:rFonts w:ascii="Times New Roman" w:hAnsi="Times New Roman" w:cs="Times New Roman"/>
                <w:i/>
              </w:rPr>
              <w:t>Questionnaire design</w:t>
            </w:r>
          </w:p>
        </w:tc>
      </w:tr>
      <w:tr w:rsidR="00970FFC" w:rsidRPr="007D2404" w14:paraId="284EC04C" w14:textId="77777777" w:rsidTr="00AC58F5">
        <w:trPr>
          <w:trHeight w:val="57"/>
        </w:trPr>
        <w:tc>
          <w:tcPr>
            <w:tcW w:w="14029" w:type="dxa"/>
            <w:gridSpan w:val="4"/>
          </w:tcPr>
          <w:p w14:paraId="5FF07F41" w14:textId="77777777" w:rsidR="00970FFC" w:rsidRPr="007D2404" w:rsidRDefault="00970FFC" w:rsidP="00AC58F5">
            <w:pPr>
              <w:spacing w:line="276" w:lineRule="auto"/>
              <w:jc w:val="both"/>
              <w:rPr>
                <w:rFonts w:ascii="Times New Roman" w:hAnsi="Times New Roman" w:cs="Times New Roman"/>
              </w:rPr>
            </w:pPr>
            <w:r w:rsidRPr="007D2404">
              <w:rPr>
                <w:rFonts w:ascii="Times New Roman" w:hAnsi="Times New Roman" w:cs="Times New Roman"/>
                <w:b/>
              </w:rPr>
              <w:lastRenderedPageBreak/>
              <w:t>Results</w:t>
            </w:r>
          </w:p>
        </w:tc>
      </w:tr>
      <w:tr w:rsidR="00970FFC" w:rsidRPr="007D2404" w14:paraId="64E459D2" w14:textId="77777777" w:rsidTr="00AC58F5">
        <w:trPr>
          <w:trHeight w:val="57"/>
        </w:trPr>
        <w:tc>
          <w:tcPr>
            <w:tcW w:w="2421" w:type="dxa"/>
            <w:vMerge w:val="restart"/>
          </w:tcPr>
          <w:p w14:paraId="7033FBB9" w14:textId="77777777" w:rsidR="00970FFC" w:rsidRPr="007D2404" w:rsidRDefault="00970FFC" w:rsidP="00AC58F5">
            <w:pPr>
              <w:spacing w:line="276" w:lineRule="auto"/>
              <w:jc w:val="both"/>
              <w:rPr>
                <w:rFonts w:ascii="Times New Roman" w:hAnsi="Times New Roman" w:cs="Times New Roman"/>
              </w:rPr>
            </w:pPr>
            <w:r w:rsidRPr="007D2404">
              <w:rPr>
                <w:rFonts w:ascii="Times New Roman" w:hAnsi="Times New Roman" w:cs="Times New Roman"/>
              </w:rPr>
              <w:t>Participants</w:t>
            </w:r>
          </w:p>
        </w:tc>
        <w:tc>
          <w:tcPr>
            <w:tcW w:w="698" w:type="dxa"/>
            <w:vMerge w:val="restart"/>
          </w:tcPr>
          <w:p w14:paraId="154CD96D" w14:textId="77777777" w:rsidR="00970FFC" w:rsidRPr="007D2404" w:rsidRDefault="00970FFC" w:rsidP="00AC58F5">
            <w:pPr>
              <w:spacing w:line="276" w:lineRule="auto"/>
              <w:jc w:val="both"/>
              <w:rPr>
                <w:rFonts w:ascii="Times New Roman" w:hAnsi="Times New Roman" w:cs="Times New Roman"/>
              </w:rPr>
            </w:pPr>
            <w:r w:rsidRPr="007D2404">
              <w:rPr>
                <w:rFonts w:ascii="Times New Roman" w:hAnsi="Times New Roman" w:cs="Times New Roman"/>
              </w:rPr>
              <w:t>13*</w:t>
            </w:r>
          </w:p>
        </w:tc>
        <w:tc>
          <w:tcPr>
            <w:tcW w:w="8363" w:type="dxa"/>
          </w:tcPr>
          <w:p w14:paraId="403DEFC2" w14:textId="77777777" w:rsidR="00970FFC" w:rsidRPr="007D2404" w:rsidRDefault="00970FFC" w:rsidP="00AC58F5">
            <w:pPr>
              <w:spacing w:line="276" w:lineRule="auto"/>
              <w:jc w:val="both"/>
              <w:rPr>
                <w:rFonts w:ascii="Times New Roman" w:hAnsi="Times New Roman" w:cs="Times New Roman"/>
              </w:rPr>
            </w:pPr>
            <w:r w:rsidRPr="007D2404">
              <w:rPr>
                <w:rFonts w:ascii="Times New Roman" w:hAnsi="Times New Roman" w:cs="Times New Roman"/>
              </w:rPr>
              <w:t>(a) Report numbers of individuals at each stage of study – eg numbers potentially eligibly, examined for eligibility, confirmed eligible, included in the study, completing follow-up, and analysed</w:t>
            </w:r>
          </w:p>
          <w:p w14:paraId="2323B20E" w14:textId="77777777" w:rsidR="00970FFC" w:rsidRPr="007D1284" w:rsidRDefault="00970FFC" w:rsidP="00AC58F5">
            <w:pPr>
              <w:spacing w:line="276" w:lineRule="auto"/>
              <w:jc w:val="both"/>
              <w:rPr>
                <w:rFonts w:ascii="Times New Roman" w:hAnsi="Times New Roman" w:cs="Times New Roman"/>
                <w:i/>
              </w:rPr>
            </w:pPr>
            <w:r w:rsidRPr="007D1284">
              <w:rPr>
                <w:rFonts w:ascii="Times New Roman" w:hAnsi="Times New Roman" w:cs="Times New Roman"/>
                <w:i/>
              </w:rPr>
              <w:t>In this study, “</w:t>
            </w:r>
            <w:r w:rsidRPr="007D1284">
              <w:rPr>
                <w:rFonts w:ascii="Times New Roman" w:hAnsi="Times New Roman" w:cs="Times New Roman"/>
                <w:i/>
                <w:lang w:val="en-US"/>
              </w:rPr>
              <w:t>A total of 175 responses were collected, including 53 (30.3%) dog owners.”</w:t>
            </w:r>
          </w:p>
        </w:tc>
        <w:tc>
          <w:tcPr>
            <w:tcW w:w="2547" w:type="dxa"/>
          </w:tcPr>
          <w:p w14:paraId="2B728EFD" w14:textId="77777777" w:rsidR="00970FFC" w:rsidRPr="007D2404" w:rsidRDefault="00970FFC" w:rsidP="00AC58F5">
            <w:pPr>
              <w:spacing w:line="276" w:lineRule="auto"/>
              <w:jc w:val="both"/>
              <w:rPr>
                <w:rFonts w:ascii="Times New Roman" w:hAnsi="Times New Roman" w:cs="Times New Roman"/>
                <w:i/>
              </w:rPr>
            </w:pPr>
            <w:r>
              <w:rPr>
                <w:rFonts w:ascii="Times New Roman" w:hAnsi="Times New Roman" w:cs="Times New Roman"/>
                <w:i/>
              </w:rPr>
              <w:t>Community members characteristics and awareness of rabies</w:t>
            </w:r>
          </w:p>
        </w:tc>
      </w:tr>
      <w:tr w:rsidR="00970FFC" w:rsidRPr="007D2404" w14:paraId="2AE08C3A" w14:textId="77777777" w:rsidTr="00AC58F5">
        <w:trPr>
          <w:trHeight w:val="57"/>
        </w:trPr>
        <w:tc>
          <w:tcPr>
            <w:tcW w:w="2421" w:type="dxa"/>
            <w:vMerge/>
          </w:tcPr>
          <w:p w14:paraId="2756CC4B" w14:textId="77777777" w:rsidR="00970FFC" w:rsidRPr="007D2404" w:rsidRDefault="00970FFC" w:rsidP="00AC58F5">
            <w:pPr>
              <w:spacing w:line="276" w:lineRule="auto"/>
              <w:jc w:val="both"/>
              <w:rPr>
                <w:rFonts w:ascii="Times New Roman" w:hAnsi="Times New Roman" w:cs="Times New Roman"/>
              </w:rPr>
            </w:pPr>
          </w:p>
        </w:tc>
        <w:tc>
          <w:tcPr>
            <w:tcW w:w="698" w:type="dxa"/>
            <w:vMerge/>
          </w:tcPr>
          <w:p w14:paraId="47E82E84" w14:textId="77777777" w:rsidR="00970FFC" w:rsidRPr="007D2404" w:rsidRDefault="00970FFC" w:rsidP="00AC58F5">
            <w:pPr>
              <w:spacing w:line="276" w:lineRule="auto"/>
              <w:jc w:val="both"/>
              <w:rPr>
                <w:rFonts w:ascii="Times New Roman" w:hAnsi="Times New Roman" w:cs="Times New Roman"/>
              </w:rPr>
            </w:pPr>
          </w:p>
        </w:tc>
        <w:tc>
          <w:tcPr>
            <w:tcW w:w="8363" w:type="dxa"/>
          </w:tcPr>
          <w:p w14:paraId="314D4C8E" w14:textId="77777777" w:rsidR="00970FFC" w:rsidRPr="007D2404" w:rsidRDefault="00970FFC" w:rsidP="00AC58F5">
            <w:pPr>
              <w:spacing w:line="276" w:lineRule="auto"/>
              <w:jc w:val="both"/>
              <w:rPr>
                <w:rFonts w:ascii="Times New Roman" w:hAnsi="Times New Roman" w:cs="Times New Roman"/>
              </w:rPr>
            </w:pPr>
            <w:r w:rsidRPr="007D2404">
              <w:rPr>
                <w:rFonts w:ascii="Times New Roman" w:hAnsi="Times New Roman" w:cs="Times New Roman"/>
              </w:rPr>
              <w:t>(b) Give reasons for non-participation at each stage</w:t>
            </w:r>
          </w:p>
          <w:p w14:paraId="7D7EABD0" w14:textId="77777777" w:rsidR="00970FFC" w:rsidRPr="007D2404" w:rsidRDefault="00970FFC" w:rsidP="00AC58F5">
            <w:pPr>
              <w:spacing w:line="276" w:lineRule="auto"/>
              <w:jc w:val="both"/>
              <w:rPr>
                <w:rFonts w:ascii="Times New Roman" w:hAnsi="Times New Roman" w:cs="Times New Roman"/>
                <w:i/>
              </w:rPr>
            </w:pPr>
            <w:r w:rsidRPr="007D2404">
              <w:rPr>
                <w:rFonts w:ascii="Times New Roman" w:hAnsi="Times New Roman" w:cs="Times New Roman"/>
                <w:i/>
              </w:rPr>
              <w:t>In this study, the non-participant occurred in two</w:t>
            </w:r>
            <w:r>
              <w:rPr>
                <w:rFonts w:ascii="Times New Roman" w:hAnsi="Times New Roman" w:cs="Times New Roman"/>
                <w:i/>
              </w:rPr>
              <w:t>-</w:t>
            </w:r>
            <w:r w:rsidRPr="007D2404">
              <w:rPr>
                <w:rFonts w:ascii="Times New Roman" w:hAnsi="Times New Roman" w:cs="Times New Roman"/>
                <w:i/>
              </w:rPr>
              <w:t xml:space="preserve">stage. </w:t>
            </w:r>
            <w:r>
              <w:rPr>
                <w:rFonts w:ascii="Times New Roman" w:hAnsi="Times New Roman" w:cs="Times New Roman"/>
                <w:i/>
              </w:rPr>
              <w:t>The f</w:t>
            </w:r>
            <w:r w:rsidRPr="007D2404">
              <w:rPr>
                <w:rFonts w:ascii="Times New Roman" w:hAnsi="Times New Roman" w:cs="Times New Roman"/>
                <w:i/>
              </w:rPr>
              <w:t xml:space="preserve">irst stage was due to the </w:t>
            </w:r>
            <w:r>
              <w:rPr>
                <w:rFonts w:ascii="Times New Roman" w:hAnsi="Times New Roman" w:cs="Times New Roman"/>
                <w:i/>
              </w:rPr>
              <w:t>inability to provide informed consent</w:t>
            </w:r>
            <w:r w:rsidRPr="007D2404">
              <w:rPr>
                <w:rFonts w:ascii="Times New Roman" w:hAnsi="Times New Roman" w:cs="Times New Roman"/>
                <w:i/>
              </w:rPr>
              <w:t xml:space="preserve">. </w:t>
            </w:r>
            <w:r>
              <w:rPr>
                <w:rFonts w:ascii="Times New Roman" w:hAnsi="Times New Roman" w:cs="Times New Roman"/>
                <w:i/>
              </w:rPr>
              <w:t>The s</w:t>
            </w:r>
            <w:r w:rsidRPr="007D2404">
              <w:rPr>
                <w:rFonts w:ascii="Times New Roman" w:hAnsi="Times New Roman" w:cs="Times New Roman"/>
                <w:i/>
              </w:rPr>
              <w:t>econd</w:t>
            </w:r>
            <w:r>
              <w:rPr>
                <w:rFonts w:ascii="Times New Roman" w:hAnsi="Times New Roman" w:cs="Times New Roman"/>
                <w:i/>
              </w:rPr>
              <w:t xml:space="preserve"> stage</w:t>
            </w:r>
            <w:r w:rsidRPr="007D2404">
              <w:rPr>
                <w:rFonts w:ascii="Times New Roman" w:hAnsi="Times New Roman" w:cs="Times New Roman"/>
                <w:i/>
              </w:rPr>
              <w:t xml:space="preserve"> was</w:t>
            </w:r>
            <w:r>
              <w:rPr>
                <w:rFonts w:ascii="Times New Roman" w:hAnsi="Times New Roman" w:cs="Times New Roman"/>
                <w:i/>
              </w:rPr>
              <w:t xml:space="preserve"> incomplete data during data collection</w:t>
            </w:r>
            <w:r w:rsidRPr="007D2404">
              <w:rPr>
                <w:rFonts w:ascii="Times New Roman" w:hAnsi="Times New Roman" w:cs="Times New Roman"/>
                <w:i/>
              </w:rPr>
              <w:t>. All incomplete data from participant</w:t>
            </w:r>
            <w:r>
              <w:rPr>
                <w:rFonts w:ascii="Times New Roman" w:hAnsi="Times New Roman" w:cs="Times New Roman"/>
                <w:i/>
              </w:rPr>
              <w:t>s</w:t>
            </w:r>
            <w:r w:rsidRPr="007D2404">
              <w:rPr>
                <w:rFonts w:ascii="Times New Roman" w:hAnsi="Times New Roman" w:cs="Times New Roman"/>
                <w:i/>
              </w:rPr>
              <w:t xml:space="preserve"> were excluded from the analysis.</w:t>
            </w:r>
          </w:p>
        </w:tc>
        <w:tc>
          <w:tcPr>
            <w:tcW w:w="2547" w:type="dxa"/>
          </w:tcPr>
          <w:p w14:paraId="7F924EA8" w14:textId="77777777" w:rsidR="00970FFC" w:rsidRPr="007D2404" w:rsidRDefault="00970FFC" w:rsidP="00AC58F5">
            <w:pPr>
              <w:spacing w:line="276" w:lineRule="auto"/>
              <w:jc w:val="both"/>
              <w:rPr>
                <w:rFonts w:ascii="Times New Roman" w:hAnsi="Times New Roman" w:cs="Times New Roman"/>
                <w:i/>
              </w:rPr>
            </w:pPr>
            <w:r w:rsidRPr="007D2404">
              <w:rPr>
                <w:rFonts w:ascii="Times New Roman" w:hAnsi="Times New Roman" w:cs="Times New Roman"/>
                <w:i/>
              </w:rPr>
              <w:t>Results</w:t>
            </w:r>
          </w:p>
        </w:tc>
      </w:tr>
      <w:tr w:rsidR="00970FFC" w:rsidRPr="007D2404" w14:paraId="54EDB7B1" w14:textId="77777777" w:rsidTr="00AC58F5">
        <w:trPr>
          <w:trHeight w:val="57"/>
        </w:trPr>
        <w:tc>
          <w:tcPr>
            <w:tcW w:w="2421" w:type="dxa"/>
            <w:vMerge/>
          </w:tcPr>
          <w:p w14:paraId="03705707" w14:textId="77777777" w:rsidR="00970FFC" w:rsidRPr="007D2404" w:rsidRDefault="00970FFC" w:rsidP="00AC58F5">
            <w:pPr>
              <w:spacing w:line="276" w:lineRule="auto"/>
              <w:jc w:val="both"/>
              <w:rPr>
                <w:rFonts w:ascii="Times New Roman" w:hAnsi="Times New Roman" w:cs="Times New Roman"/>
              </w:rPr>
            </w:pPr>
          </w:p>
        </w:tc>
        <w:tc>
          <w:tcPr>
            <w:tcW w:w="698" w:type="dxa"/>
            <w:vMerge/>
          </w:tcPr>
          <w:p w14:paraId="07C765BD" w14:textId="77777777" w:rsidR="00970FFC" w:rsidRPr="007D2404" w:rsidRDefault="00970FFC" w:rsidP="00AC58F5">
            <w:pPr>
              <w:spacing w:line="276" w:lineRule="auto"/>
              <w:jc w:val="both"/>
              <w:rPr>
                <w:rFonts w:ascii="Times New Roman" w:hAnsi="Times New Roman" w:cs="Times New Roman"/>
              </w:rPr>
            </w:pPr>
          </w:p>
        </w:tc>
        <w:tc>
          <w:tcPr>
            <w:tcW w:w="8363" w:type="dxa"/>
          </w:tcPr>
          <w:p w14:paraId="0796AE00" w14:textId="77777777" w:rsidR="00970FFC" w:rsidRPr="007D2404" w:rsidRDefault="00970FFC" w:rsidP="00AC58F5">
            <w:pPr>
              <w:spacing w:line="276" w:lineRule="auto"/>
              <w:jc w:val="both"/>
              <w:rPr>
                <w:rFonts w:ascii="Times New Roman" w:hAnsi="Times New Roman" w:cs="Times New Roman"/>
              </w:rPr>
            </w:pPr>
            <w:r w:rsidRPr="007D2404">
              <w:rPr>
                <w:rFonts w:ascii="Times New Roman" w:hAnsi="Times New Roman" w:cs="Times New Roman"/>
              </w:rPr>
              <w:t>(c) Consider use of a flow diagram</w:t>
            </w:r>
          </w:p>
        </w:tc>
        <w:tc>
          <w:tcPr>
            <w:tcW w:w="2547" w:type="dxa"/>
          </w:tcPr>
          <w:p w14:paraId="3A9DDB2A" w14:textId="77777777" w:rsidR="00970FFC" w:rsidRPr="007D2404" w:rsidRDefault="00970FFC" w:rsidP="00AC58F5">
            <w:pPr>
              <w:spacing w:line="276" w:lineRule="auto"/>
              <w:jc w:val="both"/>
              <w:rPr>
                <w:rFonts w:ascii="Times New Roman" w:hAnsi="Times New Roman" w:cs="Times New Roman"/>
              </w:rPr>
            </w:pPr>
          </w:p>
        </w:tc>
      </w:tr>
      <w:tr w:rsidR="00970FFC" w:rsidRPr="007D2404" w14:paraId="2A41D5F9" w14:textId="77777777" w:rsidTr="00AC58F5">
        <w:trPr>
          <w:trHeight w:val="57"/>
        </w:trPr>
        <w:tc>
          <w:tcPr>
            <w:tcW w:w="2421" w:type="dxa"/>
            <w:vMerge w:val="restart"/>
          </w:tcPr>
          <w:p w14:paraId="3EACEE8C" w14:textId="77777777" w:rsidR="00970FFC" w:rsidRPr="007D2404" w:rsidRDefault="00970FFC" w:rsidP="00AC58F5">
            <w:pPr>
              <w:spacing w:line="276" w:lineRule="auto"/>
              <w:jc w:val="both"/>
              <w:rPr>
                <w:rFonts w:ascii="Times New Roman" w:hAnsi="Times New Roman" w:cs="Times New Roman"/>
              </w:rPr>
            </w:pPr>
            <w:r w:rsidRPr="007D2404">
              <w:rPr>
                <w:rFonts w:ascii="Times New Roman" w:hAnsi="Times New Roman" w:cs="Times New Roman"/>
              </w:rPr>
              <w:t>Descriptive data</w:t>
            </w:r>
          </w:p>
        </w:tc>
        <w:tc>
          <w:tcPr>
            <w:tcW w:w="698" w:type="dxa"/>
            <w:vMerge w:val="restart"/>
          </w:tcPr>
          <w:p w14:paraId="0B484442" w14:textId="77777777" w:rsidR="00970FFC" w:rsidRPr="007D2404" w:rsidRDefault="00970FFC" w:rsidP="00AC58F5">
            <w:pPr>
              <w:spacing w:line="276" w:lineRule="auto"/>
              <w:jc w:val="both"/>
              <w:rPr>
                <w:rFonts w:ascii="Times New Roman" w:hAnsi="Times New Roman" w:cs="Times New Roman"/>
              </w:rPr>
            </w:pPr>
            <w:r w:rsidRPr="007D2404">
              <w:rPr>
                <w:rFonts w:ascii="Times New Roman" w:hAnsi="Times New Roman" w:cs="Times New Roman"/>
              </w:rPr>
              <w:t>14*</w:t>
            </w:r>
          </w:p>
        </w:tc>
        <w:tc>
          <w:tcPr>
            <w:tcW w:w="8363" w:type="dxa"/>
          </w:tcPr>
          <w:p w14:paraId="6E6F51D2" w14:textId="77777777" w:rsidR="00970FFC" w:rsidRPr="007D2404" w:rsidRDefault="00970FFC" w:rsidP="00AC58F5">
            <w:pPr>
              <w:spacing w:line="276" w:lineRule="auto"/>
              <w:jc w:val="both"/>
              <w:rPr>
                <w:rFonts w:ascii="Times New Roman" w:hAnsi="Times New Roman" w:cs="Times New Roman"/>
              </w:rPr>
            </w:pPr>
            <w:r w:rsidRPr="007D2404">
              <w:rPr>
                <w:rFonts w:ascii="Times New Roman" w:hAnsi="Times New Roman" w:cs="Times New Roman"/>
              </w:rPr>
              <w:t>(a) Give characteristics of study participants (eg demographic, clinical, social) and information on exposures and potential confounders</w:t>
            </w:r>
          </w:p>
          <w:p w14:paraId="3FA2C7D2" w14:textId="77777777" w:rsidR="00970FFC" w:rsidRPr="007D2404" w:rsidRDefault="00970FFC" w:rsidP="00AC58F5">
            <w:pPr>
              <w:spacing w:line="276" w:lineRule="auto"/>
              <w:jc w:val="both"/>
              <w:rPr>
                <w:rFonts w:ascii="Times New Roman" w:hAnsi="Times New Roman" w:cs="Times New Roman"/>
                <w:i/>
              </w:rPr>
            </w:pPr>
            <w:r w:rsidRPr="007D2404">
              <w:rPr>
                <w:rFonts w:ascii="Times New Roman" w:hAnsi="Times New Roman" w:cs="Times New Roman"/>
                <w:i/>
              </w:rPr>
              <w:t>In this study, characteristics of study participants are summarized in Table 1. We included a brief information from Table 1 into description text as well as description of numerical data in mean ± standard deviation (SD), range, and median.</w:t>
            </w:r>
          </w:p>
        </w:tc>
        <w:tc>
          <w:tcPr>
            <w:tcW w:w="2547" w:type="dxa"/>
          </w:tcPr>
          <w:p w14:paraId="62D897BB" w14:textId="77777777" w:rsidR="00970FFC" w:rsidRPr="007D2404" w:rsidRDefault="00970FFC" w:rsidP="00AC58F5">
            <w:pPr>
              <w:spacing w:line="276" w:lineRule="auto"/>
              <w:jc w:val="both"/>
              <w:rPr>
                <w:rFonts w:ascii="Times New Roman" w:hAnsi="Times New Roman" w:cs="Times New Roman"/>
                <w:i/>
              </w:rPr>
            </w:pPr>
            <w:r>
              <w:rPr>
                <w:rFonts w:ascii="Times New Roman" w:hAnsi="Times New Roman" w:cs="Times New Roman"/>
                <w:i/>
              </w:rPr>
              <w:t>Respondents characteristics and awareness of rabies</w:t>
            </w:r>
          </w:p>
        </w:tc>
      </w:tr>
      <w:tr w:rsidR="00970FFC" w:rsidRPr="007D2404" w14:paraId="0B499DA7" w14:textId="77777777" w:rsidTr="00AC58F5">
        <w:trPr>
          <w:trHeight w:val="57"/>
        </w:trPr>
        <w:tc>
          <w:tcPr>
            <w:tcW w:w="2421" w:type="dxa"/>
            <w:vMerge/>
          </w:tcPr>
          <w:p w14:paraId="3ABA80A8" w14:textId="77777777" w:rsidR="00970FFC" w:rsidRPr="007D2404" w:rsidRDefault="00970FFC" w:rsidP="00AC58F5">
            <w:pPr>
              <w:spacing w:line="276" w:lineRule="auto"/>
              <w:jc w:val="both"/>
              <w:rPr>
                <w:rFonts w:ascii="Times New Roman" w:hAnsi="Times New Roman" w:cs="Times New Roman"/>
              </w:rPr>
            </w:pPr>
          </w:p>
        </w:tc>
        <w:tc>
          <w:tcPr>
            <w:tcW w:w="698" w:type="dxa"/>
            <w:vMerge/>
          </w:tcPr>
          <w:p w14:paraId="1FE686A6" w14:textId="77777777" w:rsidR="00970FFC" w:rsidRPr="007D2404" w:rsidRDefault="00970FFC" w:rsidP="00AC58F5">
            <w:pPr>
              <w:spacing w:line="276" w:lineRule="auto"/>
              <w:jc w:val="both"/>
              <w:rPr>
                <w:rFonts w:ascii="Times New Roman" w:hAnsi="Times New Roman" w:cs="Times New Roman"/>
              </w:rPr>
            </w:pPr>
          </w:p>
        </w:tc>
        <w:tc>
          <w:tcPr>
            <w:tcW w:w="8363" w:type="dxa"/>
          </w:tcPr>
          <w:p w14:paraId="69C84B12" w14:textId="77777777" w:rsidR="00970FFC" w:rsidRPr="007D2404" w:rsidRDefault="00970FFC" w:rsidP="00AC58F5">
            <w:pPr>
              <w:spacing w:line="276" w:lineRule="auto"/>
              <w:jc w:val="both"/>
              <w:rPr>
                <w:rFonts w:ascii="Times New Roman" w:hAnsi="Times New Roman" w:cs="Times New Roman"/>
              </w:rPr>
            </w:pPr>
            <w:r w:rsidRPr="007D2404">
              <w:rPr>
                <w:rFonts w:ascii="Times New Roman" w:hAnsi="Times New Roman" w:cs="Times New Roman"/>
              </w:rPr>
              <w:t>(b) Indicate number of participants with missing data for each variable of interest</w:t>
            </w:r>
          </w:p>
          <w:p w14:paraId="43F4D74B" w14:textId="77777777" w:rsidR="00970FFC" w:rsidRPr="007D2404" w:rsidRDefault="00970FFC" w:rsidP="00AC58F5">
            <w:pPr>
              <w:spacing w:line="276" w:lineRule="auto"/>
              <w:jc w:val="both"/>
              <w:rPr>
                <w:rFonts w:ascii="Times New Roman" w:hAnsi="Times New Roman" w:cs="Times New Roman"/>
                <w:i/>
              </w:rPr>
            </w:pPr>
            <w:r w:rsidRPr="007D2404">
              <w:rPr>
                <w:rFonts w:ascii="Times New Roman" w:hAnsi="Times New Roman" w:cs="Times New Roman"/>
                <w:i/>
              </w:rPr>
              <w:t>In this study, we only included data of participants who provided or completed all section of the questionnaire. Meaning that each variable of interest had the same number of participants.</w:t>
            </w:r>
          </w:p>
        </w:tc>
        <w:tc>
          <w:tcPr>
            <w:tcW w:w="2547" w:type="dxa"/>
          </w:tcPr>
          <w:p w14:paraId="22F42559" w14:textId="77777777" w:rsidR="00970FFC" w:rsidRPr="007D2404" w:rsidRDefault="00970FFC" w:rsidP="00AC58F5">
            <w:pPr>
              <w:spacing w:line="276" w:lineRule="auto"/>
              <w:jc w:val="both"/>
              <w:rPr>
                <w:rFonts w:ascii="Times New Roman" w:hAnsi="Times New Roman" w:cs="Times New Roman"/>
              </w:rPr>
            </w:pPr>
            <w:r>
              <w:rPr>
                <w:rFonts w:ascii="Times New Roman" w:hAnsi="Times New Roman" w:cs="Times New Roman"/>
                <w:i/>
              </w:rPr>
              <w:t>Respondents characteristics and awareness of rabies</w:t>
            </w:r>
          </w:p>
        </w:tc>
      </w:tr>
      <w:tr w:rsidR="00970FFC" w:rsidRPr="007D2404" w14:paraId="3A4AA82D" w14:textId="77777777" w:rsidTr="00AC58F5">
        <w:trPr>
          <w:trHeight w:val="57"/>
        </w:trPr>
        <w:tc>
          <w:tcPr>
            <w:tcW w:w="2421" w:type="dxa"/>
          </w:tcPr>
          <w:p w14:paraId="2231CCBD" w14:textId="77777777" w:rsidR="00970FFC" w:rsidRPr="007D2404" w:rsidRDefault="00970FFC" w:rsidP="00AC58F5">
            <w:pPr>
              <w:spacing w:line="276" w:lineRule="auto"/>
              <w:jc w:val="both"/>
              <w:rPr>
                <w:rFonts w:ascii="Times New Roman" w:hAnsi="Times New Roman" w:cs="Times New Roman"/>
              </w:rPr>
            </w:pPr>
            <w:r w:rsidRPr="007D2404">
              <w:rPr>
                <w:rFonts w:ascii="Times New Roman" w:hAnsi="Times New Roman" w:cs="Times New Roman"/>
              </w:rPr>
              <w:t>Outcome data</w:t>
            </w:r>
          </w:p>
        </w:tc>
        <w:tc>
          <w:tcPr>
            <w:tcW w:w="698" w:type="dxa"/>
          </w:tcPr>
          <w:p w14:paraId="6B88238F" w14:textId="77777777" w:rsidR="00970FFC" w:rsidRPr="007D2404" w:rsidRDefault="00970FFC" w:rsidP="00AC58F5">
            <w:pPr>
              <w:spacing w:line="276" w:lineRule="auto"/>
              <w:jc w:val="both"/>
              <w:rPr>
                <w:rFonts w:ascii="Times New Roman" w:hAnsi="Times New Roman" w:cs="Times New Roman"/>
              </w:rPr>
            </w:pPr>
            <w:r w:rsidRPr="007D2404">
              <w:rPr>
                <w:rFonts w:ascii="Times New Roman" w:hAnsi="Times New Roman" w:cs="Times New Roman"/>
              </w:rPr>
              <w:t>15*</w:t>
            </w:r>
          </w:p>
        </w:tc>
        <w:tc>
          <w:tcPr>
            <w:tcW w:w="8363" w:type="dxa"/>
          </w:tcPr>
          <w:p w14:paraId="60C907EE" w14:textId="77777777" w:rsidR="00970FFC" w:rsidRPr="007D2404" w:rsidRDefault="00970FFC" w:rsidP="00AC58F5">
            <w:pPr>
              <w:spacing w:line="276" w:lineRule="auto"/>
              <w:jc w:val="both"/>
              <w:rPr>
                <w:rFonts w:ascii="Times New Roman" w:hAnsi="Times New Roman" w:cs="Times New Roman"/>
              </w:rPr>
            </w:pPr>
            <w:r w:rsidRPr="007D2404">
              <w:rPr>
                <w:rFonts w:ascii="Times New Roman" w:hAnsi="Times New Roman" w:cs="Times New Roman"/>
              </w:rPr>
              <w:t>Report numbers of outcome events or summary measures</w:t>
            </w:r>
          </w:p>
          <w:p w14:paraId="1B420D5B" w14:textId="77777777" w:rsidR="00970FFC" w:rsidRPr="007D2404" w:rsidRDefault="00970FFC" w:rsidP="00AC58F5">
            <w:pPr>
              <w:spacing w:line="276" w:lineRule="auto"/>
              <w:jc w:val="both"/>
              <w:rPr>
                <w:rFonts w:ascii="Times New Roman" w:hAnsi="Times New Roman" w:cs="Times New Roman"/>
                <w:i/>
              </w:rPr>
            </w:pPr>
            <w:r w:rsidRPr="007D2404">
              <w:rPr>
                <w:rFonts w:ascii="Times New Roman" w:hAnsi="Times New Roman" w:cs="Times New Roman"/>
                <w:i/>
              </w:rPr>
              <w:t>The number of</w:t>
            </w:r>
            <w:r>
              <w:rPr>
                <w:rFonts w:ascii="Times New Roman" w:hAnsi="Times New Roman" w:cs="Times New Roman"/>
                <w:i/>
              </w:rPr>
              <w:t xml:space="preserve"> each </w:t>
            </w:r>
            <w:r w:rsidRPr="007D2404">
              <w:rPr>
                <w:rFonts w:ascii="Times New Roman" w:hAnsi="Times New Roman" w:cs="Times New Roman"/>
                <w:i/>
              </w:rPr>
              <w:t>categor</w:t>
            </w:r>
            <w:r>
              <w:rPr>
                <w:rFonts w:ascii="Times New Roman" w:hAnsi="Times New Roman" w:cs="Times New Roman"/>
                <w:i/>
              </w:rPr>
              <w:t xml:space="preserve">ies of knowledge, attitudes and practices regarding rabies and dogs were given in three sub-heading; Knoweldge towards rabies and Atittudes and practices towards rabies, and Community members’ attitudes and practices towards dogs. We included brief information about the association between respondents’ knowledge and attitudes and practices. </w:t>
            </w:r>
          </w:p>
        </w:tc>
        <w:tc>
          <w:tcPr>
            <w:tcW w:w="2547" w:type="dxa"/>
          </w:tcPr>
          <w:p w14:paraId="50071202" w14:textId="77777777" w:rsidR="00970FFC" w:rsidRPr="007D2404" w:rsidRDefault="00970FFC" w:rsidP="00AC58F5">
            <w:pPr>
              <w:spacing w:line="276" w:lineRule="auto"/>
              <w:jc w:val="both"/>
              <w:rPr>
                <w:rFonts w:ascii="Times New Roman" w:hAnsi="Times New Roman" w:cs="Times New Roman"/>
                <w:i/>
              </w:rPr>
            </w:pPr>
            <w:r>
              <w:rPr>
                <w:rFonts w:ascii="Times New Roman" w:hAnsi="Times New Roman" w:cs="Times New Roman"/>
                <w:i/>
              </w:rPr>
              <w:t xml:space="preserve">Knowledge towards rabies; attitudes and practices towards rabies; respondents’ attitudes and practices towards dogs; knowledge, attitudes </w:t>
            </w:r>
            <w:r>
              <w:rPr>
                <w:rFonts w:ascii="Times New Roman" w:hAnsi="Times New Roman" w:cs="Times New Roman"/>
                <w:i/>
              </w:rPr>
              <w:lastRenderedPageBreak/>
              <w:t>and practices regarding rabies</w:t>
            </w:r>
          </w:p>
        </w:tc>
      </w:tr>
      <w:tr w:rsidR="00970FFC" w:rsidRPr="007D2404" w14:paraId="7AD5051A" w14:textId="77777777" w:rsidTr="00AC58F5">
        <w:trPr>
          <w:trHeight w:val="57"/>
        </w:trPr>
        <w:tc>
          <w:tcPr>
            <w:tcW w:w="2421" w:type="dxa"/>
            <w:vMerge w:val="restart"/>
          </w:tcPr>
          <w:p w14:paraId="5D228AD5" w14:textId="77777777" w:rsidR="00970FFC" w:rsidRPr="007D2404" w:rsidRDefault="00970FFC" w:rsidP="00AC58F5">
            <w:pPr>
              <w:spacing w:line="276" w:lineRule="auto"/>
              <w:jc w:val="both"/>
              <w:rPr>
                <w:rFonts w:ascii="Times New Roman" w:hAnsi="Times New Roman" w:cs="Times New Roman"/>
              </w:rPr>
            </w:pPr>
            <w:r w:rsidRPr="007D2404">
              <w:rPr>
                <w:rFonts w:ascii="Times New Roman" w:hAnsi="Times New Roman" w:cs="Times New Roman"/>
              </w:rPr>
              <w:lastRenderedPageBreak/>
              <w:t>Main results</w:t>
            </w:r>
          </w:p>
        </w:tc>
        <w:tc>
          <w:tcPr>
            <w:tcW w:w="698" w:type="dxa"/>
            <w:vMerge w:val="restart"/>
          </w:tcPr>
          <w:p w14:paraId="1134E7F8" w14:textId="77777777" w:rsidR="00970FFC" w:rsidRPr="007D2404" w:rsidRDefault="00970FFC" w:rsidP="00AC58F5">
            <w:pPr>
              <w:spacing w:line="276" w:lineRule="auto"/>
              <w:jc w:val="both"/>
              <w:rPr>
                <w:rFonts w:ascii="Times New Roman" w:hAnsi="Times New Roman" w:cs="Times New Roman"/>
              </w:rPr>
            </w:pPr>
            <w:r w:rsidRPr="007D2404">
              <w:rPr>
                <w:rFonts w:ascii="Times New Roman" w:hAnsi="Times New Roman" w:cs="Times New Roman"/>
              </w:rPr>
              <w:t>16</w:t>
            </w:r>
          </w:p>
        </w:tc>
        <w:tc>
          <w:tcPr>
            <w:tcW w:w="8363" w:type="dxa"/>
          </w:tcPr>
          <w:p w14:paraId="35B3DFB9" w14:textId="77777777" w:rsidR="00970FFC" w:rsidRPr="007D2404" w:rsidRDefault="00970FFC" w:rsidP="00AC58F5">
            <w:pPr>
              <w:spacing w:line="276" w:lineRule="auto"/>
              <w:jc w:val="both"/>
              <w:rPr>
                <w:rFonts w:ascii="Times New Roman" w:hAnsi="Times New Roman" w:cs="Times New Roman"/>
              </w:rPr>
            </w:pPr>
            <w:r w:rsidRPr="007D2404">
              <w:rPr>
                <w:rFonts w:ascii="Times New Roman" w:hAnsi="Times New Roman" w:cs="Times New Roman"/>
              </w:rPr>
              <w:t>(a) Give unadjusted estimates and, if applicable, confounder-adjusted estimates and their precision (eg, 95% confidence interval). Make clear which confounders were adjusted for and why they were included</w:t>
            </w:r>
          </w:p>
          <w:p w14:paraId="509A92C0" w14:textId="77777777" w:rsidR="00970FFC" w:rsidRPr="007D2404" w:rsidRDefault="00970FFC" w:rsidP="00AC58F5">
            <w:pPr>
              <w:spacing w:line="276" w:lineRule="auto"/>
              <w:jc w:val="both"/>
              <w:rPr>
                <w:rFonts w:ascii="Times New Roman" w:hAnsi="Times New Roman" w:cs="Times New Roman"/>
                <w:i/>
              </w:rPr>
            </w:pPr>
            <w:r w:rsidRPr="007D2404">
              <w:rPr>
                <w:rFonts w:ascii="Times New Roman" w:hAnsi="Times New Roman" w:cs="Times New Roman"/>
                <w:i/>
              </w:rPr>
              <w:t>In this study, unadjusted estimates (univariate analysis) and adjusted estimates are calculated for each explanatory and response variable and both of them provided in Table 3</w:t>
            </w:r>
            <w:r>
              <w:rPr>
                <w:rFonts w:ascii="Times New Roman" w:hAnsi="Times New Roman" w:cs="Times New Roman"/>
                <w:i/>
              </w:rPr>
              <w:t xml:space="preserve"> and Table 4</w:t>
            </w:r>
            <w:r w:rsidRPr="007D2404">
              <w:rPr>
                <w:rFonts w:ascii="Times New Roman" w:hAnsi="Times New Roman" w:cs="Times New Roman"/>
                <w:i/>
              </w:rPr>
              <w:t>. Confounding factors were assessed and discussed in the Discussion section.</w:t>
            </w:r>
          </w:p>
        </w:tc>
        <w:tc>
          <w:tcPr>
            <w:tcW w:w="2547" w:type="dxa"/>
          </w:tcPr>
          <w:p w14:paraId="54FCA1B8" w14:textId="77777777" w:rsidR="00970FFC" w:rsidRPr="007D2404" w:rsidRDefault="00970FFC" w:rsidP="00AC58F5">
            <w:pPr>
              <w:spacing w:line="276" w:lineRule="auto"/>
              <w:jc w:val="both"/>
              <w:rPr>
                <w:rFonts w:ascii="Times New Roman" w:hAnsi="Times New Roman" w:cs="Times New Roman"/>
                <w:i/>
              </w:rPr>
            </w:pPr>
            <w:r>
              <w:rPr>
                <w:rFonts w:ascii="Times New Roman" w:hAnsi="Times New Roman" w:cs="Times New Roman"/>
                <w:i/>
              </w:rPr>
              <w:t xml:space="preserve">Data management and </w:t>
            </w:r>
            <w:r w:rsidRPr="007D2404">
              <w:rPr>
                <w:rFonts w:ascii="Times New Roman" w:hAnsi="Times New Roman" w:cs="Times New Roman"/>
                <w:i/>
              </w:rPr>
              <w:t>analysi</w:t>
            </w:r>
            <w:r>
              <w:rPr>
                <w:rFonts w:ascii="Times New Roman" w:hAnsi="Times New Roman" w:cs="Times New Roman"/>
                <w:i/>
              </w:rPr>
              <w:t>s; Table 3 &amp; Table 4; Discussion</w:t>
            </w:r>
          </w:p>
        </w:tc>
      </w:tr>
      <w:tr w:rsidR="00970FFC" w:rsidRPr="007D2404" w14:paraId="7C11C2DD" w14:textId="77777777" w:rsidTr="00AC58F5">
        <w:trPr>
          <w:trHeight w:val="57"/>
        </w:trPr>
        <w:tc>
          <w:tcPr>
            <w:tcW w:w="2421" w:type="dxa"/>
            <w:vMerge/>
          </w:tcPr>
          <w:p w14:paraId="5931C0E9" w14:textId="77777777" w:rsidR="00970FFC" w:rsidRPr="007D2404" w:rsidRDefault="00970FFC" w:rsidP="00AC58F5">
            <w:pPr>
              <w:spacing w:line="276" w:lineRule="auto"/>
              <w:jc w:val="both"/>
              <w:rPr>
                <w:rFonts w:ascii="Times New Roman" w:hAnsi="Times New Roman" w:cs="Times New Roman"/>
              </w:rPr>
            </w:pPr>
          </w:p>
        </w:tc>
        <w:tc>
          <w:tcPr>
            <w:tcW w:w="698" w:type="dxa"/>
            <w:vMerge/>
          </w:tcPr>
          <w:p w14:paraId="64C29E42" w14:textId="77777777" w:rsidR="00970FFC" w:rsidRPr="007D2404" w:rsidRDefault="00970FFC" w:rsidP="00AC58F5">
            <w:pPr>
              <w:spacing w:line="276" w:lineRule="auto"/>
              <w:jc w:val="both"/>
              <w:rPr>
                <w:rFonts w:ascii="Times New Roman" w:hAnsi="Times New Roman" w:cs="Times New Roman"/>
              </w:rPr>
            </w:pPr>
          </w:p>
        </w:tc>
        <w:tc>
          <w:tcPr>
            <w:tcW w:w="8363" w:type="dxa"/>
          </w:tcPr>
          <w:p w14:paraId="193E2E3C" w14:textId="77777777" w:rsidR="00970FFC" w:rsidRPr="007D2404" w:rsidRDefault="00970FFC" w:rsidP="00AC58F5">
            <w:pPr>
              <w:spacing w:line="276" w:lineRule="auto"/>
              <w:jc w:val="both"/>
              <w:rPr>
                <w:rFonts w:ascii="Times New Roman" w:hAnsi="Times New Roman" w:cs="Times New Roman"/>
              </w:rPr>
            </w:pPr>
            <w:r w:rsidRPr="007D2404">
              <w:rPr>
                <w:rFonts w:ascii="Times New Roman" w:hAnsi="Times New Roman" w:cs="Times New Roman"/>
              </w:rPr>
              <w:t>(b) Report category boundaries when continuous variables were categorized</w:t>
            </w:r>
          </w:p>
          <w:p w14:paraId="018068A0" w14:textId="77777777" w:rsidR="00970FFC" w:rsidRPr="00BD7102" w:rsidRDefault="00970FFC" w:rsidP="00AC58F5">
            <w:pPr>
              <w:pStyle w:val="NormalWeb"/>
              <w:spacing w:before="0" w:beforeAutospacing="0" w:after="0" w:afterAutospacing="0" w:line="276" w:lineRule="auto"/>
              <w:jc w:val="both"/>
              <w:rPr>
                <w:lang w:val="en-US"/>
              </w:rPr>
            </w:pPr>
            <w:r w:rsidRPr="007D2404">
              <w:rPr>
                <w:i/>
              </w:rPr>
              <w:t xml:space="preserve">In </w:t>
            </w:r>
            <w:r w:rsidRPr="00BD7102">
              <w:rPr>
                <w:i/>
              </w:rPr>
              <w:t>this study, “</w:t>
            </w:r>
            <w:r w:rsidRPr="00BD7102">
              <w:rPr>
                <w:i/>
                <w:lang w:val="en-US"/>
              </w:rPr>
              <w:t>For analytical purposes, the respondents’ age group were dichotomized into two age groups based on the median age. The educational background was categorized into three divisions: 1) no formal education, 2) less than or equal to national basic level (1-9), 3) more than national basic level (≥10) also occupation was categorized into three divisions: 1) not working, 2) blue-collar/manual labor workers (farmer, laborer, fisherman, and entrepreneur), and 3) white-collar worker/administrative workers (employee and civil servant). The respondents were categorized as having adequate or inadequate knowledge of rabies and positive or negative attitudes and practices regarding rabies based on the median score to the responses to the questions pertaining to the questionnaire’s relevant sections.</w:t>
            </w:r>
            <w:r w:rsidRPr="00BD7102">
              <w:rPr>
                <w:i/>
              </w:rPr>
              <w:t>” These category criteria used throughout the manuscript.</w:t>
            </w:r>
          </w:p>
        </w:tc>
        <w:tc>
          <w:tcPr>
            <w:tcW w:w="2547" w:type="dxa"/>
          </w:tcPr>
          <w:p w14:paraId="363A77C6" w14:textId="77777777" w:rsidR="00970FFC" w:rsidRPr="007D2404" w:rsidRDefault="00970FFC" w:rsidP="00AC58F5">
            <w:pPr>
              <w:spacing w:line="276" w:lineRule="auto"/>
              <w:jc w:val="both"/>
              <w:rPr>
                <w:rFonts w:ascii="Times New Roman" w:hAnsi="Times New Roman" w:cs="Times New Roman"/>
                <w:i/>
              </w:rPr>
            </w:pPr>
            <w:r w:rsidRPr="007D2404">
              <w:rPr>
                <w:rFonts w:ascii="Times New Roman" w:hAnsi="Times New Roman" w:cs="Times New Roman"/>
                <w:i/>
              </w:rPr>
              <w:t xml:space="preserve">Data </w:t>
            </w:r>
            <w:r>
              <w:rPr>
                <w:rFonts w:ascii="Times New Roman" w:hAnsi="Times New Roman" w:cs="Times New Roman"/>
                <w:i/>
              </w:rPr>
              <w:t>management and analysis;</w:t>
            </w:r>
            <w:r w:rsidRPr="007D2404">
              <w:rPr>
                <w:rFonts w:ascii="Times New Roman" w:hAnsi="Times New Roman" w:cs="Times New Roman"/>
                <w:i/>
              </w:rPr>
              <w:t xml:space="preserve"> </w:t>
            </w:r>
            <w:r>
              <w:rPr>
                <w:rFonts w:ascii="Times New Roman" w:hAnsi="Times New Roman" w:cs="Times New Roman"/>
                <w:i/>
              </w:rPr>
              <w:t xml:space="preserve">Respondents characteristics and awareness of rabies; Knowledge, attitudes and practices regarding rabies and dogs; </w:t>
            </w:r>
            <w:r w:rsidRPr="007D2404">
              <w:rPr>
                <w:rFonts w:ascii="Times New Roman" w:hAnsi="Times New Roman" w:cs="Times New Roman"/>
                <w:i/>
              </w:rPr>
              <w:t>Discussion</w:t>
            </w:r>
          </w:p>
        </w:tc>
      </w:tr>
      <w:tr w:rsidR="00970FFC" w:rsidRPr="007D2404" w14:paraId="32DE706D" w14:textId="77777777" w:rsidTr="00AC58F5">
        <w:trPr>
          <w:trHeight w:val="57"/>
        </w:trPr>
        <w:tc>
          <w:tcPr>
            <w:tcW w:w="2421" w:type="dxa"/>
            <w:vMerge/>
          </w:tcPr>
          <w:p w14:paraId="506D9F15" w14:textId="77777777" w:rsidR="00970FFC" w:rsidRPr="007D2404" w:rsidRDefault="00970FFC" w:rsidP="00AC58F5">
            <w:pPr>
              <w:spacing w:line="276" w:lineRule="auto"/>
              <w:jc w:val="both"/>
              <w:rPr>
                <w:rFonts w:ascii="Times New Roman" w:hAnsi="Times New Roman" w:cs="Times New Roman"/>
              </w:rPr>
            </w:pPr>
          </w:p>
        </w:tc>
        <w:tc>
          <w:tcPr>
            <w:tcW w:w="698" w:type="dxa"/>
            <w:vMerge/>
          </w:tcPr>
          <w:p w14:paraId="187CB9C7" w14:textId="77777777" w:rsidR="00970FFC" w:rsidRPr="007D2404" w:rsidRDefault="00970FFC" w:rsidP="00AC58F5">
            <w:pPr>
              <w:spacing w:line="276" w:lineRule="auto"/>
              <w:jc w:val="both"/>
              <w:rPr>
                <w:rFonts w:ascii="Times New Roman" w:hAnsi="Times New Roman" w:cs="Times New Roman"/>
              </w:rPr>
            </w:pPr>
          </w:p>
        </w:tc>
        <w:tc>
          <w:tcPr>
            <w:tcW w:w="8363" w:type="dxa"/>
          </w:tcPr>
          <w:p w14:paraId="03EFD645" w14:textId="77777777" w:rsidR="00970FFC" w:rsidRPr="007D2404" w:rsidRDefault="00970FFC" w:rsidP="00AC58F5">
            <w:pPr>
              <w:spacing w:line="276" w:lineRule="auto"/>
              <w:jc w:val="both"/>
              <w:rPr>
                <w:rFonts w:ascii="Times New Roman" w:hAnsi="Times New Roman" w:cs="Times New Roman"/>
              </w:rPr>
            </w:pPr>
            <w:r w:rsidRPr="007D2404">
              <w:rPr>
                <w:rFonts w:ascii="Times New Roman" w:hAnsi="Times New Roman" w:cs="Times New Roman"/>
              </w:rPr>
              <w:t>(c) If relevant, consider translating estimates of relative risk into absolute risk for a meaningful time period (N/A)</w:t>
            </w:r>
          </w:p>
        </w:tc>
        <w:tc>
          <w:tcPr>
            <w:tcW w:w="2547" w:type="dxa"/>
          </w:tcPr>
          <w:p w14:paraId="22FBD9C7" w14:textId="77777777" w:rsidR="00970FFC" w:rsidRPr="007D2404" w:rsidRDefault="00970FFC" w:rsidP="00AC58F5">
            <w:pPr>
              <w:spacing w:line="276" w:lineRule="auto"/>
              <w:jc w:val="both"/>
              <w:rPr>
                <w:rFonts w:ascii="Times New Roman" w:hAnsi="Times New Roman" w:cs="Times New Roman"/>
              </w:rPr>
            </w:pPr>
          </w:p>
        </w:tc>
      </w:tr>
      <w:tr w:rsidR="00970FFC" w:rsidRPr="007D2404" w14:paraId="52564C03" w14:textId="77777777" w:rsidTr="00AC58F5">
        <w:trPr>
          <w:trHeight w:val="57"/>
        </w:trPr>
        <w:tc>
          <w:tcPr>
            <w:tcW w:w="2421" w:type="dxa"/>
          </w:tcPr>
          <w:p w14:paraId="1A8BC3DE" w14:textId="77777777" w:rsidR="00970FFC" w:rsidRPr="007D2404" w:rsidRDefault="00970FFC" w:rsidP="00AC58F5">
            <w:pPr>
              <w:spacing w:line="276" w:lineRule="auto"/>
              <w:jc w:val="both"/>
              <w:rPr>
                <w:rFonts w:ascii="Times New Roman" w:hAnsi="Times New Roman" w:cs="Times New Roman"/>
              </w:rPr>
            </w:pPr>
            <w:r w:rsidRPr="007D2404">
              <w:rPr>
                <w:rFonts w:ascii="Times New Roman" w:hAnsi="Times New Roman" w:cs="Times New Roman"/>
              </w:rPr>
              <w:t>Other analyses</w:t>
            </w:r>
          </w:p>
        </w:tc>
        <w:tc>
          <w:tcPr>
            <w:tcW w:w="698" w:type="dxa"/>
          </w:tcPr>
          <w:p w14:paraId="7EE5CCF3" w14:textId="77777777" w:rsidR="00970FFC" w:rsidRPr="007D2404" w:rsidRDefault="00970FFC" w:rsidP="00AC58F5">
            <w:pPr>
              <w:spacing w:line="276" w:lineRule="auto"/>
              <w:jc w:val="both"/>
              <w:rPr>
                <w:rFonts w:ascii="Times New Roman" w:hAnsi="Times New Roman" w:cs="Times New Roman"/>
              </w:rPr>
            </w:pPr>
            <w:r w:rsidRPr="007D2404">
              <w:rPr>
                <w:rFonts w:ascii="Times New Roman" w:hAnsi="Times New Roman" w:cs="Times New Roman"/>
              </w:rPr>
              <w:t>17</w:t>
            </w:r>
          </w:p>
        </w:tc>
        <w:tc>
          <w:tcPr>
            <w:tcW w:w="8363" w:type="dxa"/>
          </w:tcPr>
          <w:p w14:paraId="50F4740C" w14:textId="77777777" w:rsidR="00970FFC" w:rsidRDefault="00970FFC" w:rsidP="00AC58F5">
            <w:pPr>
              <w:spacing w:line="276" w:lineRule="auto"/>
              <w:jc w:val="both"/>
              <w:rPr>
                <w:rFonts w:ascii="Times New Roman" w:hAnsi="Times New Roman" w:cs="Times New Roman"/>
              </w:rPr>
            </w:pPr>
            <w:r w:rsidRPr="007D2404">
              <w:rPr>
                <w:rFonts w:ascii="Times New Roman" w:hAnsi="Times New Roman" w:cs="Times New Roman"/>
              </w:rPr>
              <w:t>Report other analyses done – eg analyses of subgroups and interactions, and sensitivity analyses</w:t>
            </w:r>
          </w:p>
          <w:p w14:paraId="4D14CE3E" w14:textId="77777777" w:rsidR="00970FFC" w:rsidRPr="003F37CD" w:rsidRDefault="00970FFC" w:rsidP="00AC58F5">
            <w:pPr>
              <w:spacing w:line="276" w:lineRule="auto"/>
              <w:jc w:val="both"/>
              <w:rPr>
                <w:rFonts w:ascii="Times New Roman" w:hAnsi="Times New Roman" w:cs="Times New Roman"/>
                <w:i/>
              </w:rPr>
            </w:pPr>
            <w:r>
              <w:rPr>
                <w:rFonts w:ascii="Times New Roman" w:hAnsi="Times New Roman" w:cs="Times New Roman"/>
                <w:i/>
              </w:rPr>
              <w:t>In this study, association between variables of outcome of the study knowledge and attitudes and practices  was also assessed.</w:t>
            </w:r>
          </w:p>
        </w:tc>
        <w:tc>
          <w:tcPr>
            <w:tcW w:w="2547" w:type="dxa"/>
          </w:tcPr>
          <w:p w14:paraId="32391137" w14:textId="77777777" w:rsidR="00970FFC" w:rsidRPr="003F37CD" w:rsidRDefault="00970FFC" w:rsidP="00AC58F5">
            <w:pPr>
              <w:spacing w:line="276" w:lineRule="auto"/>
              <w:jc w:val="both"/>
              <w:rPr>
                <w:rFonts w:ascii="Times New Roman" w:hAnsi="Times New Roman" w:cs="Times New Roman"/>
                <w:i/>
              </w:rPr>
            </w:pPr>
            <w:r>
              <w:rPr>
                <w:rFonts w:ascii="Times New Roman" w:hAnsi="Times New Roman" w:cs="Times New Roman"/>
                <w:i/>
              </w:rPr>
              <w:t>Knowledge, attitudes and practices regarding rabies</w:t>
            </w:r>
          </w:p>
        </w:tc>
      </w:tr>
      <w:tr w:rsidR="00970FFC" w:rsidRPr="007D2404" w14:paraId="79755542" w14:textId="77777777" w:rsidTr="00AC58F5">
        <w:trPr>
          <w:trHeight w:val="57"/>
        </w:trPr>
        <w:tc>
          <w:tcPr>
            <w:tcW w:w="14029" w:type="dxa"/>
            <w:gridSpan w:val="4"/>
          </w:tcPr>
          <w:p w14:paraId="53AEF18B" w14:textId="77777777" w:rsidR="00970FFC" w:rsidRPr="007D2404" w:rsidRDefault="00970FFC" w:rsidP="00AC58F5">
            <w:pPr>
              <w:spacing w:line="276" w:lineRule="auto"/>
              <w:jc w:val="both"/>
              <w:rPr>
                <w:rFonts w:ascii="Times New Roman" w:hAnsi="Times New Roman" w:cs="Times New Roman"/>
              </w:rPr>
            </w:pPr>
            <w:r w:rsidRPr="007D2404">
              <w:rPr>
                <w:rFonts w:ascii="Times New Roman" w:hAnsi="Times New Roman" w:cs="Times New Roman"/>
                <w:b/>
              </w:rPr>
              <w:t>Discussion</w:t>
            </w:r>
          </w:p>
        </w:tc>
      </w:tr>
      <w:tr w:rsidR="00970FFC" w:rsidRPr="007D2404" w14:paraId="7E356915" w14:textId="77777777" w:rsidTr="00AC58F5">
        <w:trPr>
          <w:trHeight w:val="57"/>
        </w:trPr>
        <w:tc>
          <w:tcPr>
            <w:tcW w:w="2421" w:type="dxa"/>
          </w:tcPr>
          <w:p w14:paraId="2554B72B" w14:textId="77777777" w:rsidR="00970FFC" w:rsidRPr="007D2404" w:rsidRDefault="00970FFC" w:rsidP="00AC58F5">
            <w:pPr>
              <w:spacing w:line="276" w:lineRule="auto"/>
              <w:jc w:val="both"/>
              <w:rPr>
                <w:rFonts w:ascii="Times New Roman" w:hAnsi="Times New Roman" w:cs="Times New Roman"/>
              </w:rPr>
            </w:pPr>
            <w:r w:rsidRPr="007D2404">
              <w:rPr>
                <w:rFonts w:ascii="Times New Roman" w:hAnsi="Times New Roman" w:cs="Times New Roman"/>
              </w:rPr>
              <w:lastRenderedPageBreak/>
              <w:t>Key results</w:t>
            </w:r>
          </w:p>
        </w:tc>
        <w:tc>
          <w:tcPr>
            <w:tcW w:w="698" w:type="dxa"/>
          </w:tcPr>
          <w:p w14:paraId="3E03BF91" w14:textId="77777777" w:rsidR="00970FFC" w:rsidRPr="007D2404" w:rsidRDefault="00970FFC" w:rsidP="00AC58F5">
            <w:pPr>
              <w:spacing w:line="276" w:lineRule="auto"/>
              <w:jc w:val="both"/>
              <w:rPr>
                <w:rFonts w:ascii="Times New Roman" w:hAnsi="Times New Roman" w:cs="Times New Roman"/>
              </w:rPr>
            </w:pPr>
            <w:r w:rsidRPr="007D2404">
              <w:rPr>
                <w:rFonts w:ascii="Times New Roman" w:hAnsi="Times New Roman" w:cs="Times New Roman"/>
              </w:rPr>
              <w:t>18</w:t>
            </w:r>
          </w:p>
        </w:tc>
        <w:tc>
          <w:tcPr>
            <w:tcW w:w="8363" w:type="dxa"/>
          </w:tcPr>
          <w:p w14:paraId="30D8FA70" w14:textId="77777777" w:rsidR="00970FFC" w:rsidRPr="007D2404" w:rsidRDefault="00970FFC" w:rsidP="00AC58F5">
            <w:pPr>
              <w:spacing w:line="276" w:lineRule="auto"/>
              <w:jc w:val="both"/>
              <w:rPr>
                <w:rFonts w:ascii="Times New Roman" w:hAnsi="Times New Roman" w:cs="Times New Roman"/>
              </w:rPr>
            </w:pPr>
            <w:r w:rsidRPr="007D2404">
              <w:rPr>
                <w:rFonts w:ascii="Times New Roman" w:hAnsi="Times New Roman" w:cs="Times New Roman"/>
              </w:rPr>
              <w:t>Summarise key results with reference to study objectives</w:t>
            </w:r>
          </w:p>
          <w:p w14:paraId="0F0C6F96" w14:textId="77777777" w:rsidR="00970FFC" w:rsidRPr="007D2404" w:rsidRDefault="00970FFC" w:rsidP="00AC58F5">
            <w:pPr>
              <w:spacing w:line="276" w:lineRule="auto"/>
              <w:jc w:val="both"/>
              <w:rPr>
                <w:rFonts w:ascii="Times New Roman" w:hAnsi="Times New Roman" w:cs="Times New Roman"/>
                <w:i/>
              </w:rPr>
            </w:pPr>
            <w:r w:rsidRPr="007D2404">
              <w:rPr>
                <w:rFonts w:ascii="Times New Roman" w:hAnsi="Times New Roman" w:cs="Times New Roman"/>
                <w:i/>
              </w:rPr>
              <w:t>The key findings are explained throughout the discussion section with comparison with other studies.</w:t>
            </w:r>
          </w:p>
        </w:tc>
        <w:tc>
          <w:tcPr>
            <w:tcW w:w="2547" w:type="dxa"/>
          </w:tcPr>
          <w:p w14:paraId="6B21793F" w14:textId="77777777" w:rsidR="00970FFC" w:rsidRPr="007D2404" w:rsidRDefault="00970FFC" w:rsidP="00AC58F5">
            <w:pPr>
              <w:spacing w:line="276" w:lineRule="auto"/>
              <w:jc w:val="both"/>
              <w:rPr>
                <w:rFonts w:ascii="Times New Roman" w:hAnsi="Times New Roman" w:cs="Times New Roman"/>
                <w:i/>
              </w:rPr>
            </w:pPr>
            <w:r w:rsidRPr="007D2404">
              <w:rPr>
                <w:rFonts w:ascii="Times New Roman" w:hAnsi="Times New Roman" w:cs="Times New Roman"/>
                <w:i/>
              </w:rPr>
              <w:t>Discussion</w:t>
            </w:r>
          </w:p>
        </w:tc>
      </w:tr>
      <w:tr w:rsidR="00970FFC" w:rsidRPr="007D2404" w14:paraId="4A34D0F2" w14:textId="77777777" w:rsidTr="00AC58F5">
        <w:trPr>
          <w:trHeight w:val="57"/>
        </w:trPr>
        <w:tc>
          <w:tcPr>
            <w:tcW w:w="2421" w:type="dxa"/>
          </w:tcPr>
          <w:p w14:paraId="620D4CED" w14:textId="77777777" w:rsidR="00970FFC" w:rsidRPr="007D2404" w:rsidRDefault="00970FFC" w:rsidP="00AC58F5">
            <w:pPr>
              <w:spacing w:line="276" w:lineRule="auto"/>
              <w:jc w:val="both"/>
              <w:rPr>
                <w:rFonts w:ascii="Times New Roman" w:hAnsi="Times New Roman" w:cs="Times New Roman"/>
              </w:rPr>
            </w:pPr>
            <w:r w:rsidRPr="007D2404">
              <w:rPr>
                <w:rFonts w:ascii="Times New Roman" w:hAnsi="Times New Roman" w:cs="Times New Roman"/>
              </w:rPr>
              <w:t>Limitations</w:t>
            </w:r>
          </w:p>
        </w:tc>
        <w:tc>
          <w:tcPr>
            <w:tcW w:w="698" w:type="dxa"/>
          </w:tcPr>
          <w:p w14:paraId="334D1B81" w14:textId="77777777" w:rsidR="00970FFC" w:rsidRPr="007D2404" w:rsidRDefault="00970FFC" w:rsidP="00AC58F5">
            <w:pPr>
              <w:spacing w:line="276" w:lineRule="auto"/>
              <w:jc w:val="both"/>
              <w:rPr>
                <w:rFonts w:ascii="Times New Roman" w:hAnsi="Times New Roman" w:cs="Times New Roman"/>
              </w:rPr>
            </w:pPr>
            <w:r w:rsidRPr="007D2404">
              <w:rPr>
                <w:rFonts w:ascii="Times New Roman" w:hAnsi="Times New Roman" w:cs="Times New Roman"/>
              </w:rPr>
              <w:t>19</w:t>
            </w:r>
          </w:p>
        </w:tc>
        <w:tc>
          <w:tcPr>
            <w:tcW w:w="8363" w:type="dxa"/>
          </w:tcPr>
          <w:p w14:paraId="302503EC" w14:textId="77777777" w:rsidR="00970FFC" w:rsidRPr="007D2404" w:rsidRDefault="00970FFC" w:rsidP="00AC58F5">
            <w:pPr>
              <w:spacing w:line="276" w:lineRule="auto"/>
              <w:jc w:val="both"/>
              <w:rPr>
                <w:rFonts w:ascii="Times New Roman" w:hAnsi="Times New Roman" w:cs="Times New Roman"/>
              </w:rPr>
            </w:pPr>
            <w:r w:rsidRPr="007D2404">
              <w:rPr>
                <w:rFonts w:ascii="Times New Roman" w:hAnsi="Times New Roman" w:cs="Times New Roman"/>
              </w:rPr>
              <w:t>Discussion limitations of the study, taking into account sources of potential bias or imprecision. Discuss both direction and magnitude of any potential bias</w:t>
            </w:r>
          </w:p>
          <w:p w14:paraId="17144955" w14:textId="77777777" w:rsidR="00970FFC" w:rsidRPr="005A16CE" w:rsidRDefault="00970FFC" w:rsidP="00AC58F5">
            <w:pPr>
              <w:spacing w:line="276" w:lineRule="auto"/>
              <w:jc w:val="both"/>
              <w:rPr>
                <w:rFonts w:ascii="Times New Roman" w:hAnsi="Times New Roman" w:cs="Times New Roman"/>
                <w:i/>
              </w:rPr>
            </w:pPr>
            <w:r w:rsidRPr="005A16CE">
              <w:rPr>
                <w:rFonts w:ascii="Times New Roman" w:hAnsi="Times New Roman" w:cs="Times New Roman"/>
                <w:i/>
              </w:rPr>
              <w:t>Here we discussed three limitation of our study. “</w:t>
            </w:r>
            <w:r w:rsidRPr="005A16CE">
              <w:rPr>
                <w:rFonts w:ascii="Times New Roman" w:hAnsi="Times New Roman" w:cs="Times New Roman"/>
                <w:i/>
                <w:lang w:val="en-US"/>
              </w:rPr>
              <w:t>First, this study could not determine how all the reported practices were translated into actual practice. Second, this study only provided the primary data on KAP regarding rabies, particularly in Songan Village and may not be generalized to other parts in Bali. Lastly, the survey did not address all the questions related to KAP.”</w:t>
            </w:r>
          </w:p>
        </w:tc>
        <w:tc>
          <w:tcPr>
            <w:tcW w:w="2547" w:type="dxa"/>
          </w:tcPr>
          <w:p w14:paraId="004DF822" w14:textId="77777777" w:rsidR="00970FFC" w:rsidRPr="007D2404" w:rsidRDefault="00970FFC" w:rsidP="00AC58F5">
            <w:pPr>
              <w:spacing w:line="276" w:lineRule="auto"/>
              <w:jc w:val="both"/>
              <w:rPr>
                <w:rFonts w:ascii="Times New Roman" w:hAnsi="Times New Roman" w:cs="Times New Roman"/>
                <w:i/>
              </w:rPr>
            </w:pPr>
            <w:r>
              <w:rPr>
                <w:rFonts w:ascii="Times New Roman" w:hAnsi="Times New Roman" w:cs="Times New Roman"/>
                <w:i/>
              </w:rPr>
              <w:t>Discussion</w:t>
            </w:r>
          </w:p>
        </w:tc>
      </w:tr>
      <w:tr w:rsidR="00970FFC" w:rsidRPr="007D2404" w14:paraId="0171E807" w14:textId="77777777" w:rsidTr="00AC58F5">
        <w:trPr>
          <w:trHeight w:val="57"/>
        </w:trPr>
        <w:tc>
          <w:tcPr>
            <w:tcW w:w="2421" w:type="dxa"/>
          </w:tcPr>
          <w:p w14:paraId="6740AE47" w14:textId="77777777" w:rsidR="00970FFC" w:rsidRPr="007D2404" w:rsidRDefault="00970FFC" w:rsidP="00AC58F5">
            <w:pPr>
              <w:spacing w:line="276" w:lineRule="auto"/>
              <w:jc w:val="both"/>
              <w:rPr>
                <w:rFonts w:ascii="Times New Roman" w:hAnsi="Times New Roman" w:cs="Times New Roman"/>
              </w:rPr>
            </w:pPr>
            <w:r w:rsidRPr="007D2404">
              <w:rPr>
                <w:rFonts w:ascii="Times New Roman" w:hAnsi="Times New Roman" w:cs="Times New Roman"/>
              </w:rPr>
              <w:t>Interpretation</w:t>
            </w:r>
          </w:p>
        </w:tc>
        <w:tc>
          <w:tcPr>
            <w:tcW w:w="698" w:type="dxa"/>
          </w:tcPr>
          <w:p w14:paraId="376AC444" w14:textId="77777777" w:rsidR="00970FFC" w:rsidRPr="007D2404" w:rsidRDefault="00970FFC" w:rsidP="00AC58F5">
            <w:pPr>
              <w:spacing w:line="276" w:lineRule="auto"/>
              <w:jc w:val="both"/>
              <w:rPr>
                <w:rFonts w:ascii="Times New Roman" w:hAnsi="Times New Roman" w:cs="Times New Roman"/>
              </w:rPr>
            </w:pPr>
            <w:r w:rsidRPr="007D2404">
              <w:rPr>
                <w:rFonts w:ascii="Times New Roman" w:hAnsi="Times New Roman" w:cs="Times New Roman"/>
              </w:rPr>
              <w:t>20</w:t>
            </w:r>
          </w:p>
        </w:tc>
        <w:tc>
          <w:tcPr>
            <w:tcW w:w="8363" w:type="dxa"/>
          </w:tcPr>
          <w:p w14:paraId="15F842D1" w14:textId="77777777" w:rsidR="00970FFC" w:rsidRPr="007D2404" w:rsidRDefault="00970FFC" w:rsidP="00AC58F5">
            <w:pPr>
              <w:spacing w:line="276" w:lineRule="auto"/>
              <w:jc w:val="both"/>
              <w:rPr>
                <w:rFonts w:ascii="Times New Roman" w:hAnsi="Times New Roman" w:cs="Times New Roman"/>
              </w:rPr>
            </w:pPr>
            <w:r w:rsidRPr="007D2404">
              <w:rPr>
                <w:rFonts w:ascii="Times New Roman" w:hAnsi="Times New Roman" w:cs="Times New Roman"/>
              </w:rPr>
              <w:t>Give a cautious overall interpretation of results considering objectives, limitations, multiplicity of analyses, results from similar studies, and other relevant evidence</w:t>
            </w:r>
          </w:p>
          <w:p w14:paraId="702804CB" w14:textId="77777777" w:rsidR="00970FFC" w:rsidRPr="007D2404" w:rsidRDefault="00970FFC" w:rsidP="00AC58F5">
            <w:pPr>
              <w:spacing w:line="276" w:lineRule="auto"/>
              <w:jc w:val="both"/>
              <w:rPr>
                <w:rFonts w:ascii="Times New Roman" w:hAnsi="Times New Roman" w:cs="Times New Roman"/>
                <w:i/>
              </w:rPr>
            </w:pPr>
            <w:r w:rsidRPr="009A14A4">
              <w:rPr>
                <w:rFonts w:ascii="Times New Roman" w:hAnsi="Times New Roman" w:cs="Times New Roman"/>
                <w:i/>
              </w:rPr>
              <w:t>Several cautious were given in the discussion related to our finding and our proposed approaches, such as “</w:t>
            </w:r>
            <w:r w:rsidRPr="009A14A4">
              <w:rPr>
                <w:rFonts w:ascii="Times New Roman" w:hAnsi="Times New Roman" w:cs="Times New Roman"/>
                <w:i/>
                <w:lang w:val="en-US"/>
              </w:rPr>
              <w:t>A probable explanation due to respondents wrongly believed that in the PHC/hospital there was a medicine to treat rabies and a minority understood that vaccinations could only block the virus transmission and was not the same as medicine</w:t>
            </w:r>
            <w:r w:rsidRPr="009A14A4">
              <w:rPr>
                <w:rFonts w:ascii="Times New Roman" w:hAnsi="Times New Roman" w:cs="Times New Roman"/>
                <w:i/>
              </w:rPr>
              <w:t>.” and “</w:t>
            </w:r>
            <w:r w:rsidRPr="009A14A4">
              <w:rPr>
                <w:rFonts w:ascii="Times New Roman" w:hAnsi="Times New Roman" w:cs="Times New Roman"/>
                <w:i/>
                <w:lang w:val="en-US"/>
              </w:rPr>
              <w:t>Several gap analysis has been published reporting and further strengthening of the One Health approach is essential; 1) a good continuing surveillance system will benefit the approach as it can portray the real situation of the number of dogs vaccinated, FRDs, and unvaccinated dogs, 2) scheduled mass vaccination system with community engagement, risk area mapping, and case estimation, 3) educating the community members and visiting tourists of preventive measures towards every dog bite cases, 4) the importance of dog vaccination and schedule should be informed to family, schools, and communities, and 5) integrated, continuous, and collaborative measures among stakeholders should be reinforced.”</w:t>
            </w:r>
            <w:r w:rsidRPr="00864261">
              <w:rPr>
                <w:rFonts w:ascii="Times New Roman" w:hAnsi="Times New Roman" w:cs="Times New Roman"/>
                <w:i/>
              </w:rPr>
              <w:t xml:space="preserve"> Interpretation of the study results were based on reference of similar journals and policy implementation were based on the local stakeholders and the related provincial </w:t>
            </w:r>
            <w:r w:rsidRPr="00864261">
              <w:rPr>
                <w:rFonts w:ascii="Times New Roman" w:hAnsi="Times New Roman" w:cs="Times New Roman"/>
                <w:i/>
              </w:rPr>
              <w:lastRenderedPageBreak/>
              <w:t>government and the district government. We also mentioned the limitation of our study at the end of the discussion.</w:t>
            </w:r>
          </w:p>
        </w:tc>
        <w:tc>
          <w:tcPr>
            <w:tcW w:w="2547" w:type="dxa"/>
          </w:tcPr>
          <w:p w14:paraId="4A4CDAC7" w14:textId="77777777" w:rsidR="00970FFC" w:rsidRPr="007D2404" w:rsidRDefault="00970FFC" w:rsidP="00AC58F5">
            <w:pPr>
              <w:spacing w:line="276" w:lineRule="auto"/>
              <w:jc w:val="both"/>
              <w:rPr>
                <w:rFonts w:ascii="Times New Roman" w:hAnsi="Times New Roman" w:cs="Times New Roman"/>
                <w:i/>
              </w:rPr>
            </w:pPr>
            <w:r w:rsidRPr="007D2404">
              <w:rPr>
                <w:rFonts w:ascii="Times New Roman" w:hAnsi="Times New Roman" w:cs="Times New Roman"/>
                <w:i/>
              </w:rPr>
              <w:lastRenderedPageBreak/>
              <w:t>Discussion</w:t>
            </w:r>
          </w:p>
        </w:tc>
      </w:tr>
      <w:tr w:rsidR="00970FFC" w:rsidRPr="007D2404" w14:paraId="4DE95022" w14:textId="77777777" w:rsidTr="00AC58F5">
        <w:trPr>
          <w:trHeight w:val="57"/>
        </w:trPr>
        <w:tc>
          <w:tcPr>
            <w:tcW w:w="2421" w:type="dxa"/>
          </w:tcPr>
          <w:p w14:paraId="09DEFEF5" w14:textId="77777777" w:rsidR="00970FFC" w:rsidRPr="007D2404" w:rsidRDefault="00970FFC" w:rsidP="00AC58F5">
            <w:pPr>
              <w:spacing w:line="276" w:lineRule="auto"/>
              <w:jc w:val="both"/>
              <w:rPr>
                <w:rFonts w:ascii="Times New Roman" w:hAnsi="Times New Roman" w:cs="Times New Roman"/>
              </w:rPr>
            </w:pPr>
            <w:r w:rsidRPr="007D2404">
              <w:rPr>
                <w:rFonts w:ascii="Times New Roman" w:hAnsi="Times New Roman" w:cs="Times New Roman"/>
              </w:rPr>
              <w:t>Generalisability</w:t>
            </w:r>
          </w:p>
        </w:tc>
        <w:tc>
          <w:tcPr>
            <w:tcW w:w="698" w:type="dxa"/>
          </w:tcPr>
          <w:p w14:paraId="4AE7A923" w14:textId="77777777" w:rsidR="00970FFC" w:rsidRPr="007D2404" w:rsidRDefault="00970FFC" w:rsidP="00AC58F5">
            <w:pPr>
              <w:spacing w:line="276" w:lineRule="auto"/>
              <w:jc w:val="both"/>
              <w:rPr>
                <w:rFonts w:ascii="Times New Roman" w:hAnsi="Times New Roman" w:cs="Times New Roman"/>
              </w:rPr>
            </w:pPr>
            <w:r w:rsidRPr="007D2404">
              <w:rPr>
                <w:rFonts w:ascii="Times New Roman" w:hAnsi="Times New Roman" w:cs="Times New Roman"/>
              </w:rPr>
              <w:t>21</w:t>
            </w:r>
          </w:p>
        </w:tc>
        <w:tc>
          <w:tcPr>
            <w:tcW w:w="8363" w:type="dxa"/>
          </w:tcPr>
          <w:p w14:paraId="34508888" w14:textId="77777777" w:rsidR="00970FFC" w:rsidRPr="007D2404" w:rsidRDefault="00970FFC" w:rsidP="00AC58F5">
            <w:pPr>
              <w:spacing w:line="276" w:lineRule="auto"/>
              <w:jc w:val="both"/>
              <w:rPr>
                <w:rFonts w:ascii="Times New Roman" w:hAnsi="Times New Roman" w:cs="Times New Roman"/>
              </w:rPr>
            </w:pPr>
            <w:r w:rsidRPr="007D2404">
              <w:rPr>
                <w:rFonts w:ascii="Times New Roman" w:hAnsi="Times New Roman" w:cs="Times New Roman"/>
              </w:rPr>
              <w:t>Discuss the generalisability (external validity) of the study results</w:t>
            </w:r>
          </w:p>
          <w:p w14:paraId="10929F47" w14:textId="77777777" w:rsidR="00970FFC" w:rsidRPr="007D2404" w:rsidRDefault="00970FFC" w:rsidP="00AC58F5">
            <w:pPr>
              <w:spacing w:line="276" w:lineRule="auto"/>
              <w:jc w:val="both"/>
              <w:rPr>
                <w:rFonts w:ascii="Times New Roman" w:hAnsi="Times New Roman" w:cs="Times New Roman"/>
                <w:i/>
              </w:rPr>
            </w:pPr>
            <w:r w:rsidRPr="007D2404">
              <w:rPr>
                <w:rFonts w:ascii="Times New Roman" w:hAnsi="Times New Roman" w:cs="Times New Roman"/>
                <w:i/>
              </w:rPr>
              <w:t>Some generalisabilities of the results from this study were discussed especially in</w:t>
            </w:r>
            <w:r>
              <w:rPr>
                <w:rFonts w:ascii="Times New Roman" w:hAnsi="Times New Roman" w:cs="Times New Roman"/>
                <w:i/>
              </w:rPr>
              <w:t xml:space="preserve"> the larger context such as Bali province and Indonesia in general.</w:t>
            </w:r>
          </w:p>
        </w:tc>
        <w:tc>
          <w:tcPr>
            <w:tcW w:w="2547" w:type="dxa"/>
          </w:tcPr>
          <w:p w14:paraId="63F52069" w14:textId="77777777" w:rsidR="00970FFC" w:rsidRPr="007D2404" w:rsidRDefault="00970FFC" w:rsidP="00AC58F5">
            <w:pPr>
              <w:spacing w:line="276" w:lineRule="auto"/>
              <w:jc w:val="both"/>
              <w:rPr>
                <w:rFonts w:ascii="Times New Roman" w:hAnsi="Times New Roman" w:cs="Times New Roman"/>
                <w:i/>
              </w:rPr>
            </w:pPr>
            <w:r w:rsidRPr="007D2404">
              <w:rPr>
                <w:rFonts w:ascii="Times New Roman" w:hAnsi="Times New Roman" w:cs="Times New Roman"/>
                <w:i/>
              </w:rPr>
              <w:t>Discussion</w:t>
            </w:r>
          </w:p>
        </w:tc>
      </w:tr>
      <w:tr w:rsidR="00970FFC" w:rsidRPr="007D2404" w14:paraId="37CD5793" w14:textId="77777777" w:rsidTr="00AC58F5">
        <w:trPr>
          <w:trHeight w:val="57"/>
        </w:trPr>
        <w:tc>
          <w:tcPr>
            <w:tcW w:w="14029" w:type="dxa"/>
            <w:gridSpan w:val="4"/>
          </w:tcPr>
          <w:p w14:paraId="0AB40916" w14:textId="77777777" w:rsidR="00970FFC" w:rsidRPr="007D2404" w:rsidRDefault="00970FFC" w:rsidP="00AC58F5">
            <w:pPr>
              <w:spacing w:line="276" w:lineRule="auto"/>
              <w:jc w:val="both"/>
              <w:rPr>
                <w:rFonts w:ascii="Times New Roman" w:hAnsi="Times New Roman" w:cs="Times New Roman"/>
              </w:rPr>
            </w:pPr>
            <w:r w:rsidRPr="007D2404">
              <w:rPr>
                <w:rFonts w:ascii="Times New Roman" w:hAnsi="Times New Roman" w:cs="Times New Roman"/>
                <w:b/>
              </w:rPr>
              <w:t>Other information</w:t>
            </w:r>
          </w:p>
        </w:tc>
      </w:tr>
      <w:tr w:rsidR="00970FFC" w:rsidRPr="007D2404" w14:paraId="20CA093E" w14:textId="77777777" w:rsidTr="00AC58F5">
        <w:trPr>
          <w:trHeight w:val="57"/>
        </w:trPr>
        <w:tc>
          <w:tcPr>
            <w:tcW w:w="2421" w:type="dxa"/>
          </w:tcPr>
          <w:p w14:paraId="5BA58049" w14:textId="77777777" w:rsidR="00970FFC" w:rsidRPr="007D2404" w:rsidRDefault="00970FFC" w:rsidP="00AC58F5">
            <w:pPr>
              <w:spacing w:line="276" w:lineRule="auto"/>
              <w:jc w:val="both"/>
              <w:rPr>
                <w:rFonts w:ascii="Times New Roman" w:hAnsi="Times New Roman" w:cs="Times New Roman"/>
              </w:rPr>
            </w:pPr>
            <w:r w:rsidRPr="007D2404">
              <w:rPr>
                <w:rFonts w:ascii="Times New Roman" w:hAnsi="Times New Roman" w:cs="Times New Roman"/>
              </w:rPr>
              <w:t>Funding</w:t>
            </w:r>
          </w:p>
        </w:tc>
        <w:tc>
          <w:tcPr>
            <w:tcW w:w="698" w:type="dxa"/>
          </w:tcPr>
          <w:p w14:paraId="77376135" w14:textId="77777777" w:rsidR="00970FFC" w:rsidRPr="007D2404" w:rsidRDefault="00970FFC" w:rsidP="00AC58F5">
            <w:pPr>
              <w:spacing w:line="276" w:lineRule="auto"/>
              <w:jc w:val="both"/>
              <w:rPr>
                <w:rFonts w:ascii="Times New Roman" w:hAnsi="Times New Roman" w:cs="Times New Roman"/>
              </w:rPr>
            </w:pPr>
            <w:r w:rsidRPr="007D2404">
              <w:rPr>
                <w:rFonts w:ascii="Times New Roman" w:hAnsi="Times New Roman" w:cs="Times New Roman"/>
              </w:rPr>
              <w:t>22</w:t>
            </w:r>
          </w:p>
        </w:tc>
        <w:tc>
          <w:tcPr>
            <w:tcW w:w="8363" w:type="dxa"/>
          </w:tcPr>
          <w:p w14:paraId="229935A7" w14:textId="77777777" w:rsidR="00970FFC" w:rsidRPr="007D2404" w:rsidRDefault="00970FFC" w:rsidP="00AC58F5">
            <w:pPr>
              <w:spacing w:line="276" w:lineRule="auto"/>
              <w:jc w:val="both"/>
              <w:rPr>
                <w:rFonts w:ascii="Times New Roman" w:hAnsi="Times New Roman" w:cs="Times New Roman"/>
              </w:rPr>
            </w:pPr>
            <w:r w:rsidRPr="007D2404">
              <w:rPr>
                <w:rFonts w:ascii="Times New Roman" w:hAnsi="Times New Roman" w:cs="Times New Roman"/>
              </w:rPr>
              <w:t>Give the source of funding and the role of the funders for the present study and, if applicable, for the original study on which the present article is based</w:t>
            </w:r>
          </w:p>
          <w:p w14:paraId="6AAC03D5" w14:textId="77777777" w:rsidR="00970FFC" w:rsidRPr="007D2404" w:rsidRDefault="00970FFC" w:rsidP="00AC58F5">
            <w:pPr>
              <w:spacing w:line="276" w:lineRule="auto"/>
              <w:jc w:val="both"/>
              <w:rPr>
                <w:rFonts w:ascii="Times New Roman" w:hAnsi="Times New Roman" w:cs="Times New Roman"/>
                <w:i/>
              </w:rPr>
            </w:pPr>
            <w:r w:rsidRPr="007D2404">
              <w:rPr>
                <w:rFonts w:ascii="Times New Roman" w:hAnsi="Times New Roman" w:cs="Times New Roman"/>
                <w:i/>
              </w:rPr>
              <w:t>Funding: Not applicable</w:t>
            </w:r>
          </w:p>
        </w:tc>
        <w:tc>
          <w:tcPr>
            <w:tcW w:w="2547" w:type="dxa"/>
          </w:tcPr>
          <w:p w14:paraId="641BFD1C" w14:textId="77777777" w:rsidR="00970FFC" w:rsidRPr="007D2404" w:rsidRDefault="00970FFC" w:rsidP="00AC58F5">
            <w:pPr>
              <w:spacing w:line="276" w:lineRule="auto"/>
              <w:jc w:val="both"/>
              <w:rPr>
                <w:rFonts w:ascii="Times New Roman" w:hAnsi="Times New Roman" w:cs="Times New Roman"/>
                <w:i/>
              </w:rPr>
            </w:pPr>
            <w:r>
              <w:rPr>
                <w:rFonts w:ascii="Times New Roman" w:hAnsi="Times New Roman" w:cs="Times New Roman"/>
                <w:i/>
              </w:rPr>
              <w:t>Conflict of Interest Statement</w:t>
            </w:r>
          </w:p>
        </w:tc>
      </w:tr>
    </w:tbl>
    <w:p w14:paraId="58C9D1B5" w14:textId="77777777" w:rsidR="00970FFC" w:rsidRPr="007D2404" w:rsidRDefault="00970FFC" w:rsidP="00970FFC">
      <w:pPr>
        <w:spacing w:line="276" w:lineRule="auto"/>
        <w:jc w:val="both"/>
        <w:rPr>
          <w:rFonts w:ascii="Times New Roman" w:hAnsi="Times New Roman" w:cs="Times New Roman"/>
        </w:rPr>
      </w:pPr>
      <w:bookmarkStart w:id="0" w:name="_GoBack"/>
      <w:bookmarkEnd w:id="0"/>
      <w:r w:rsidRPr="007D2404">
        <w:rPr>
          <w:rFonts w:ascii="Times New Roman" w:hAnsi="Times New Roman" w:cs="Times New Roman"/>
        </w:rPr>
        <w:t>*Give information separately for exposed and unexposed groups.</w:t>
      </w:r>
    </w:p>
    <w:p w14:paraId="0A533F38" w14:textId="77777777" w:rsidR="00F47D4B" w:rsidRDefault="00D54A67"/>
    <w:sectPr w:rsidR="00F47D4B" w:rsidSect="00970FFC">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A8B"/>
    <w:rsid w:val="00074501"/>
    <w:rsid w:val="00152AA6"/>
    <w:rsid w:val="003B53AD"/>
    <w:rsid w:val="00597A8B"/>
    <w:rsid w:val="00970FFC"/>
    <w:rsid w:val="00B622AA"/>
    <w:rsid w:val="00D54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3771F"/>
  <w15:chartTrackingRefBased/>
  <w15:docId w15:val="{6507AE2A-15E0-D745-B35B-19770EB50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7A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0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70FF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2601</Words>
  <Characters>14826</Characters>
  <Application>Microsoft Office Word</Application>
  <DocSecurity>0</DocSecurity>
  <Lines>123</Lines>
  <Paragraphs>34</Paragraphs>
  <ScaleCrop>false</ScaleCrop>
  <Company/>
  <LinksUpToDate>false</LinksUpToDate>
  <CharactersWithSpaces>17393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2020-12-05T04:08:00Z</dcterms:created>
  <dcterms:modified xsi:type="dcterms:W3CDTF">2020-12-05T06:42:00Z</dcterms:modified>
</cp:coreProperties>
</file>