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C4731" w14:textId="135F73AD" w:rsidR="00FE2F28" w:rsidRPr="00A23F87" w:rsidRDefault="00924CE6" w:rsidP="00924CE6">
      <w:p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ORIGINAL ARTICLE</w:t>
      </w:r>
    </w:p>
    <w:p w14:paraId="30B68CF0" w14:textId="77777777" w:rsidR="00924CE6" w:rsidRPr="00A23F87" w:rsidRDefault="00924CE6" w:rsidP="00924CE6">
      <w:pPr>
        <w:spacing w:after="0" w:line="360" w:lineRule="auto"/>
        <w:rPr>
          <w:rFonts w:ascii="Times New Roman" w:hAnsi="Times New Roman" w:cs="Times New Roman"/>
          <w:sz w:val="24"/>
          <w:szCs w:val="24"/>
        </w:rPr>
      </w:pPr>
    </w:p>
    <w:p w14:paraId="31FE888C" w14:textId="65800725" w:rsidR="00924CE6" w:rsidRPr="00A23F87" w:rsidRDefault="00924CE6" w:rsidP="00924CE6">
      <w:pPr>
        <w:spacing w:after="0" w:line="360" w:lineRule="auto"/>
        <w:rPr>
          <w:rFonts w:ascii="Times New Roman" w:hAnsi="Times New Roman" w:cs="Times New Roman"/>
          <w:b/>
          <w:bCs/>
          <w:sz w:val="24"/>
          <w:szCs w:val="24"/>
        </w:rPr>
      </w:pPr>
      <w:r w:rsidRPr="00A23F87">
        <w:rPr>
          <w:rFonts w:ascii="Times New Roman" w:hAnsi="Times New Roman" w:cs="Times New Roman"/>
          <w:b/>
          <w:bCs/>
          <w:sz w:val="24"/>
          <w:szCs w:val="24"/>
        </w:rPr>
        <w:t xml:space="preserve">The relationship between individual characteristics and musculoskeletal disorders in tuna fishermen </w:t>
      </w:r>
      <w:r w:rsidRPr="00BA2151">
        <w:rPr>
          <w:rFonts w:ascii="Times New Roman" w:hAnsi="Times New Roman" w:cs="Times New Roman"/>
          <w:b/>
          <w:bCs/>
          <w:sz w:val="24"/>
          <w:szCs w:val="24"/>
        </w:rPr>
        <w:t>in the hamlet of Pelita Jaya West Seram Regency in 2024</w:t>
      </w:r>
      <w:r w:rsidR="00A23F87" w:rsidRPr="00A23F87">
        <w:rPr>
          <w:rFonts w:ascii="Times New Roman" w:hAnsi="Times New Roman" w:cs="Times New Roman"/>
          <w:b/>
          <w:bCs/>
          <w:sz w:val="24"/>
          <w:szCs w:val="24"/>
          <w:u w:val="single"/>
        </w:rPr>
        <w:t xml:space="preserve"> </w:t>
      </w:r>
    </w:p>
    <w:p w14:paraId="43778BAE" w14:textId="77777777" w:rsidR="0056306F" w:rsidRPr="00A23F87" w:rsidRDefault="0056306F" w:rsidP="00924CE6">
      <w:pPr>
        <w:spacing w:after="0" w:line="360" w:lineRule="auto"/>
        <w:rPr>
          <w:rFonts w:ascii="Times New Roman" w:hAnsi="Times New Roman" w:cs="Times New Roman"/>
          <w:sz w:val="24"/>
          <w:szCs w:val="24"/>
        </w:rPr>
      </w:pPr>
    </w:p>
    <w:p w14:paraId="195E1AD3" w14:textId="1F4F6237" w:rsidR="008D3FC9" w:rsidRPr="00A23F87" w:rsidRDefault="008D3FC9" w:rsidP="00924CE6">
      <w:p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 xml:space="preserve">Short title: </w:t>
      </w:r>
      <w:r w:rsidR="0056306F" w:rsidRPr="00A23F87">
        <w:rPr>
          <w:rFonts w:ascii="Times New Roman" w:hAnsi="Times New Roman" w:cs="Times New Roman"/>
          <w:sz w:val="24"/>
          <w:szCs w:val="24"/>
        </w:rPr>
        <w:t xml:space="preserve">Jeremy Theophilus Mailuhu et al, </w:t>
      </w:r>
      <w:r w:rsidRPr="00A23F87">
        <w:rPr>
          <w:rFonts w:ascii="Times New Roman" w:hAnsi="Times New Roman" w:cs="Times New Roman"/>
          <w:sz w:val="24"/>
          <w:szCs w:val="24"/>
        </w:rPr>
        <w:t>Relationship between individual characteristics and musculoskeletal disorders in tuna fishermen</w:t>
      </w:r>
    </w:p>
    <w:p w14:paraId="340FC03D" w14:textId="77777777" w:rsidR="008D3FC9" w:rsidRPr="00A23F87" w:rsidRDefault="008D3FC9" w:rsidP="00924CE6">
      <w:pPr>
        <w:spacing w:after="0" w:line="360" w:lineRule="auto"/>
        <w:rPr>
          <w:rFonts w:ascii="Times New Roman" w:hAnsi="Times New Roman" w:cs="Times New Roman"/>
          <w:b/>
          <w:bCs/>
          <w:sz w:val="24"/>
          <w:szCs w:val="24"/>
        </w:rPr>
      </w:pPr>
    </w:p>
    <w:p w14:paraId="0AC9BA1D" w14:textId="61F4723F" w:rsidR="00924CE6" w:rsidRPr="00A23F87" w:rsidRDefault="008D3FC9" w:rsidP="00924CE6">
      <w:pPr>
        <w:spacing w:after="0" w:line="360" w:lineRule="auto"/>
        <w:rPr>
          <w:rFonts w:ascii="Times New Roman" w:hAnsi="Times New Roman" w:cs="Times New Roman"/>
          <w:sz w:val="24"/>
          <w:szCs w:val="24"/>
        </w:rPr>
      </w:pPr>
      <w:r w:rsidRPr="00B04ACA">
        <w:rPr>
          <w:rFonts w:ascii="Times New Roman" w:hAnsi="Times New Roman" w:cs="Times New Roman"/>
          <w:b/>
          <w:bCs/>
          <w:sz w:val="24"/>
          <w:szCs w:val="24"/>
        </w:rPr>
        <w:t>Jeremy Theophilus Mailuhu, Parningotan Yosi Silalahi</w:t>
      </w:r>
      <w:r w:rsidRPr="00A23F87">
        <w:rPr>
          <w:rFonts w:ascii="Times New Roman" w:hAnsi="Times New Roman" w:cs="Times New Roman"/>
          <w:sz w:val="24"/>
          <w:szCs w:val="24"/>
        </w:rPr>
        <w:t xml:space="preserve"> (https://orcid.org/0009-0003-1612-8252), Samuel Maruanaya (https://orcid.org/0000-0001-8958-4409), </w:t>
      </w:r>
      <w:r w:rsidRPr="00B04ACA">
        <w:rPr>
          <w:rFonts w:ascii="Times New Roman" w:hAnsi="Times New Roman" w:cs="Times New Roman"/>
          <w:b/>
          <w:bCs/>
          <w:sz w:val="24"/>
          <w:szCs w:val="24"/>
        </w:rPr>
        <w:t>Bertha Jean Que</w:t>
      </w:r>
      <w:r w:rsidR="00B54C6B" w:rsidRPr="00A23F87">
        <w:rPr>
          <w:rFonts w:ascii="Times New Roman" w:hAnsi="Times New Roman" w:cs="Times New Roman"/>
          <w:sz w:val="24"/>
          <w:szCs w:val="24"/>
        </w:rPr>
        <w:t xml:space="preserve"> (https://orcid.org/0009-0003-3990-4285)</w:t>
      </w:r>
      <w:r w:rsidRPr="00A23F87">
        <w:rPr>
          <w:rFonts w:ascii="Times New Roman" w:hAnsi="Times New Roman" w:cs="Times New Roman"/>
          <w:sz w:val="24"/>
          <w:szCs w:val="24"/>
        </w:rPr>
        <w:t xml:space="preserve">, </w:t>
      </w:r>
      <w:r w:rsidRPr="00B04ACA">
        <w:rPr>
          <w:rFonts w:ascii="Times New Roman" w:hAnsi="Times New Roman" w:cs="Times New Roman"/>
          <w:b/>
          <w:bCs/>
          <w:sz w:val="24"/>
          <w:szCs w:val="24"/>
        </w:rPr>
        <w:t>Is Ikhsan Hataul, Nathalie Elischeva Kailola, Marthen Yoseph Matakupan</w:t>
      </w:r>
      <w:r w:rsidR="00B54C6B" w:rsidRPr="00A23F87">
        <w:rPr>
          <w:rFonts w:ascii="Times New Roman" w:hAnsi="Times New Roman" w:cs="Times New Roman"/>
          <w:sz w:val="24"/>
          <w:szCs w:val="24"/>
        </w:rPr>
        <w:t xml:space="preserve"> </w:t>
      </w:r>
    </w:p>
    <w:p w14:paraId="77E44BC5" w14:textId="2F70D67E" w:rsidR="008D3FC9" w:rsidRPr="00A23F87" w:rsidRDefault="008D3FC9" w:rsidP="00924CE6">
      <w:p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 xml:space="preserve">Faculty of Medicine, Universitas Pattimura, Ambon, Indonesia </w:t>
      </w:r>
    </w:p>
    <w:p w14:paraId="71A3506C" w14:textId="77777777" w:rsidR="008D3FC9" w:rsidRPr="00A23F87" w:rsidRDefault="008D3FC9" w:rsidP="00924CE6">
      <w:pPr>
        <w:spacing w:after="0" w:line="360" w:lineRule="auto"/>
        <w:rPr>
          <w:rFonts w:ascii="Times New Roman" w:hAnsi="Times New Roman" w:cs="Times New Roman"/>
          <w:sz w:val="24"/>
          <w:szCs w:val="24"/>
        </w:rPr>
      </w:pPr>
    </w:p>
    <w:p w14:paraId="44D05F4D" w14:textId="558354D2" w:rsidR="008D3FC9" w:rsidRPr="00A23F87" w:rsidRDefault="008D3FC9" w:rsidP="00924CE6">
      <w:p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 xml:space="preserve">DOI: </w:t>
      </w:r>
      <w:hyperlink r:id="rId5" w:history="1">
        <w:r w:rsidRPr="00A23F87">
          <w:rPr>
            <w:rStyle w:val="Hipercze"/>
            <w:rFonts w:ascii="Times New Roman" w:hAnsi="Times New Roman" w:cs="Times New Roman"/>
            <w:color w:val="auto"/>
            <w:sz w:val="24"/>
            <w:szCs w:val="24"/>
            <w:u w:val="none"/>
          </w:rPr>
          <w:t>10.5603/imh.102161</w:t>
        </w:r>
      </w:hyperlink>
      <w:r w:rsidRPr="00A23F87">
        <w:rPr>
          <w:rFonts w:ascii="Times New Roman" w:hAnsi="Times New Roman" w:cs="Times New Roman"/>
          <w:sz w:val="24"/>
          <w:szCs w:val="24"/>
        </w:rPr>
        <w:t xml:space="preserve"> </w:t>
      </w:r>
    </w:p>
    <w:p w14:paraId="55BA47AA" w14:textId="77777777" w:rsidR="008D3FC9" w:rsidRPr="00A23F87" w:rsidRDefault="008D3FC9" w:rsidP="00924CE6">
      <w:pPr>
        <w:spacing w:after="0" w:line="360" w:lineRule="auto"/>
        <w:rPr>
          <w:rFonts w:ascii="Times New Roman" w:hAnsi="Times New Roman" w:cs="Times New Roman"/>
          <w:sz w:val="24"/>
          <w:szCs w:val="24"/>
        </w:rPr>
      </w:pPr>
    </w:p>
    <w:p w14:paraId="79562AFF" w14:textId="16E15C9E" w:rsidR="008D3FC9" w:rsidRPr="00A23F87" w:rsidRDefault="008D3FC9" w:rsidP="00924CE6">
      <w:p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 xml:space="preserve">Jeremy Theophilus Mailuhu, Faculty of Medicine, Universitas Pattimura, 85VQ+H7J, Poka, Kec. Tlk. Ambon, Kota Ambon, Maluku, 97233 Ambon, Indonesia, e-mail: </w:t>
      </w:r>
      <w:hyperlink r:id="rId6" w:history="1">
        <w:r w:rsidRPr="00A23F87">
          <w:rPr>
            <w:rStyle w:val="Hipercze"/>
            <w:rFonts w:ascii="Times New Roman" w:hAnsi="Times New Roman" w:cs="Times New Roman"/>
            <w:color w:val="auto"/>
            <w:sz w:val="24"/>
            <w:szCs w:val="24"/>
            <w:u w:val="none"/>
          </w:rPr>
          <w:t>jeremytheophilus26@gmail.com</w:t>
        </w:r>
      </w:hyperlink>
      <w:r w:rsidRPr="00A23F87">
        <w:rPr>
          <w:rFonts w:ascii="Times New Roman" w:hAnsi="Times New Roman" w:cs="Times New Roman"/>
          <w:sz w:val="24"/>
          <w:szCs w:val="24"/>
        </w:rPr>
        <w:t xml:space="preserve"> </w:t>
      </w:r>
    </w:p>
    <w:p w14:paraId="2277F1A0" w14:textId="77777777" w:rsidR="008D3FC9" w:rsidRPr="00A23F87" w:rsidRDefault="008D3FC9" w:rsidP="00924CE6">
      <w:pPr>
        <w:spacing w:after="0" w:line="360" w:lineRule="auto"/>
        <w:rPr>
          <w:rFonts w:ascii="Times New Roman" w:hAnsi="Times New Roman" w:cs="Times New Roman"/>
          <w:sz w:val="24"/>
          <w:szCs w:val="24"/>
        </w:rPr>
      </w:pPr>
    </w:p>
    <w:p w14:paraId="0AFFA760" w14:textId="7B9F07CE" w:rsidR="00B54C6B" w:rsidRPr="00A23F87" w:rsidRDefault="00B54C6B" w:rsidP="00924CE6">
      <w:p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Received: 19.08.2024</w:t>
      </w:r>
      <w:r w:rsidR="0056306F" w:rsidRPr="00A23F87">
        <w:rPr>
          <w:rFonts w:ascii="Times New Roman" w:hAnsi="Times New Roman" w:cs="Times New Roman"/>
          <w:sz w:val="24"/>
          <w:szCs w:val="24"/>
        </w:rPr>
        <w:t xml:space="preserve">           </w:t>
      </w:r>
      <w:r w:rsidRPr="00A23F87">
        <w:rPr>
          <w:rFonts w:ascii="Times New Roman" w:hAnsi="Times New Roman" w:cs="Times New Roman"/>
          <w:sz w:val="24"/>
          <w:szCs w:val="24"/>
        </w:rPr>
        <w:t>Accepted: 27.12.2024</w:t>
      </w:r>
    </w:p>
    <w:p w14:paraId="1D843061" w14:textId="77777777" w:rsidR="00B54C6B" w:rsidRPr="00A23F87" w:rsidRDefault="00B54C6B" w:rsidP="00924CE6">
      <w:pPr>
        <w:spacing w:after="0" w:line="360" w:lineRule="auto"/>
        <w:rPr>
          <w:rFonts w:ascii="Times New Roman" w:hAnsi="Times New Roman" w:cs="Times New Roman"/>
          <w:sz w:val="24"/>
          <w:szCs w:val="24"/>
        </w:rPr>
      </w:pPr>
    </w:p>
    <w:p w14:paraId="129940E1" w14:textId="5BB0ED90" w:rsidR="00B54C6B" w:rsidRPr="00A23F87" w:rsidRDefault="00A02901" w:rsidP="00924CE6">
      <w:pPr>
        <w:spacing w:after="0" w:line="360" w:lineRule="auto"/>
        <w:rPr>
          <w:rFonts w:ascii="Times New Roman" w:hAnsi="Times New Roman" w:cs="Times New Roman"/>
          <w:b/>
          <w:bCs/>
          <w:sz w:val="24"/>
          <w:szCs w:val="24"/>
        </w:rPr>
      </w:pPr>
      <w:r w:rsidRPr="00A23F87">
        <w:rPr>
          <w:rFonts w:ascii="Times New Roman" w:hAnsi="Times New Roman" w:cs="Times New Roman"/>
          <w:b/>
          <w:bCs/>
          <w:sz w:val="24"/>
          <w:szCs w:val="24"/>
        </w:rPr>
        <w:t>ABSTRACT</w:t>
      </w:r>
    </w:p>
    <w:p w14:paraId="7FE70A1F" w14:textId="20931CC0" w:rsidR="00A02901" w:rsidRPr="00A23F87" w:rsidRDefault="00A02901" w:rsidP="00A02901">
      <w:pPr>
        <w:spacing w:after="0" w:line="360" w:lineRule="auto"/>
        <w:rPr>
          <w:rFonts w:ascii="Times New Roman" w:hAnsi="Times New Roman" w:cs="Times New Roman"/>
          <w:i/>
          <w:iCs/>
          <w:sz w:val="24"/>
          <w:szCs w:val="24"/>
        </w:rPr>
      </w:pPr>
      <w:r w:rsidRPr="00A23F87">
        <w:rPr>
          <w:rFonts w:ascii="Times New Roman" w:hAnsi="Times New Roman" w:cs="Times New Roman"/>
          <w:b/>
          <w:bCs/>
          <w:i/>
          <w:iCs/>
          <w:sz w:val="24"/>
          <w:szCs w:val="24"/>
        </w:rPr>
        <w:t>Background</w:t>
      </w:r>
      <w:r w:rsidRPr="00A23F87">
        <w:rPr>
          <w:rFonts w:ascii="Times New Roman" w:hAnsi="Times New Roman" w:cs="Times New Roman"/>
          <w:i/>
          <w:iCs/>
          <w:sz w:val="24"/>
          <w:szCs w:val="24"/>
        </w:rPr>
        <w:t>: Indonesia is a country with vast marine areas. I</w:t>
      </w:r>
      <w:r w:rsidR="00A23F87">
        <w:rPr>
          <w:rFonts w:ascii="Times New Roman" w:hAnsi="Times New Roman" w:cs="Times New Roman"/>
          <w:i/>
          <w:iCs/>
          <w:sz w:val="24"/>
          <w:szCs w:val="24"/>
        </w:rPr>
        <w:t>t</w:t>
      </w:r>
      <w:r w:rsidRPr="00A23F87">
        <w:rPr>
          <w:rFonts w:ascii="Times New Roman" w:hAnsi="Times New Roman" w:cs="Times New Roman"/>
          <w:i/>
          <w:iCs/>
          <w:sz w:val="24"/>
          <w:szCs w:val="24"/>
        </w:rPr>
        <w:t xml:space="preserve"> is also </w:t>
      </w:r>
      <w:r w:rsidR="00A23F87">
        <w:rPr>
          <w:rFonts w:ascii="Times New Roman" w:hAnsi="Times New Roman" w:cs="Times New Roman"/>
          <w:i/>
          <w:iCs/>
          <w:sz w:val="24"/>
          <w:szCs w:val="24"/>
        </w:rPr>
        <w:t>part of</w:t>
      </w:r>
      <w:r w:rsidRPr="00A23F87">
        <w:rPr>
          <w:rFonts w:ascii="Times New Roman" w:hAnsi="Times New Roman" w:cs="Times New Roman"/>
          <w:i/>
          <w:iCs/>
          <w:sz w:val="24"/>
          <w:szCs w:val="24"/>
        </w:rPr>
        <w:t xml:space="preserve"> the world's coral reef triangle, which means that Indonesia has various types of coral reef species. This </w:t>
      </w:r>
      <w:r w:rsidR="00A23F87">
        <w:rPr>
          <w:rFonts w:ascii="Times New Roman" w:hAnsi="Times New Roman" w:cs="Times New Roman"/>
          <w:i/>
          <w:iCs/>
          <w:sz w:val="24"/>
          <w:szCs w:val="24"/>
        </w:rPr>
        <w:t>gives</w:t>
      </w:r>
      <w:r w:rsidR="00A23F87" w:rsidRPr="00A23F87">
        <w:rPr>
          <w:rFonts w:ascii="Times New Roman" w:hAnsi="Times New Roman" w:cs="Times New Roman"/>
          <w:i/>
          <w:iCs/>
          <w:sz w:val="24"/>
          <w:szCs w:val="24"/>
        </w:rPr>
        <w:t xml:space="preserve"> </w:t>
      </w:r>
      <w:r w:rsidRPr="00A23F87">
        <w:rPr>
          <w:rFonts w:ascii="Times New Roman" w:hAnsi="Times New Roman" w:cs="Times New Roman"/>
          <w:i/>
          <w:iCs/>
          <w:sz w:val="24"/>
          <w:szCs w:val="24"/>
        </w:rPr>
        <w:t xml:space="preserve">Indonesia a very strong maritime potential. </w:t>
      </w:r>
      <w:r w:rsidR="00A23F87">
        <w:rPr>
          <w:rFonts w:ascii="Times New Roman" w:hAnsi="Times New Roman" w:cs="Times New Roman"/>
          <w:i/>
          <w:iCs/>
          <w:sz w:val="24"/>
          <w:szCs w:val="24"/>
        </w:rPr>
        <w:t xml:space="preserve">Consequently, </w:t>
      </w:r>
      <w:r w:rsidRPr="00A23F87">
        <w:rPr>
          <w:rFonts w:ascii="Times New Roman" w:hAnsi="Times New Roman" w:cs="Times New Roman"/>
          <w:i/>
          <w:iCs/>
          <w:sz w:val="24"/>
          <w:szCs w:val="24"/>
        </w:rPr>
        <w:t>many Indonesian</w:t>
      </w:r>
      <w:r w:rsidR="00A23F87">
        <w:rPr>
          <w:rFonts w:ascii="Times New Roman" w:hAnsi="Times New Roman" w:cs="Times New Roman"/>
          <w:i/>
          <w:iCs/>
          <w:sz w:val="24"/>
          <w:szCs w:val="24"/>
        </w:rPr>
        <w:t>s</w:t>
      </w:r>
      <w:r w:rsidRPr="00A23F87">
        <w:rPr>
          <w:rFonts w:ascii="Times New Roman" w:hAnsi="Times New Roman" w:cs="Times New Roman"/>
          <w:i/>
          <w:iCs/>
          <w:sz w:val="24"/>
          <w:szCs w:val="24"/>
        </w:rPr>
        <w:t xml:space="preserve"> work as fishermen. In Pelita Jaya Hamlet, the majority of people work as tuna fishermen. Fishing is a job with high physical activity, so fishermen have the potential to experience musculoskeletal disorders. Musculoskeletal disorders are problems that occur in the human muscular and skeletal systems</w:t>
      </w:r>
      <w:r w:rsidR="00A23F87">
        <w:rPr>
          <w:rFonts w:ascii="Times New Roman" w:hAnsi="Times New Roman" w:cs="Times New Roman"/>
          <w:i/>
          <w:iCs/>
          <w:sz w:val="24"/>
          <w:szCs w:val="24"/>
        </w:rPr>
        <w:t>,</w:t>
      </w:r>
      <w:r w:rsidRPr="00A23F87">
        <w:rPr>
          <w:rFonts w:ascii="Times New Roman" w:hAnsi="Times New Roman" w:cs="Times New Roman"/>
          <w:i/>
          <w:iCs/>
          <w:sz w:val="24"/>
          <w:szCs w:val="24"/>
        </w:rPr>
        <w:t xml:space="preserve"> characterized by pain, numbness, and limited movement. </w:t>
      </w:r>
    </w:p>
    <w:p w14:paraId="5D7C4B5C" w14:textId="1D6F8063" w:rsidR="00A02901" w:rsidRPr="00A23F87" w:rsidRDefault="00A02901" w:rsidP="00A02901">
      <w:pPr>
        <w:spacing w:after="0" w:line="360" w:lineRule="auto"/>
        <w:rPr>
          <w:rFonts w:ascii="Times New Roman" w:hAnsi="Times New Roman" w:cs="Times New Roman"/>
          <w:i/>
          <w:iCs/>
          <w:sz w:val="24"/>
          <w:szCs w:val="24"/>
        </w:rPr>
      </w:pPr>
      <w:r w:rsidRPr="00A23F87">
        <w:rPr>
          <w:rFonts w:ascii="Times New Roman" w:hAnsi="Times New Roman" w:cs="Times New Roman"/>
          <w:b/>
          <w:bCs/>
          <w:i/>
          <w:iCs/>
          <w:sz w:val="24"/>
          <w:szCs w:val="24"/>
        </w:rPr>
        <w:t>Materials and methods:</w:t>
      </w:r>
      <w:r w:rsidRPr="00A23F87">
        <w:rPr>
          <w:rFonts w:ascii="Times New Roman" w:hAnsi="Times New Roman" w:cs="Times New Roman"/>
          <w:i/>
          <w:iCs/>
          <w:sz w:val="24"/>
          <w:szCs w:val="24"/>
        </w:rPr>
        <w:t xml:space="preserve"> This </w:t>
      </w:r>
      <w:r w:rsidR="00254F4D">
        <w:rPr>
          <w:rFonts w:ascii="Times New Roman" w:hAnsi="Times New Roman" w:cs="Times New Roman"/>
          <w:i/>
          <w:iCs/>
          <w:sz w:val="24"/>
          <w:szCs w:val="24"/>
        </w:rPr>
        <w:t>was</w:t>
      </w:r>
      <w:r w:rsidRPr="00A23F87">
        <w:rPr>
          <w:rFonts w:ascii="Times New Roman" w:hAnsi="Times New Roman" w:cs="Times New Roman"/>
          <w:i/>
          <w:iCs/>
          <w:sz w:val="24"/>
          <w:szCs w:val="24"/>
        </w:rPr>
        <w:t xml:space="preserve"> a</w:t>
      </w:r>
      <w:r w:rsidR="00A23F87">
        <w:rPr>
          <w:rFonts w:ascii="Times New Roman" w:hAnsi="Times New Roman" w:cs="Times New Roman"/>
          <w:i/>
          <w:iCs/>
          <w:sz w:val="24"/>
          <w:szCs w:val="24"/>
        </w:rPr>
        <w:t>n</w:t>
      </w:r>
      <w:r w:rsidRPr="00A23F87">
        <w:rPr>
          <w:rFonts w:ascii="Times New Roman" w:hAnsi="Times New Roman" w:cs="Times New Roman"/>
          <w:i/>
          <w:iCs/>
          <w:sz w:val="24"/>
          <w:szCs w:val="24"/>
        </w:rPr>
        <w:t xml:space="preserve"> analytical observational </w:t>
      </w:r>
      <w:r w:rsidR="00254F4D">
        <w:rPr>
          <w:rFonts w:ascii="Times New Roman" w:hAnsi="Times New Roman" w:cs="Times New Roman"/>
          <w:i/>
          <w:iCs/>
          <w:sz w:val="24"/>
          <w:szCs w:val="24"/>
        </w:rPr>
        <w:t>study</w:t>
      </w:r>
      <w:r w:rsidR="00254F4D" w:rsidRPr="00A23F87">
        <w:rPr>
          <w:rFonts w:ascii="Times New Roman" w:hAnsi="Times New Roman" w:cs="Times New Roman"/>
          <w:i/>
          <w:iCs/>
          <w:sz w:val="24"/>
          <w:szCs w:val="24"/>
        </w:rPr>
        <w:t xml:space="preserve"> </w:t>
      </w:r>
      <w:r w:rsidRPr="00A23F87">
        <w:rPr>
          <w:rFonts w:ascii="Times New Roman" w:hAnsi="Times New Roman" w:cs="Times New Roman"/>
          <w:i/>
          <w:iCs/>
          <w:sz w:val="24"/>
          <w:szCs w:val="24"/>
        </w:rPr>
        <w:t>with a cross</w:t>
      </w:r>
      <w:r w:rsidR="00254F4D">
        <w:rPr>
          <w:rFonts w:ascii="Times New Roman" w:hAnsi="Times New Roman" w:cs="Times New Roman"/>
          <w:i/>
          <w:iCs/>
          <w:sz w:val="24"/>
          <w:szCs w:val="24"/>
        </w:rPr>
        <w:t>-</w:t>
      </w:r>
      <w:r w:rsidRPr="00A23F87">
        <w:rPr>
          <w:rFonts w:ascii="Times New Roman" w:hAnsi="Times New Roman" w:cs="Times New Roman"/>
          <w:i/>
          <w:iCs/>
          <w:sz w:val="24"/>
          <w:szCs w:val="24"/>
        </w:rPr>
        <w:t xml:space="preserve">sectional design approach, </w:t>
      </w:r>
      <w:r w:rsidR="00254F4D">
        <w:rPr>
          <w:rFonts w:ascii="Times New Roman" w:hAnsi="Times New Roman" w:cs="Times New Roman"/>
          <w:i/>
          <w:iCs/>
          <w:sz w:val="24"/>
          <w:szCs w:val="24"/>
        </w:rPr>
        <w:t>involving a</w:t>
      </w:r>
      <w:r w:rsidRPr="00A23F87">
        <w:rPr>
          <w:rFonts w:ascii="Times New Roman" w:hAnsi="Times New Roman" w:cs="Times New Roman"/>
          <w:i/>
          <w:iCs/>
          <w:sz w:val="24"/>
          <w:szCs w:val="24"/>
        </w:rPr>
        <w:t xml:space="preserve"> sample</w:t>
      </w:r>
      <w:r w:rsidR="00254F4D">
        <w:rPr>
          <w:rFonts w:ascii="Times New Roman" w:hAnsi="Times New Roman" w:cs="Times New Roman"/>
          <w:i/>
          <w:iCs/>
          <w:sz w:val="24"/>
          <w:szCs w:val="24"/>
        </w:rPr>
        <w:t xml:space="preserve"> of</w:t>
      </w:r>
      <w:r w:rsidRPr="00A23F87">
        <w:rPr>
          <w:rFonts w:ascii="Times New Roman" w:hAnsi="Times New Roman" w:cs="Times New Roman"/>
          <w:i/>
          <w:iCs/>
          <w:sz w:val="24"/>
          <w:szCs w:val="24"/>
        </w:rPr>
        <w:t xml:space="preserve"> 68 people. </w:t>
      </w:r>
    </w:p>
    <w:p w14:paraId="0463EB42" w14:textId="7C42FA65" w:rsidR="00A02901" w:rsidRPr="00A23F87" w:rsidRDefault="00A02901" w:rsidP="00A02901">
      <w:pPr>
        <w:spacing w:after="0" w:line="360" w:lineRule="auto"/>
        <w:rPr>
          <w:rFonts w:ascii="Times New Roman" w:hAnsi="Times New Roman" w:cs="Times New Roman"/>
          <w:i/>
          <w:iCs/>
          <w:sz w:val="24"/>
          <w:szCs w:val="24"/>
        </w:rPr>
      </w:pPr>
      <w:r w:rsidRPr="00A23F87">
        <w:rPr>
          <w:rFonts w:ascii="Times New Roman" w:hAnsi="Times New Roman" w:cs="Times New Roman"/>
          <w:b/>
          <w:bCs/>
          <w:i/>
          <w:iCs/>
          <w:sz w:val="24"/>
          <w:szCs w:val="24"/>
        </w:rPr>
        <w:t>Results:</w:t>
      </w:r>
      <w:r w:rsidRPr="00A23F87">
        <w:rPr>
          <w:rFonts w:ascii="Times New Roman" w:hAnsi="Times New Roman" w:cs="Times New Roman"/>
          <w:i/>
          <w:iCs/>
          <w:sz w:val="24"/>
          <w:szCs w:val="24"/>
        </w:rPr>
        <w:t xml:space="preserve"> Based on the analysis of this study, there was no significant relationship between individual characteristics and musculoskeletal disorders</w:t>
      </w:r>
      <w:r w:rsidR="00254F4D">
        <w:rPr>
          <w:rFonts w:ascii="Times New Roman" w:hAnsi="Times New Roman" w:cs="Times New Roman"/>
          <w:i/>
          <w:iCs/>
          <w:sz w:val="24"/>
          <w:szCs w:val="24"/>
        </w:rPr>
        <w:t>,</w:t>
      </w:r>
      <w:r w:rsidRPr="00A23F87">
        <w:rPr>
          <w:rFonts w:ascii="Times New Roman" w:hAnsi="Times New Roman" w:cs="Times New Roman"/>
          <w:i/>
          <w:iCs/>
          <w:sz w:val="24"/>
          <w:szCs w:val="24"/>
        </w:rPr>
        <w:t xml:space="preserve"> with a p value of 0.808 for age, </w:t>
      </w:r>
      <w:r w:rsidRPr="00A23F87">
        <w:rPr>
          <w:rFonts w:ascii="Times New Roman" w:hAnsi="Times New Roman" w:cs="Times New Roman"/>
          <w:i/>
          <w:iCs/>
          <w:sz w:val="24"/>
          <w:szCs w:val="24"/>
        </w:rPr>
        <w:lastRenderedPageBreak/>
        <w:t>0.190 for BMI, 0.357 for work duration, 0.618 for work period</w:t>
      </w:r>
      <w:r w:rsidR="00254F4D">
        <w:rPr>
          <w:rFonts w:ascii="Times New Roman" w:hAnsi="Times New Roman" w:cs="Times New Roman"/>
          <w:i/>
          <w:iCs/>
          <w:sz w:val="24"/>
          <w:szCs w:val="24"/>
        </w:rPr>
        <w:t>,</w:t>
      </w:r>
      <w:r w:rsidRPr="00A23F87">
        <w:rPr>
          <w:rFonts w:ascii="Times New Roman" w:hAnsi="Times New Roman" w:cs="Times New Roman"/>
          <w:i/>
          <w:iCs/>
          <w:sz w:val="24"/>
          <w:szCs w:val="24"/>
        </w:rPr>
        <w:t xml:space="preserve"> and 0.733 for smoking habits (&gt; 0.05). However, a significant relationship was found between age and musculoskeletal disorders of the back</w:t>
      </w:r>
      <w:r w:rsidR="00254F4D">
        <w:rPr>
          <w:rFonts w:ascii="Times New Roman" w:hAnsi="Times New Roman" w:cs="Times New Roman"/>
          <w:i/>
          <w:iCs/>
          <w:sz w:val="24"/>
          <w:szCs w:val="24"/>
        </w:rPr>
        <w:t>,</w:t>
      </w:r>
      <w:r w:rsidRPr="00A23F87">
        <w:rPr>
          <w:rFonts w:ascii="Times New Roman" w:hAnsi="Times New Roman" w:cs="Times New Roman"/>
          <w:i/>
          <w:iCs/>
          <w:sz w:val="24"/>
          <w:szCs w:val="24"/>
        </w:rPr>
        <w:t xml:space="preserve"> with a p value of 0.028. </w:t>
      </w:r>
    </w:p>
    <w:p w14:paraId="0321F0F7" w14:textId="0173B64C" w:rsidR="00A02901" w:rsidRPr="00A23F87" w:rsidRDefault="00A02901" w:rsidP="00A02901">
      <w:pPr>
        <w:spacing w:after="0" w:line="360" w:lineRule="auto"/>
        <w:rPr>
          <w:rFonts w:ascii="Times New Roman" w:hAnsi="Times New Roman" w:cs="Times New Roman"/>
          <w:i/>
          <w:iCs/>
          <w:sz w:val="24"/>
          <w:szCs w:val="24"/>
        </w:rPr>
      </w:pPr>
      <w:r w:rsidRPr="00A23F87">
        <w:rPr>
          <w:rFonts w:ascii="Times New Roman" w:hAnsi="Times New Roman" w:cs="Times New Roman"/>
          <w:b/>
          <w:bCs/>
          <w:i/>
          <w:iCs/>
          <w:sz w:val="24"/>
          <w:szCs w:val="24"/>
        </w:rPr>
        <w:t>Conclusion:</w:t>
      </w:r>
      <w:r w:rsidRPr="00A23F87">
        <w:rPr>
          <w:rFonts w:ascii="Times New Roman" w:hAnsi="Times New Roman" w:cs="Times New Roman"/>
          <w:i/>
          <w:iCs/>
          <w:sz w:val="24"/>
          <w:szCs w:val="24"/>
        </w:rPr>
        <w:t xml:space="preserve"> There is no significant relationship between individual characteristics and musculoskeletal disorders, However</w:t>
      </w:r>
      <w:r w:rsidR="00254F4D">
        <w:rPr>
          <w:rFonts w:ascii="Times New Roman" w:hAnsi="Times New Roman" w:cs="Times New Roman"/>
          <w:i/>
          <w:iCs/>
          <w:sz w:val="24"/>
          <w:szCs w:val="24"/>
        </w:rPr>
        <w:t>,</w:t>
      </w:r>
      <w:r w:rsidRPr="00A23F87">
        <w:rPr>
          <w:rFonts w:ascii="Times New Roman" w:hAnsi="Times New Roman" w:cs="Times New Roman"/>
          <w:i/>
          <w:iCs/>
          <w:sz w:val="24"/>
          <w:szCs w:val="24"/>
        </w:rPr>
        <w:t xml:space="preserve"> there is a significant relationship between age and disorders of the back in tuna fishermen in Pelita Jaya Hamlet, West Seram Regency.</w:t>
      </w:r>
    </w:p>
    <w:p w14:paraId="1384FFC4" w14:textId="77777777" w:rsidR="00A02901" w:rsidRPr="00A23F87" w:rsidRDefault="00A02901" w:rsidP="00A02901">
      <w:pPr>
        <w:spacing w:after="0" w:line="360" w:lineRule="auto"/>
        <w:rPr>
          <w:rFonts w:ascii="Times New Roman" w:hAnsi="Times New Roman" w:cs="Times New Roman"/>
          <w:i/>
          <w:iCs/>
          <w:sz w:val="24"/>
          <w:szCs w:val="24"/>
        </w:rPr>
      </w:pPr>
    </w:p>
    <w:p w14:paraId="7F236ADA" w14:textId="38134AE9" w:rsidR="00A02901" w:rsidRPr="00A23F87" w:rsidRDefault="00A02901" w:rsidP="00A02901">
      <w:pPr>
        <w:spacing w:after="0" w:line="360" w:lineRule="auto"/>
        <w:rPr>
          <w:rFonts w:ascii="Times New Roman" w:hAnsi="Times New Roman" w:cs="Times New Roman"/>
          <w:b/>
          <w:bCs/>
          <w:i/>
          <w:iCs/>
          <w:sz w:val="24"/>
          <w:szCs w:val="24"/>
        </w:rPr>
      </w:pPr>
      <w:r w:rsidRPr="00A23F87">
        <w:rPr>
          <w:rFonts w:ascii="Times New Roman" w:hAnsi="Times New Roman" w:cs="Times New Roman"/>
          <w:b/>
          <w:bCs/>
          <w:i/>
          <w:iCs/>
          <w:sz w:val="24"/>
          <w:szCs w:val="24"/>
        </w:rPr>
        <w:t xml:space="preserve">Keywords: musculoskeletal disorders, tuna fisherman, Nordic </w:t>
      </w:r>
      <w:r w:rsidR="00E023E8" w:rsidRPr="00A23F87">
        <w:rPr>
          <w:rFonts w:ascii="Times New Roman" w:hAnsi="Times New Roman" w:cs="Times New Roman"/>
          <w:b/>
          <w:bCs/>
          <w:i/>
          <w:iCs/>
          <w:sz w:val="24"/>
          <w:szCs w:val="24"/>
        </w:rPr>
        <w:t>B</w:t>
      </w:r>
      <w:r w:rsidRPr="00A23F87">
        <w:rPr>
          <w:rFonts w:ascii="Times New Roman" w:hAnsi="Times New Roman" w:cs="Times New Roman"/>
          <w:b/>
          <w:bCs/>
          <w:i/>
          <w:iCs/>
          <w:sz w:val="24"/>
          <w:szCs w:val="24"/>
        </w:rPr>
        <w:t>ody</w:t>
      </w:r>
      <w:r w:rsidR="00E023E8" w:rsidRPr="00A23F87">
        <w:rPr>
          <w:rFonts w:ascii="Times New Roman" w:hAnsi="Times New Roman" w:cs="Times New Roman"/>
          <w:b/>
          <w:bCs/>
          <w:i/>
          <w:iCs/>
          <w:sz w:val="24"/>
          <w:szCs w:val="24"/>
        </w:rPr>
        <w:t xml:space="preserve"> M</w:t>
      </w:r>
      <w:r w:rsidRPr="00A23F87">
        <w:rPr>
          <w:rFonts w:ascii="Times New Roman" w:hAnsi="Times New Roman" w:cs="Times New Roman"/>
          <w:b/>
          <w:bCs/>
          <w:i/>
          <w:iCs/>
          <w:sz w:val="24"/>
          <w:szCs w:val="24"/>
        </w:rPr>
        <w:t>ap</w:t>
      </w:r>
    </w:p>
    <w:p w14:paraId="2B65B5F4" w14:textId="77777777" w:rsidR="00B56B02" w:rsidRPr="00A23F87" w:rsidRDefault="00B56B02" w:rsidP="00A02901">
      <w:pPr>
        <w:spacing w:after="0" w:line="360" w:lineRule="auto"/>
        <w:rPr>
          <w:rFonts w:ascii="Times New Roman" w:hAnsi="Times New Roman" w:cs="Times New Roman"/>
          <w:b/>
          <w:bCs/>
          <w:i/>
          <w:iCs/>
          <w:sz w:val="24"/>
          <w:szCs w:val="24"/>
        </w:rPr>
      </w:pPr>
    </w:p>
    <w:p w14:paraId="051A2D11" w14:textId="00D6CCA1" w:rsidR="00B56B02" w:rsidRPr="00A23F87" w:rsidRDefault="008E4BAC" w:rsidP="00B04ACA">
      <w:pPr>
        <w:spacing w:after="0" w:line="360" w:lineRule="auto"/>
        <w:ind w:left="1416" w:firstLine="708"/>
        <w:rPr>
          <w:rFonts w:ascii="Times New Roman" w:hAnsi="Times New Roman" w:cs="Times New Roman"/>
          <w:b/>
          <w:bCs/>
          <w:sz w:val="24"/>
          <w:szCs w:val="24"/>
        </w:rPr>
      </w:pPr>
      <w:r w:rsidRPr="00A23F87">
        <w:rPr>
          <w:rFonts w:ascii="Times New Roman" w:hAnsi="Times New Roman" w:cs="Times New Roman"/>
          <w:b/>
          <w:bCs/>
          <w:sz w:val="24"/>
          <w:szCs w:val="24"/>
        </w:rPr>
        <w:t>INTRODUCTION</w:t>
      </w:r>
    </w:p>
    <w:p w14:paraId="483E34EB" w14:textId="1EFB6339" w:rsidR="008E4BAC" w:rsidRPr="00A23F87" w:rsidRDefault="008E4BAC" w:rsidP="008E4BAC">
      <w:pPr>
        <w:spacing w:after="0" w:line="360" w:lineRule="auto"/>
        <w:ind w:firstLine="708"/>
        <w:rPr>
          <w:rFonts w:ascii="Times New Roman" w:hAnsi="Times New Roman" w:cs="Times New Roman"/>
          <w:sz w:val="24"/>
          <w:szCs w:val="24"/>
        </w:rPr>
      </w:pPr>
      <w:r w:rsidRPr="00A23F87">
        <w:rPr>
          <w:rFonts w:ascii="Times New Roman" w:hAnsi="Times New Roman" w:cs="Times New Roman"/>
          <w:sz w:val="24"/>
          <w:szCs w:val="24"/>
        </w:rPr>
        <w:t xml:space="preserve">Musculoskeletal disorders are one of the factors that cause many people to experience decreased productivity. </w:t>
      </w:r>
      <w:r w:rsidR="00254F4D">
        <w:rPr>
          <w:rFonts w:ascii="Times New Roman" w:hAnsi="Times New Roman" w:cs="Times New Roman"/>
          <w:sz w:val="24"/>
          <w:szCs w:val="24"/>
        </w:rPr>
        <w:t>According to</w:t>
      </w:r>
      <w:r w:rsidRPr="00A23F87">
        <w:rPr>
          <w:rFonts w:ascii="Times New Roman" w:hAnsi="Times New Roman" w:cs="Times New Roman"/>
          <w:sz w:val="24"/>
          <w:szCs w:val="24"/>
        </w:rPr>
        <w:t xml:space="preserve"> data from the World Health Organization (WHO) [1], in 2019</w:t>
      </w:r>
      <w:r w:rsidR="00254F4D">
        <w:rPr>
          <w:rFonts w:ascii="Times New Roman" w:hAnsi="Times New Roman" w:cs="Times New Roman"/>
          <w:sz w:val="24"/>
          <w:szCs w:val="24"/>
        </w:rPr>
        <w:t>,</w:t>
      </w:r>
      <w:r w:rsidRPr="00A23F87">
        <w:rPr>
          <w:rFonts w:ascii="Times New Roman" w:hAnsi="Times New Roman" w:cs="Times New Roman"/>
          <w:sz w:val="24"/>
          <w:szCs w:val="24"/>
        </w:rPr>
        <w:t xml:space="preserve"> around 1.7 billion people </w:t>
      </w:r>
      <w:r w:rsidR="00254F4D">
        <w:rPr>
          <w:rFonts w:ascii="Times New Roman" w:hAnsi="Times New Roman" w:cs="Times New Roman"/>
          <w:sz w:val="24"/>
          <w:szCs w:val="24"/>
        </w:rPr>
        <w:t xml:space="preserve">were </w:t>
      </w:r>
      <w:r w:rsidRPr="00A23F87">
        <w:rPr>
          <w:rFonts w:ascii="Times New Roman" w:hAnsi="Times New Roman" w:cs="Times New Roman"/>
          <w:sz w:val="24"/>
          <w:szCs w:val="24"/>
        </w:rPr>
        <w:t>affected by musculoskeletal disorders</w:t>
      </w:r>
      <w:r w:rsidR="00254F4D">
        <w:rPr>
          <w:rFonts w:ascii="Times New Roman" w:hAnsi="Times New Roman" w:cs="Times New Roman"/>
          <w:sz w:val="24"/>
          <w:szCs w:val="24"/>
        </w:rPr>
        <w:t>, making them</w:t>
      </w:r>
      <w:r w:rsidRPr="00A23F87">
        <w:rPr>
          <w:rFonts w:ascii="Times New Roman" w:hAnsi="Times New Roman" w:cs="Times New Roman"/>
          <w:sz w:val="24"/>
          <w:szCs w:val="24"/>
        </w:rPr>
        <w:t xml:space="preserve"> the </w:t>
      </w:r>
      <w:r w:rsidR="00254F4D">
        <w:rPr>
          <w:rFonts w:ascii="Times New Roman" w:hAnsi="Times New Roman" w:cs="Times New Roman"/>
          <w:sz w:val="24"/>
          <w:szCs w:val="24"/>
        </w:rPr>
        <w:t>leading</w:t>
      </w:r>
      <w:r w:rsidRPr="00A23F87">
        <w:rPr>
          <w:rFonts w:ascii="Times New Roman" w:hAnsi="Times New Roman" w:cs="Times New Roman"/>
          <w:sz w:val="24"/>
          <w:szCs w:val="24"/>
        </w:rPr>
        <w:t xml:space="preserve"> cause of </w:t>
      </w:r>
      <w:r w:rsidRPr="00BA2151">
        <w:rPr>
          <w:rFonts w:ascii="Times New Roman" w:hAnsi="Times New Roman" w:cs="Times New Roman"/>
          <w:sz w:val="24"/>
          <w:szCs w:val="24"/>
        </w:rPr>
        <w:t>deformity</w:t>
      </w:r>
      <w:r w:rsidR="00254F4D" w:rsidRPr="00BA2151">
        <w:rPr>
          <w:rFonts w:ascii="Times New Roman" w:hAnsi="Times New Roman" w:cs="Times New Roman"/>
          <w:sz w:val="24"/>
          <w:szCs w:val="24"/>
        </w:rPr>
        <w:t xml:space="preserve"> </w:t>
      </w:r>
      <w:r w:rsidRPr="00A23F87">
        <w:rPr>
          <w:rFonts w:ascii="Times New Roman" w:hAnsi="Times New Roman" w:cs="Times New Roman"/>
          <w:sz w:val="24"/>
          <w:szCs w:val="24"/>
        </w:rPr>
        <w:t>world</w:t>
      </w:r>
      <w:r w:rsidR="00254F4D">
        <w:rPr>
          <w:rFonts w:ascii="Times New Roman" w:hAnsi="Times New Roman" w:cs="Times New Roman"/>
          <w:sz w:val="24"/>
          <w:szCs w:val="24"/>
        </w:rPr>
        <w:t>wide</w:t>
      </w:r>
      <w:r w:rsidRPr="00A23F87">
        <w:rPr>
          <w:rFonts w:ascii="Times New Roman" w:hAnsi="Times New Roman" w:cs="Times New Roman"/>
          <w:sz w:val="24"/>
          <w:szCs w:val="24"/>
        </w:rPr>
        <w:t xml:space="preserve">. </w:t>
      </w:r>
      <w:r w:rsidR="00254F4D">
        <w:rPr>
          <w:rFonts w:ascii="Times New Roman" w:hAnsi="Times New Roman" w:cs="Times New Roman"/>
          <w:sz w:val="24"/>
          <w:szCs w:val="24"/>
        </w:rPr>
        <w:t>I</w:t>
      </w:r>
      <w:r w:rsidRPr="00A23F87">
        <w:rPr>
          <w:rFonts w:ascii="Times New Roman" w:hAnsi="Times New Roman" w:cs="Times New Roman"/>
          <w:sz w:val="24"/>
          <w:szCs w:val="24"/>
        </w:rPr>
        <w:t>nformation from the Maluku Provincial Health Office [2]</w:t>
      </w:r>
      <w:r w:rsidR="00254F4D">
        <w:rPr>
          <w:rFonts w:ascii="Times New Roman" w:hAnsi="Times New Roman" w:cs="Times New Roman"/>
          <w:sz w:val="24"/>
          <w:szCs w:val="24"/>
        </w:rPr>
        <w:t xml:space="preserve"> indicates that</w:t>
      </w:r>
      <w:r w:rsidRPr="00A23F87">
        <w:rPr>
          <w:rFonts w:ascii="Times New Roman" w:hAnsi="Times New Roman" w:cs="Times New Roman"/>
          <w:sz w:val="24"/>
          <w:szCs w:val="24"/>
        </w:rPr>
        <w:t xml:space="preserve"> musculoskeletal disorders </w:t>
      </w:r>
      <w:r w:rsidR="00254F4D">
        <w:rPr>
          <w:rFonts w:ascii="Times New Roman" w:hAnsi="Times New Roman" w:cs="Times New Roman"/>
          <w:sz w:val="24"/>
          <w:szCs w:val="24"/>
        </w:rPr>
        <w:t>rank</w:t>
      </w:r>
      <w:r w:rsidRPr="00A23F87">
        <w:rPr>
          <w:rFonts w:ascii="Times New Roman" w:hAnsi="Times New Roman" w:cs="Times New Roman"/>
          <w:sz w:val="24"/>
          <w:szCs w:val="24"/>
        </w:rPr>
        <w:t xml:space="preserve"> third </w:t>
      </w:r>
      <w:r w:rsidR="00254F4D">
        <w:rPr>
          <w:rFonts w:ascii="Times New Roman" w:hAnsi="Times New Roman" w:cs="Times New Roman"/>
          <w:sz w:val="24"/>
          <w:szCs w:val="24"/>
        </w:rPr>
        <w:t xml:space="preserve">among </w:t>
      </w:r>
      <w:r w:rsidRPr="00A23F87">
        <w:rPr>
          <w:rFonts w:ascii="Times New Roman" w:hAnsi="Times New Roman" w:cs="Times New Roman"/>
          <w:sz w:val="24"/>
          <w:szCs w:val="24"/>
        </w:rPr>
        <w:t>all diseases in Maluku Province</w:t>
      </w:r>
      <w:r w:rsidR="00254F4D">
        <w:rPr>
          <w:rFonts w:ascii="Times New Roman" w:hAnsi="Times New Roman" w:cs="Times New Roman"/>
          <w:sz w:val="24"/>
          <w:szCs w:val="24"/>
        </w:rPr>
        <w:t>,</w:t>
      </w:r>
      <w:r w:rsidRPr="00A23F87">
        <w:rPr>
          <w:rFonts w:ascii="Times New Roman" w:hAnsi="Times New Roman" w:cs="Times New Roman"/>
          <w:sz w:val="24"/>
          <w:szCs w:val="24"/>
        </w:rPr>
        <w:t xml:space="preserve"> with a total of 4</w:t>
      </w:r>
      <w:r w:rsidR="00254F4D">
        <w:rPr>
          <w:rFonts w:ascii="Times New Roman" w:hAnsi="Times New Roman" w:cs="Times New Roman"/>
          <w:sz w:val="24"/>
          <w:szCs w:val="24"/>
        </w:rPr>
        <w:t>,000</w:t>
      </w:r>
      <w:r w:rsidRPr="00A23F87">
        <w:rPr>
          <w:rFonts w:ascii="Times New Roman" w:hAnsi="Times New Roman" w:cs="Times New Roman"/>
          <w:sz w:val="24"/>
          <w:szCs w:val="24"/>
        </w:rPr>
        <w:t xml:space="preserve"> cases </w:t>
      </w:r>
      <w:r w:rsidR="00254F4D">
        <w:rPr>
          <w:rFonts w:ascii="Times New Roman" w:hAnsi="Times New Roman" w:cs="Times New Roman"/>
          <w:sz w:val="24"/>
          <w:szCs w:val="24"/>
        </w:rPr>
        <w:t>reported</w:t>
      </w:r>
      <w:r w:rsidR="00254F4D"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in 2022. </w:t>
      </w:r>
      <w:r w:rsidR="00254F4D">
        <w:rPr>
          <w:rFonts w:ascii="Times New Roman" w:hAnsi="Times New Roman" w:cs="Times New Roman"/>
          <w:sz w:val="24"/>
          <w:szCs w:val="24"/>
        </w:rPr>
        <w:t>O</w:t>
      </w:r>
      <w:r w:rsidRPr="00A23F87">
        <w:rPr>
          <w:rFonts w:ascii="Times New Roman" w:hAnsi="Times New Roman" w:cs="Times New Roman"/>
          <w:sz w:val="24"/>
          <w:szCs w:val="24"/>
        </w:rPr>
        <w:t>ccupation</w:t>
      </w:r>
      <w:r w:rsidR="00254F4D">
        <w:rPr>
          <w:rFonts w:ascii="Times New Roman" w:hAnsi="Times New Roman" w:cs="Times New Roman"/>
          <w:sz w:val="24"/>
          <w:szCs w:val="24"/>
        </w:rPr>
        <w:t>al factors can contribute to musculoskeletal disorders, with the fishing</w:t>
      </w:r>
      <w:r w:rsidRPr="00A23F87">
        <w:rPr>
          <w:rFonts w:ascii="Times New Roman" w:hAnsi="Times New Roman" w:cs="Times New Roman"/>
          <w:sz w:val="24"/>
          <w:szCs w:val="24"/>
        </w:rPr>
        <w:t xml:space="preserve"> profession occup</w:t>
      </w:r>
      <w:r w:rsidR="00254F4D">
        <w:rPr>
          <w:rFonts w:ascii="Times New Roman" w:hAnsi="Times New Roman" w:cs="Times New Roman"/>
          <w:sz w:val="24"/>
          <w:szCs w:val="24"/>
        </w:rPr>
        <w:t>ying</w:t>
      </w:r>
      <w:r w:rsidRPr="00A23F87">
        <w:rPr>
          <w:rFonts w:ascii="Times New Roman" w:hAnsi="Times New Roman" w:cs="Times New Roman"/>
          <w:sz w:val="24"/>
          <w:szCs w:val="24"/>
        </w:rPr>
        <w:t xml:space="preserve"> the 4th position </w:t>
      </w:r>
      <w:r w:rsidR="00254F4D">
        <w:rPr>
          <w:rFonts w:ascii="Times New Roman" w:hAnsi="Times New Roman" w:cs="Times New Roman"/>
          <w:sz w:val="24"/>
          <w:szCs w:val="24"/>
        </w:rPr>
        <w:t>in terms of</w:t>
      </w:r>
      <w:r w:rsidRPr="00A23F87">
        <w:rPr>
          <w:rFonts w:ascii="Times New Roman" w:hAnsi="Times New Roman" w:cs="Times New Roman"/>
          <w:sz w:val="24"/>
          <w:szCs w:val="24"/>
        </w:rPr>
        <w:t xml:space="preserve"> prevalence in Indonesia [3].</w:t>
      </w:r>
    </w:p>
    <w:p w14:paraId="158101BA" w14:textId="75D6F909" w:rsidR="008E4BAC" w:rsidRPr="00A23F87" w:rsidRDefault="008E4BAC" w:rsidP="008E4BAC">
      <w:pPr>
        <w:spacing w:after="0" w:line="360" w:lineRule="auto"/>
        <w:ind w:firstLine="708"/>
        <w:rPr>
          <w:rFonts w:ascii="Times New Roman" w:hAnsi="Times New Roman" w:cs="Times New Roman"/>
          <w:sz w:val="24"/>
          <w:szCs w:val="24"/>
        </w:rPr>
      </w:pPr>
      <w:r w:rsidRPr="00A23F87">
        <w:rPr>
          <w:rFonts w:ascii="Times New Roman" w:hAnsi="Times New Roman" w:cs="Times New Roman"/>
          <w:sz w:val="24"/>
          <w:szCs w:val="24"/>
        </w:rPr>
        <w:t xml:space="preserve">Indonesia is one of the countries that has great opportunities in the field of fisheries because </w:t>
      </w:r>
      <w:r w:rsidR="00F33D22">
        <w:rPr>
          <w:rFonts w:ascii="Times New Roman" w:hAnsi="Times New Roman" w:cs="Times New Roman"/>
          <w:sz w:val="24"/>
          <w:szCs w:val="24"/>
        </w:rPr>
        <w:t>it</w:t>
      </w:r>
      <w:r w:rsidR="00F33D22"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has a large marine area and is the largest archipelago in the world [4]. This is one of the </w:t>
      </w:r>
      <w:r w:rsidR="0077261E">
        <w:rPr>
          <w:rFonts w:ascii="Times New Roman" w:hAnsi="Times New Roman" w:cs="Times New Roman"/>
          <w:sz w:val="24"/>
          <w:szCs w:val="24"/>
        </w:rPr>
        <w:t>reasons why</w:t>
      </w:r>
      <w:r w:rsidRPr="00A23F87">
        <w:rPr>
          <w:rFonts w:ascii="Times New Roman" w:hAnsi="Times New Roman" w:cs="Times New Roman"/>
          <w:sz w:val="24"/>
          <w:szCs w:val="24"/>
        </w:rPr>
        <w:t xml:space="preserve"> many Indonesians</w:t>
      </w:r>
      <w:r w:rsidR="0077261E">
        <w:rPr>
          <w:rFonts w:ascii="Times New Roman" w:hAnsi="Times New Roman" w:cs="Times New Roman"/>
          <w:sz w:val="24"/>
          <w:szCs w:val="24"/>
        </w:rPr>
        <w:t xml:space="preserve">, </w:t>
      </w:r>
      <w:r w:rsidR="0077261E" w:rsidRPr="00A23F87">
        <w:rPr>
          <w:rFonts w:ascii="Times New Roman" w:hAnsi="Times New Roman" w:cs="Times New Roman"/>
          <w:sz w:val="24"/>
          <w:szCs w:val="24"/>
        </w:rPr>
        <w:t>around 2 million people</w:t>
      </w:r>
      <w:r w:rsidR="0077261E">
        <w:rPr>
          <w:rFonts w:ascii="Times New Roman" w:hAnsi="Times New Roman" w:cs="Times New Roman"/>
          <w:sz w:val="24"/>
          <w:szCs w:val="24"/>
        </w:rPr>
        <w:t>,</w:t>
      </w:r>
      <w:r w:rsidRPr="00A23F87">
        <w:rPr>
          <w:rFonts w:ascii="Times New Roman" w:hAnsi="Times New Roman" w:cs="Times New Roman"/>
          <w:sz w:val="24"/>
          <w:szCs w:val="24"/>
        </w:rPr>
        <w:t xml:space="preserve"> work as fishermen [5]. The high fish production in Indonesia is also </w:t>
      </w:r>
      <w:r w:rsidR="0077261E">
        <w:rPr>
          <w:rFonts w:ascii="Times New Roman" w:hAnsi="Times New Roman" w:cs="Times New Roman"/>
          <w:sz w:val="24"/>
          <w:szCs w:val="24"/>
        </w:rPr>
        <w:t>linked to</w:t>
      </w:r>
      <w:r w:rsidRPr="00A23F87">
        <w:rPr>
          <w:rFonts w:ascii="Times New Roman" w:hAnsi="Times New Roman" w:cs="Times New Roman"/>
          <w:sz w:val="24"/>
          <w:szCs w:val="24"/>
        </w:rPr>
        <w:t xml:space="preserve"> the fact that </w:t>
      </w:r>
      <w:r w:rsidR="0077261E">
        <w:rPr>
          <w:rFonts w:ascii="Times New Roman" w:hAnsi="Times New Roman" w:cs="Times New Roman"/>
          <w:sz w:val="24"/>
          <w:szCs w:val="24"/>
        </w:rPr>
        <w:t>it</w:t>
      </w:r>
      <w:r w:rsidRPr="00A23F87">
        <w:rPr>
          <w:rFonts w:ascii="Times New Roman" w:hAnsi="Times New Roman" w:cs="Times New Roman"/>
          <w:sz w:val="24"/>
          <w:szCs w:val="24"/>
        </w:rPr>
        <w:t xml:space="preserve"> is part of the </w:t>
      </w:r>
      <w:r w:rsidR="0077261E">
        <w:rPr>
          <w:rFonts w:ascii="Times New Roman" w:hAnsi="Times New Roman" w:cs="Times New Roman"/>
          <w:sz w:val="24"/>
          <w:szCs w:val="24"/>
        </w:rPr>
        <w:t xml:space="preserve">coral </w:t>
      </w:r>
      <w:r w:rsidRPr="00A23F87">
        <w:rPr>
          <w:rFonts w:ascii="Times New Roman" w:hAnsi="Times New Roman" w:cs="Times New Roman"/>
          <w:sz w:val="24"/>
          <w:szCs w:val="24"/>
        </w:rPr>
        <w:t>triangle [6].</w:t>
      </w:r>
    </w:p>
    <w:p w14:paraId="112BF4B2" w14:textId="542F5083" w:rsidR="008E4BAC" w:rsidRPr="00A23F87" w:rsidRDefault="008E4BAC" w:rsidP="008E4BAC">
      <w:pPr>
        <w:spacing w:after="0" w:line="360" w:lineRule="auto"/>
        <w:ind w:firstLine="708"/>
        <w:rPr>
          <w:rFonts w:ascii="Times New Roman" w:hAnsi="Times New Roman" w:cs="Times New Roman"/>
          <w:sz w:val="24"/>
          <w:szCs w:val="24"/>
        </w:rPr>
      </w:pPr>
      <w:r w:rsidRPr="00A23F87">
        <w:rPr>
          <w:rFonts w:ascii="Times New Roman" w:hAnsi="Times New Roman" w:cs="Times New Roman"/>
          <w:sz w:val="24"/>
          <w:szCs w:val="24"/>
        </w:rPr>
        <w:t xml:space="preserve">Maluku is </w:t>
      </w:r>
      <w:r w:rsidR="0077261E">
        <w:rPr>
          <w:rFonts w:ascii="Times New Roman" w:hAnsi="Times New Roman" w:cs="Times New Roman"/>
          <w:sz w:val="24"/>
          <w:szCs w:val="24"/>
        </w:rPr>
        <w:t>a</w:t>
      </w:r>
      <w:r w:rsidR="0077261E"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province </w:t>
      </w:r>
      <w:r w:rsidR="0077261E">
        <w:rPr>
          <w:rFonts w:ascii="Times New Roman" w:hAnsi="Times New Roman" w:cs="Times New Roman"/>
          <w:sz w:val="24"/>
          <w:szCs w:val="24"/>
        </w:rPr>
        <w:t>located</w:t>
      </w:r>
      <w:r w:rsidRPr="00A23F87">
        <w:rPr>
          <w:rFonts w:ascii="Times New Roman" w:hAnsi="Times New Roman" w:cs="Times New Roman"/>
          <w:sz w:val="24"/>
          <w:szCs w:val="24"/>
        </w:rPr>
        <w:t xml:space="preserve"> in the cent</w:t>
      </w:r>
      <w:r w:rsidR="0077261E">
        <w:rPr>
          <w:rFonts w:ascii="Times New Roman" w:hAnsi="Times New Roman" w:cs="Times New Roman"/>
          <w:sz w:val="24"/>
          <w:szCs w:val="24"/>
        </w:rPr>
        <w:t>er</w:t>
      </w:r>
      <w:r w:rsidRPr="00A23F87">
        <w:rPr>
          <w:rFonts w:ascii="Times New Roman" w:hAnsi="Times New Roman" w:cs="Times New Roman"/>
          <w:sz w:val="24"/>
          <w:szCs w:val="24"/>
        </w:rPr>
        <w:t xml:space="preserve"> of </w:t>
      </w:r>
      <w:r w:rsidR="0077261E">
        <w:rPr>
          <w:rFonts w:ascii="Times New Roman" w:hAnsi="Times New Roman" w:cs="Times New Roman"/>
          <w:sz w:val="24"/>
          <w:szCs w:val="24"/>
        </w:rPr>
        <w:t xml:space="preserve">the coral </w:t>
      </w:r>
      <w:r w:rsidRPr="00A23F87">
        <w:rPr>
          <w:rFonts w:ascii="Times New Roman" w:hAnsi="Times New Roman" w:cs="Times New Roman"/>
          <w:sz w:val="24"/>
          <w:szCs w:val="24"/>
        </w:rPr>
        <w:t>triangle</w:t>
      </w:r>
      <w:r w:rsidR="008B31F6">
        <w:rPr>
          <w:rFonts w:ascii="Times New Roman" w:hAnsi="Times New Roman" w:cs="Times New Roman"/>
          <w:sz w:val="24"/>
          <w:szCs w:val="24"/>
        </w:rPr>
        <w:t>, giving it great</w:t>
      </w:r>
      <w:r w:rsidRPr="00A23F87">
        <w:rPr>
          <w:rFonts w:ascii="Times New Roman" w:hAnsi="Times New Roman" w:cs="Times New Roman"/>
          <w:sz w:val="24"/>
          <w:szCs w:val="24"/>
        </w:rPr>
        <w:t xml:space="preserve"> opportunity in the field of </w:t>
      </w:r>
      <w:r w:rsidR="00A23F87" w:rsidRPr="00A23F87">
        <w:rPr>
          <w:rFonts w:ascii="Times New Roman" w:hAnsi="Times New Roman" w:cs="Times New Roman"/>
          <w:sz w:val="24"/>
          <w:szCs w:val="24"/>
        </w:rPr>
        <w:t>fisheries</w:t>
      </w:r>
      <w:r w:rsidRPr="00A23F87">
        <w:rPr>
          <w:rFonts w:ascii="Times New Roman" w:hAnsi="Times New Roman" w:cs="Times New Roman"/>
          <w:sz w:val="24"/>
          <w:szCs w:val="24"/>
        </w:rPr>
        <w:t xml:space="preserve">. This is </w:t>
      </w:r>
      <w:r w:rsidR="008B31F6">
        <w:rPr>
          <w:rFonts w:ascii="Times New Roman" w:hAnsi="Times New Roman" w:cs="Times New Roman"/>
          <w:sz w:val="24"/>
          <w:szCs w:val="24"/>
        </w:rPr>
        <w:t>evidenced</w:t>
      </w:r>
      <w:r w:rsidRPr="00A23F87">
        <w:rPr>
          <w:rFonts w:ascii="Times New Roman" w:hAnsi="Times New Roman" w:cs="Times New Roman"/>
          <w:sz w:val="24"/>
          <w:szCs w:val="24"/>
        </w:rPr>
        <w:t xml:space="preserve"> by the high production of tuna fish in Maluku Province</w:t>
      </w:r>
      <w:r w:rsidR="00F33D22">
        <w:rPr>
          <w:rFonts w:ascii="Times New Roman" w:hAnsi="Times New Roman" w:cs="Times New Roman"/>
          <w:sz w:val="24"/>
          <w:szCs w:val="24"/>
        </w:rPr>
        <w:t>, w</w:t>
      </w:r>
      <w:r w:rsidR="008B31F6">
        <w:rPr>
          <w:rFonts w:ascii="Times New Roman" w:hAnsi="Times New Roman" w:cs="Times New Roman"/>
          <w:sz w:val="24"/>
          <w:szCs w:val="24"/>
        </w:rPr>
        <w:t>hich ranks second in Indonesia for</w:t>
      </w:r>
      <w:r w:rsidRPr="00A23F87">
        <w:rPr>
          <w:rFonts w:ascii="Times New Roman" w:hAnsi="Times New Roman" w:cs="Times New Roman"/>
          <w:sz w:val="24"/>
          <w:szCs w:val="24"/>
        </w:rPr>
        <w:t xml:space="preserve"> tuna production [7]. This </w:t>
      </w:r>
      <w:r w:rsidR="008B31F6">
        <w:rPr>
          <w:rFonts w:ascii="Times New Roman" w:hAnsi="Times New Roman" w:cs="Times New Roman"/>
          <w:sz w:val="24"/>
          <w:szCs w:val="24"/>
        </w:rPr>
        <w:t>demonstrates</w:t>
      </w:r>
      <w:r w:rsidR="008B31F6"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that the fisheries sector in Maluku Province can </w:t>
      </w:r>
      <w:r w:rsidR="008B31F6">
        <w:rPr>
          <w:rFonts w:ascii="Times New Roman" w:hAnsi="Times New Roman" w:cs="Times New Roman"/>
          <w:sz w:val="24"/>
          <w:szCs w:val="24"/>
        </w:rPr>
        <w:t xml:space="preserve">significantly </w:t>
      </w:r>
      <w:r w:rsidRPr="00A23F87">
        <w:rPr>
          <w:rFonts w:ascii="Times New Roman" w:hAnsi="Times New Roman" w:cs="Times New Roman"/>
          <w:sz w:val="24"/>
          <w:szCs w:val="24"/>
        </w:rPr>
        <w:t>improve people's welfare</w:t>
      </w:r>
      <w:r w:rsidR="008B31F6">
        <w:rPr>
          <w:rFonts w:ascii="Times New Roman" w:hAnsi="Times New Roman" w:cs="Times New Roman"/>
          <w:sz w:val="24"/>
          <w:szCs w:val="24"/>
        </w:rPr>
        <w:t>, leading</w:t>
      </w:r>
      <w:r w:rsidRPr="00A23F87">
        <w:rPr>
          <w:rFonts w:ascii="Times New Roman" w:hAnsi="Times New Roman" w:cs="Times New Roman"/>
          <w:sz w:val="24"/>
          <w:szCs w:val="24"/>
        </w:rPr>
        <w:t xml:space="preserve"> many </w:t>
      </w:r>
      <w:r w:rsidR="008B31F6">
        <w:rPr>
          <w:rFonts w:ascii="Times New Roman" w:hAnsi="Times New Roman" w:cs="Times New Roman"/>
          <w:sz w:val="24"/>
          <w:szCs w:val="24"/>
        </w:rPr>
        <w:t>to work</w:t>
      </w:r>
      <w:r w:rsidRPr="00A23F87">
        <w:rPr>
          <w:rFonts w:ascii="Times New Roman" w:hAnsi="Times New Roman" w:cs="Times New Roman"/>
          <w:sz w:val="24"/>
          <w:szCs w:val="24"/>
        </w:rPr>
        <w:t xml:space="preserve"> as fishermen. </w:t>
      </w:r>
      <w:r w:rsidR="008B31F6">
        <w:rPr>
          <w:rFonts w:ascii="Times New Roman" w:hAnsi="Times New Roman" w:cs="Times New Roman"/>
          <w:sz w:val="24"/>
          <w:szCs w:val="24"/>
        </w:rPr>
        <w:t xml:space="preserve">Approximately </w:t>
      </w:r>
      <w:r w:rsidR="008B31F6" w:rsidRPr="00A23F87">
        <w:rPr>
          <w:rFonts w:ascii="Times New Roman" w:hAnsi="Times New Roman" w:cs="Times New Roman"/>
          <w:sz w:val="24"/>
          <w:szCs w:val="24"/>
        </w:rPr>
        <w:t>157 thousand people</w:t>
      </w:r>
      <w:r w:rsidRPr="00A23F87">
        <w:rPr>
          <w:rFonts w:ascii="Times New Roman" w:hAnsi="Times New Roman" w:cs="Times New Roman"/>
          <w:sz w:val="24"/>
          <w:szCs w:val="24"/>
        </w:rPr>
        <w:t xml:space="preserve"> in Maluku Province </w:t>
      </w:r>
      <w:r w:rsidR="008B31F6">
        <w:rPr>
          <w:rFonts w:ascii="Times New Roman" w:hAnsi="Times New Roman" w:cs="Times New Roman"/>
          <w:sz w:val="24"/>
          <w:szCs w:val="24"/>
        </w:rPr>
        <w:t>are employed</w:t>
      </w:r>
      <w:r w:rsidRPr="00A23F87">
        <w:rPr>
          <w:rFonts w:ascii="Times New Roman" w:hAnsi="Times New Roman" w:cs="Times New Roman"/>
          <w:sz w:val="24"/>
          <w:szCs w:val="24"/>
        </w:rPr>
        <w:t xml:space="preserve"> as fishermen</w:t>
      </w:r>
      <w:r w:rsidR="00F33D22">
        <w:rPr>
          <w:rFonts w:ascii="Times New Roman" w:hAnsi="Times New Roman" w:cs="Times New Roman"/>
          <w:sz w:val="24"/>
          <w:szCs w:val="24"/>
        </w:rPr>
        <w:t xml:space="preserve"> </w:t>
      </w:r>
      <w:r w:rsidRPr="00A23F87">
        <w:rPr>
          <w:rFonts w:ascii="Times New Roman" w:hAnsi="Times New Roman" w:cs="Times New Roman"/>
          <w:sz w:val="24"/>
          <w:szCs w:val="24"/>
        </w:rPr>
        <w:t>[5].</w:t>
      </w:r>
    </w:p>
    <w:p w14:paraId="5E570603" w14:textId="409DC942" w:rsidR="008E4BAC" w:rsidRPr="00A23F87" w:rsidRDefault="008E4BAC" w:rsidP="008E4BAC">
      <w:pPr>
        <w:spacing w:after="0" w:line="360" w:lineRule="auto"/>
        <w:ind w:firstLine="708"/>
        <w:rPr>
          <w:rFonts w:ascii="Times New Roman" w:hAnsi="Times New Roman" w:cs="Times New Roman"/>
          <w:sz w:val="24"/>
          <w:szCs w:val="24"/>
        </w:rPr>
      </w:pPr>
      <w:r w:rsidRPr="00A23F87">
        <w:rPr>
          <w:rFonts w:ascii="Times New Roman" w:hAnsi="Times New Roman" w:cs="Times New Roman"/>
          <w:sz w:val="24"/>
          <w:szCs w:val="24"/>
        </w:rPr>
        <w:t xml:space="preserve">The high incidence of musculoskeletal disorders in Maluku Province </w:t>
      </w:r>
      <w:r w:rsidR="008B31F6">
        <w:rPr>
          <w:rFonts w:ascii="Times New Roman" w:hAnsi="Times New Roman" w:cs="Times New Roman"/>
          <w:sz w:val="24"/>
          <w:szCs w:val="24"/>
        </w:rPr>
        <w:t>correlates</w:t>
      </w:r>
      <w:r w:rsidRPr="00A23F87">
        <w:rPr>
          <w:rFonts w:ascii="Times New Roman" w:hAnsi="Times New Roman" w:cs="Times New Roman"/>
          <w:sz w:val="24"/>
          <w:szCs w:val="24"/>
        </w:rPr>
        <w:t xml:space="preserve"> with the large number of people in Maluku Province who work as fishermen. The same </w:t>
      </w:r>
      <w:r w:rsidR="008B31F6">
        <w:rPr>
          <w:rFonts w:ascii="Times New Roman" w:hAnsi="Times New Roman" w:cs="Times New Roman"/>
          <w:sz w:val="24"/>
          <w:szCs w:val="24"/>
        </w:rPr>
        <w:t>situation exists</w:t>
      </w:r>
      <w:r w:rsidRPr="00A23F87">
        <w:rPr>
          <w:rFonts w:ascii="Times New Roman" w:hAnsi="Times New Roman" w:cs="Times New Roman"/>
          <w:sz w:val="24"/>
          <w:szCs w:val="24"/>
        </w:rPr>
        <w:t xml:space="preserve"> in Pelita Jaya Hamlet in West Seram Regency</w:t>
      </w:r>
      <w:r w:rsidR="008B31F6">
        <w:rPr>
          <w:rFonts w:ascii="Times New Roman" w:hAnsi="Times New Roman" w:cs="Times New Roman"/>
          <w:sz w:val="24"/>
          <w:szCs w:val="24"/>
        </w:rPr>
        <w:t>. B</w:t>
      </w:r>
      <w:r w:rsidRPr="00A23F87">
        <w:rPr>
          <w:rFonts w:ascii="Times New Roman" w:hAnsi="Times New Roman" w:cs="Times New Roman"/>
          <w:sz w:val="24"/>
          <w:szCs w:val="24"/>
        </w:rPr>
        <w:t>ased on preliminary data</w:t>
      </w:r>
      <w:r w:rsidR="008B31F6">
        <w:rPr>
          <w:rFonts w:ascii="Times New Roman" w:hAnsi="Times New Roman" w:cs="Times New Roman"/>
          <w:sz w:val="24"/>
          <w:szCs w:val="24"/>
        </w:rPr>
        <w:t>,</w:t>
      </w:r>
      <w:r w:rsidRPr="00A23F87">
        <w:rPr>
          <w:rFonts w:ascii="Times New Roman" w:hAnsi="Times New Roman" w:cs="Times New Roman"/>
          <w:sz w:val="24"/>
          <w:szCs w:val="24"/>
        </w:rPr>
        <w:t xml:space="preserve">, the majority of people </w:t>
      </w:r>
      <w:r w:rsidR="008B31F6" w:rsidRPr="00A23F87">
        <w:rPr>
          <w:rFonts w:ascii="Times New Roman" w:hAnsi="Times New Roman" w:cs="Times New Roman"/>
          <w:sz w:val="24"/>
          <w:szCs w:val="24"/>
        </w:rPr>
        <w:t xml:space="preserve">in Pelita Jaya Hamlet </w:t>
      </w:r>
      <w:r w:rsidR="008B31F6">
        <w:rPr>
          <w:rFonts w:ascii="Times New Roman" w:hAnsi="Times New Roman" w:cs="Times New Roman"/>
          <w:sz w:val="24"/>
          <w:szCs w:val="24"/>
        </w:rPr>
        <w:t>are</w:t>
      </w:r>
      <w:r w:rsidRPr="00A23F87">
        <w:rPr>
          <w:rFonts w:ascii="Times New Roman" w:hAnsi="Times New Roman" w:cs="Times New Roman"/>
          <w:sz w:val="24"/>
          <w:szCs w:val="24"/>
        </w:rPr>
        <w:t xml:space="preserve"> tuna fishermen because the natural resources from the sea are far greater and </w:t>
      </w:r>
      <w:r w:rsidR="008B31F6">
        <w:rPr>
          <w:rFonts w:ascii="Times New Roman" w:hAnsi="Times New Roman" w:cs="Times New Roman"/>
          <w:sz w:val="24"/>
          <w:szCs w:val="24"/>
        </w:rPr>
        <w:t xml:space="preserve">more </w:t>
      </w:r>
      <w:r w:rsidRPr="00A23F87">
        <w:rPr>
          <w:rFonts w:ascii="Times New Roman" w:hAnsi="Times New Roman" w:cs="Times New Roman"/>
          <w:sz w:val="24"/>
          <w:szCs w:val="24"/>
        </w:rPr>
        <w:t xml:space="preserve">abundant than </w:t>
      </w:r>
      <w:r w:rsidR="008B31F6">
        <w:rPr>
          <w:rFonts w:ascii="Times New Roman" w:hAnsi="Times New Roman" w:cs="Times New Roman"/>
          <w:sz w:val="24"/>
          <w:szCs w:val="24"/>
        </w:rPr>
        <w:t>those</w:t>
      </w:r>
      <w:r w:rsidRPr="00A23F87">
        <w:rPr>
          <w:rFonts w:ascii="Times New Roman" w:hAnsi="Times New Roman" w:cs="Times New Roman"/>
          <w:sz w:val="24"/>
          <w:szCs w:val="24"/>
        </w:rPr>
        <w:t xml:space="preserve"> from land.</w:t>
      </w:r>
    </w:p>
    <w:p w14:paraId="5F1B5FED" w14:textId="6D3E36A5" w:rsidR="008E4BAC" w:rsidRPr="00A23F87" w:rsidRDefault="008E4BAC" w:rsidP="008E4BAC">
      <w:pPr>
        <w:spacing w:after="0" w:line="360" w:lineRule="auto"/>
        <w:ind w:firstLine="708"/>
        <w:rPr>
          <w:rFonts w:ascii="Times New Roman" w:hAnsi="Times New Roman" w:cs="Times New Roman"/>
          <w:sz w:val="24"/>
          <w:szCs w:val="24"/>
        </w:rPr>
      </w:pPr>
      <w:r w:rsidRPr="00A23F87">
        <w:rPr>
          <w:rFonts w:ascii="Times New Roman" w:hAnsi="Times New Roman" w:cs="Times New Roman"/>
          <w:sz w:val="24"/>
          <w:szCs w:val="24"/>
        </w:rPr>
        <w:lastRenderedPageBreak/>
        <w:t>People in Pelita Jaya Hamlet who work as tuna fishermen use traditional methods that only use bamboo and hooks. The catch begins by spreading live bait first around the boat, then when the tuna approaches and eats the hooks owned by fishermen, they will quickly pull and throw the fish into the boat. The existence of strenuous physical activity carried out in a certain position for a long time and light physical activity carried out not only once in a long period of time can be a contributing factor to the occurrence of musculoskeletal disorders</w:t>
      </w:r>
      <w:r w:rsidR="00EF290D" w:rsidRPr="00A23F87">
        <w:rPr>
          <w:rFonts w:ascii="Times New Roman" w:hAnsi="Times New Roman" w:cs="Times New Roman"/>
          <w:sz w:val="24"/>
          <w:szCs w:val="24"/>
        </w:rPr>
        <w:t xml:space="preserve"> [</w:t>
      </w:r>
      <w:r w:rsidRPr="00A23F87">
        <w:rPr>
          <w:rFonts w:ascii="Times New Roman" w:hAnsi="Times New Roman" w:cs="Times New Roman"/>
          <w:sz w:val="24"/>
          <w:szCs w:val="24"/>
        </w:rPr>
        <w:t>8</w:t>
      </w:r>
      <w:r w:rsidR="00EF290D" w:rsidRPr="00A23F87">
        <w:rPr>
          <w:rFonts w:ascii="Times New Roman" w:hAnsi="Times New Roman" w:cs="Times New Roman"/>
          <w:sz w:val="24"/>
          <w:szCs w:val="24"/>
        </w:rPr>
        <w:t>].</w:t>
      </w:r>
      <w:r w:rsidRPr="00A23F87">
        <w:rPr>
          <w:rFonts w:ascii="Times New Roman" w:hAnsi="Times New Roman" w:cs="Times New Roman"/>
          <w:sz w:val="24"/>
          <w:szCs w:val="24"/>
        </w:rPr>
        <w:t xml:space="preserve"> In addition, musculoskeletal disorders can also be influenced by individual characteristics that is age, work period, work duration, work environment that does not facilitate ideal body posture, smoking habits. These things make tuna fishers in Pelita Jaya Hamlet have many risk factors for experiencing musculoskeletal disorders</w:t>
      </w:r>
      <w:r w:rsidR="00EF290D" w:rsidRPr="00A23F87">
        <w:rPr>
          <w:rFonts w:ascii="Times New Roman" w:hAnsi="Times New Roman" w:cs="Times New Roman"/>
          <w:sz w:val="24"/>
          <w:szCs w:val="24"/>
        </w:rPr>
        <w:t xml:space="preserve"> [8].</w:t>
      </w:r>
      <w:r w:rsidRPr="00A23F87">
        <w:rPr>
          <w:rFonts w:ascii="Times New Roman" w:hAnsi="Times New Roman" w:cs="Times New Roman"/>
          <w:sz w:val="24"/>
          <w:szCs w:val="24"/>
        </w:rPr>
        <w:t xml:space="preserve"> The objectives </w:t>
      </w:r>
      <w:r w:rsidR="001350AF">
        <w:rPr>
          <w:rFonts w:ascii="Times New Roman" w:hAnsi="Times New Roman" w:cs="Times New Roman"/>
          <w:sz w:val="24"/>
          <w:szCs w:val="24"/>
        </w:rPr>
        <w:t>of</w:t>
      </w:r>
      <w:r w:rsidRPr="00A23F87">
        <w:rPr>
          <w:rFonts w:ascii="Times New Roman" w:hAnsi="Times New Roman" w:cs="Times New Roman"/>
          <w:sz w:val="24"/>
          <w:szCs w:val="24"/>
        </w:rPr>
        <w:t xml:space="preserve"> this study are to determine the individual characteristics</w:t>
      </w:r>
      <w:r w:rsidR="00EF290D" w:rsidRPr="00A23F87">
        <w:rPr>
          <w:rFonts w:ascii="Times New Roman" w:hAnsi="Times New Roman" w:cs="Times New Roman"/>
          <w:sz w:val="24"/>
          <w:szCs w:val="24"/>
        </w:rPr>
        <w:t xml:space="preserve"> [</w:t>
      </w:r>
      <w:r w:rsidRPr="00A23F87">
        <w:rPr>
          <w:rFonts w:ascii="Times New Roman" w:hAnsi="Times New Roman" w:cs="Times New Roman"/>
          <w:sz w:val="24"/>
          <w:szCs w:val="24"/>
        </w:rPr>
        <w:t>age, work duration, work period, smoking habits and Body Mass Index</w:t>
      </w:r>
      <w:r w:rsidR="00EF290D" w:rsidRPr="00A23F87">
        <w:rPr>
          <w:rFonts w:ascii="Times New Roman" w:hAnsi="Times New Roman" w:cs="Times New Roman"/>
          <w:sz w:val="24"/>
          <w:szCs w:val="24"/>
        </w:rPr>
        <w:t xml:space="preserve"> (BMI)]</w:t>
      </w:r>
      <w:r w:rsidRPr="00A23F87">
        <w:rPr>
          <w:rFonts w:ascii="Times New Roman" w:hAnsi="Times New Roman" w:cs="Times New Roman"/>
          <w:sz w:val="24"/>
          <w:szCs w:val="24"/>
        </w:rPr>
        <w:t xml:space="preserve"> of tuna fishers in Pelita Jaya Hamlet, West Seram Regency, to determine the characteristics of the location of musculoskeletal disorders based on the Nordic Body Map (NBM) in tuna fishermen in Pelita Jaya Hamlet, West Seram Regency, to determine the relationship of individual characteristics (age, work duration, work period, smoking habit and </w:t>
      </w:r>
      <w:r w:rsidR="00EF290D" w:rsidRPr="00A23F87">
        <w:rPr>
          <w:rFonts w:ascii="Times New Roman" w:hAnsi="Times New Roman" w:cs="Times New Roman"/>
          <w:sz w:val="24"/>
          <w:szCs w:val="24"/>
        </w:rPr>
        <w:t>BMI</w:t>
      </w:r>
      <w:r w:rsidRPr="00A23F87">
        <w:rPr>
          <w:rFonts w:ascii="Times New Roman" w:hAnsi="Times New Roman" w:cs="Times New Roman"/>
          <w:sz w:val="24"/>
          <w:szCs w:val="24"/>
        </w:rPr>
        <w:t xml:space="preserve">) with musculoskeletal disorders in tuna fishermen in Pelita Jaya Hamlet, West Seram Regency. The </w:t>
      </w:r>
      <w:r w:rsidR="001350AF">
        <w:rPr>
          <w:rFonts w:ascii="Times New Roman" w:hAnsi="Times New Roman" w:cs="Times New Roman"/>
          <w:sz w:val="24"/>
          <w:szCs w:val="24"/>
        </w:rPr>
        <w:t xml:space="preserve">research </w:t>
      </w:r>
      <w:r w:rsidRPr="00A23F87">
        <w:rPr>
          <w:rFonts w:ascii="Times New Roman" w:hAnsi="Times New Roman" w:cs="Times New Roman"/>
          <w:sz w:val="24"/>
          <w:szCs w:val="24"/>
        </w:rPr>
        <w:t xml:space="preserve">hypotheses </w:t>
      </w:r>
      <w:r w:rsidR="001350AF">
        <w:rPr>
          <w:rFonts w:ascii="Times New Roman" w:hAnsi="Times New Roman" w:cs="Times New Roman"/>
          <w:sz w:val="24"/>
          <w:szCs w:val="24"/>
        </w:rPr>
        <w:t>is that</w:t>
      </w:r>
      <w:r w:rsidRPr="00A23F87">
        <w:rPr>
          <w:rFonts w:ascii="Times New Roman" w:hAnsi="Times New Roman" w:cs="Times New Roman"/>
          <w:sz w:val="24"/>
          <w:szCs w:val="24"/>
        </w:rPr>
        <w:t xml:space="preserve"> there is a relationship between individual characteristics and musculoskeletal disorders in </w:t>
      </w:r>
      <w:r w:rsidR="001350AF">
        <w:rPr>
          <w:rFonts w:ascii="Times New Roman" w:hAnsi="Times New Roman" w:cs="Times New Roman"/>
          <w:sz w:val="24"/>
          <w:szCs w:val="24"/>
        </w:rPr>
        <w:t xml:space="preserve">these </w:t>
      </w:r>
      <w:r w:rsidRPr="00A23F87">
        <w:rPr>
          <w:rFonts w:ascii="Times New Roman" w:hAnsi="Times New Roman" w:cs="Times New Roman"/>
          <w:sz w:val="24"/>
          <w:szCs w:val="24"/>
        </w:rPr>
        <w:t>fishermen.</w:t>
      </w:r>
    </w:p>
    <w:p w14:paraId="5BCECF84" w14:textId="77777777" w:rsidR="00EF290D" w:rsidRPr="00A23F87" w:rsidRDefault="00EF290D" w:rsidP="008E4BAC">
      <w:pPr>
        <w:spacing w:after="0" w:line="360" w:lineRule="auto"/>
        <w:ind w:firstLine="708"/>
        <w:rPr>
          <w:rFonts w:ascii="Times New Roman" w:hAnsi="Times New Roman" w:cs="Times New Roman"/>
          <w:sz w:val="24"/>
          <w:szCs w:val="24"/>
        </w:rPr>
      </w:pPr>
    </w:p>
    <w:p w14:paraId="034D3F5A" w14:textId="17E79774" w:rsidR="00EF290D" w:rsidRPr="00A23F87" w:rsidRDefault="00EF290D" w:rsidP="00B04ACA">
      <w:pPr>
        <w:spacing w:after="0" w:line="360" w:lineRule="auto"/>
        <w:ind w:left="1416" w:firstLine="708"/>
        <w:rPr>
          <w:rFonts w:ascii="Times New Roman" w:hAnsi="Times New Roman" w:cs="Times New Roman"/>
          <w:b/>
          <w:bCs/>
          <w:sz w:val="24"/>
          <w:szCs w:val="24"/>
        </w:rPr>
      </w:pPr>
      <w:r w:rsidRPr="00A23F87">
        <w:rPr>
          <w:rFonts w:ascii="Times New Roman" w:hAnsi="Times New Roman" w:cs="Times New Roman"/>
          <w:b/>
          <w:bCs/>
          <w:sz w:val="24"/>
          <w:szCs w:val="24"/>
        </w:rPr>
        <w:t>MATERIAL</w:t>
      </w:r>
      <w:r w:rsidR="00B04ACA">
        <w:rPr>
          <w:rFonts w:ascii="Times New Roman" w:hAnsi="Times New Roman" w:cs="Times New Roman"/>
          <w:b/>
          <w:bCs/>
          <w:sz w:val="24"/>
          <w:szCs w:val="24"/>
        </w:rPr>
        <w:t>S</w:t>
      </w:r>
      <w:r w:rsidRPr="00A23F87">
        <w:rPr>
          <w:rFonts w:ascii="Times New Roman" w:hAnsi="Times New Roman" w:cs="Times New Roman"/>
          <w:b/>
          <w:bCs/>
          <w:sz w:val="24"/>
          <w:szCs w:val="24"/>
        </w:rPr>
        <w:t xml:space="preserve"> AND METHODS</w:t>
      </w:r>
    </w:p>
    <w:p w14:paraId="0449338C" w14:textId="3642882C" w:rsidR="00EF290D" w:rsidRPr="00A23F87" w:rsidRDefault="004A7185" w:rsidP="00D745DD">
      <w:pPr>
        <w:spacing w:after="0" w:line="360" w:lineRule="auto"/>
        <w:ind w:firstLine="708"/>
        <w:rPr>
          <w:rFonts w:ascii="Times New Roman" w:hAnsi="Times New Roman" w:cs="Times New Roman"/>
          <w:sz w:val="24"/>
          <w:szCs w:val="24"/>
        </w:rPr>
      </w:pPr>
      <w:r w:rsidRPr="00A23F87">
        <w:rPr>
          <w:rFonts w:ascii="Times New Roman" w:hAnsi="Times New Roman" w:cs="Times New Roman"/>
          <w:sz w:val="24"/>
          <w:szCs w:val="24"/>
        </w:rPr>
        <w:t>Respondents in this study totaled 68 people, tuna fishermen in Pelita Jaya Hamlet (one of the hamlets located in West Seram Regency)</w:t>
      </w:r>
      <w:r w:rsidR="001350AF">
        <w:rPr>
          <w:rFonts w:ascii="Times New Roman" w:hAnsi="Times New Roman" w:cs="Times New Roman"/>
          <w:sz w:val="24"/>
          <w:szCs w:val="24"/>
        </w:rPr>
        <w:t>. They</w:t>
      </w:r>
      <w:r w:rsidRPr="00A23F87">
        <w:rPr>
          <w:rFonts w:ascii="Times New Roman" w:hAnsi="Times New Roman" w:cs="Times New Roman"/>
          <w:sz w:val="24"/>
          <w:szCs w:val="24"/>
        </w:rPr>
        <w:t xml:space="preserve"> only worked as tuna fishermen</w:t>
      </w:r>
      <w:r w:rsidR="001350AF">
        <w:rPr>
          <w:rFonts w:ascii="Times New Roman" w:hAnsi="Times New Roman" w:cs="Times New Roman"/>
          <w:sz w:val="24"/>
          <w:szCs w:val="24"/>
        </w:rPr>
        <w:t>, ensuring</w:t>
      </w:r>
      <w:r w:rsidRPr="00A23F87">
        <w:rPr>
          <w:rFonts w:ascii="Times New Roman" w:hAnsi="Times New Roman" w:cs="Times New Roman"/>
          <w:sz w:val="24"/>
          <w:szCs w:val="24"/>
        </w:rPr>
        <w:t xml:space="preserve"> the </w:t>
      </w:r>
      <w:r w:rsidR="001350AF">
        <w:rPr>
          <w:rFonts w:ascii="Times New Roman" w:hAnsi="Times New Roman" w:cs="Times New Roman"/>
          <w:sz w:val="24"/>
          <w:szCs w:val="24"/>
        </w:rPr>
        <w:t xml:space="preserve">study </w:t>
      </w:r>
      <w:r w:rsidRPr="00A23F87">
        <w:rPr>
          <w:rFonts w:ascii="Times New Roman" w:hAnsi="Times New Roman" w:cs="Times New Roman"/>
          <w:sz w:val="24"/>
          <w:szCs w:val="24"/>
        </w:rPr>
        <w:t xml:space="preserve">results were not biased by other occupations. Respondents were asked to sign a consent form and fill out a questionnaire. The research was conducted at the fish harbor in Pelita Jaya Hamlet from May to June 2024. The questionnaire </w:t>
      </w:r>
      <w:r w:rsidR="001350AF">
        <w:rPr>
          <w:rFonts w:ascii="Times New Roman" w:hAnsi="Times New Roman" w:cs="Times New Roman"/>
          <w:sz w:val="24"/>
          <w:szCs w:val="24"/>
        </w:rPr>
        <w:t>was</w:t>
      </w:r>
      <w:r w:rsidR="001350AF" w:rsidRPr="00A23F87">
        <w:rPr>
          <w:rFonts w:ascii="Times New Roman" w:hAnsi="Times New Roman" w:cs="Times New Roman"/>
          <w:sz w:val="24"/>
          <w:szCs w:val="24"/>
        </w:rPr>
        <w:t xml:space="preserve"> </w:t>
      </w:r>
      <w:r w:rsidRPr="00A23F87">
        <w:rPr>
          <w:rFonts w:ascii="Times New Roman" w:hAnsi="Times New Roman" w:cs="Times New Roman"/>
          <w:sz w:val="24"/>
          <w:szCs w:val="24"/>
        </w:rPr>
        <w:t>divided into 2 parts</w:t>
      </w:r>
      <w:r w:rsidR="001350AF">
        <w:rPr>
          <w:rFonts w:ascii="Times New Roman" w:hAnsi="Times New Roman" w:cs="Times New Roman"/>
          <w:sz w:val="24"/>
          <w:szCs w:val="24"/>
        </w:rPr>
        <w:t>:</w:t>
      </w:r>
      <w:r w:rsidRPr="00A23F87">
        <w:rPr>
          <w:rFonts w:ascii="Times New Roman" w:hAnsi="Times New Roman" w:cs="Times New Roman"/>
          <w:sz w:val="24"/>
          <w:szCs w:val="24"/>
        </w:rPr>
        <w:t xml:space="preserve"> the </w:t>
      </w:r>
      <w:r w:rsidR="001350AF">
        <w:rPr>
          <w:rFonts w:ascii="Times New Roman" w:hAnsi="Times New Roman" w:cs="Times New Roman"/>
          <w:sz w:val="24"/>
          <w:szCs w:val="24"/>
        </w:rPr>
        <w:t xml:space="preserve">first </w:t>
      </w:r>
      <w:r w:rsidRPr="00A23F87">
        <w:rPr>
          <w:rFonts w:ascii="Times New Roman" w:hAnsi="Times New Roman" w:cs="Times New Roman"/>
          <w:sz w:val="24"/>
          <w:szCs w:val="24"/>
        </w:rPr>
        <w:t>part record</w:t>
      </w:r>
      <w:r w:rsidR="001350AF">
        <w:rPr>
          <w:rFonts w:ascii="Times New Roman" w:hAnsi="Times New Roman" w:cs="Times New Roman"/>
          <w:sz w:val="24"/>
          <w:szCs w:val="24"/>
        </w:rPr>
        <w:t>ed</w:t>
      </w:r>
      <w:r w:rsidRPr="00A23F87">
        <w:rPr>
          <w:rFonts w:ascii="Times New Roman" w:hAnsi="Times New Roman" w:cs="Times New Roman"/>
          <w:sz w:val="24"/>
          <w:szCs w:val="24"/>
        </w:rPr>
        <w:t xml:space="preserve"> individual characteristics (age, </w:t>
      </w:r>
      <w:r w:rsidR="002C4F88" w:rsidRPr="00A23F87">
        <w:rPr>
          <w:rFonts w:ascii="Times New Roman" w:hAnsi="Times New Roman" w:cs="Times New Roman"/>
          <w:sz w:val="24"/>
          <w:szCs w:val="24"/>
        </w:rPr>
        <w:t>BMI</w:t>
      </w:r>
      <w:r w:rsidRPr="00A23F87">
        <w:rPr>
          <w:rFonts w:ascii="Times New Roman" w:hAnsi="Times New Roman" w:cs="Times New Roman"/>
          <w:sz w:val="24"/>
          <w:szCs w:val="24"/>
        </w:rPr>
        <w:t>, work duration, work period, and smoking habits)</w:t>
      </w:r>
      <w:r w:rsidR="001350AF">
        <w:rPr>
          <w:rFonts w:ascii="Times New Roman" w:hAnsi="Times New Roman" w:cs="Times New Roman"/>
          <w:sz w:val="24"/>
          <w:szCs w:val="24"/>
        </w:rPr>
        <w:t>, while</w:t>
      </w:r>
      <w:r w:rsidRPr="00A23F87">
        <w:rPr>
          <w:rFonts w:ascii="Times New Roman" w:hAnsi="Times New Roman" w:cs="Times New Roman"/>
          <w:sz w:val="24"/>
          <w:szCs w:val="24"/>
        </w:rPr>
        <w:t xml:space="preserve"> </w:t>
      </w:r>
      <w:r w:rsidR="001350AF">
        <w:rPr>
          <w:rFonts w:ascii="Times New Roman" w:hAnsi="Times New Roman" w:cs="Times New Roman"/>
          <w:sz w:val="24"/>
          <w:szCs w:val="24"/>
        </w:rPr>
        <w:t>the second part, the Nordic Body Map (</w:t>
      </w:r>
      <w:r w:rsidRPr="00A23F87">
        <w:rPr>
          <w:rFonts w:ascii="Times New Roman" w:hAnsi="Times New Roman" w:cs="Times New Roman"/>
          <w:sz w:val="24"/>
          <w:szCs w:val="24"/>
        </w:rPr>
        <w:t>N</w:t>
      </w:r>
      <w:r w:rsidR="00D745DD" w:rsidRPr="00A23F87">
        <w:rPr>
          <w:rFonts w:ascii="Times New Roman" w:hAnsi="Times New Roman" w:cs="Times New Roman"/>
          <w:sz w:val="24"/>
          <w:szCs w:val="24"/>
        </w:rPr>
        <w:t>BM</w:t>
      </w:r>
      <w:r w:rsidR="001350AF">
        <w:rPr>
          <w:rFonts w:ascii="Times New Roman" w:hAnsi="Times New Roman" w:cs="Times New Roman"/>
          <w:sz w:val="24"/>
          <w:szCs w:val="24"/>
        </w:rPr>
        <w:t>)</w:t>
      </w:r>
      <w:r w:rsidRPr="00A23F87">
        <w:rPr>
          <w:rFonts w:ascii="Times New Roman" w:hAnsi="Times New Roman" w:cs="Times New Roman"/>
          <w:sz w:val="24"/>
          <w:szCs w:val="24"/>
        </w:rPr>
        <w:t xml:space="preserve"> section</w:t>
      </w:r>
      <w:r w:rsidR="001350AF">
        <w:rPr>
          <w:rFonts w:ascii="Times New Roman" w:hAnsi="Times New Roman" w:cs="Times New Roman"/>
          <w:sz w:val="24"/>
          <w:szCs w:val="24"/>
        </w:rPr>
        <w:t>,</w:t>
      </w:r>
      <w:r w:rsidRPr="00A23F87">
        <w:rPr>
          <w:rFonts w:ascii="Times New Roman" w:hAnsi="Times New Roman" w:cs="Times New Roman"/>
          <w:sz w:val="24"/>
          <w:szCs w:val="24"/>
        </w:rPr>
        <w:t xml:space="preserve"> record</w:t>
      </w:r>
      <w:r w:rsidR="001350AF">
        <w:rPr>
          <w:rFonts w:ascii="Times New Roman" w:hAnsi="Times New Roman" w:cs="Times New Roman"/>
          <w:sz w:val="24"/>
          <w:szCs w:val="24"/>
        </w:rPr>
        <w:t>ed</w:t>
      </w:r>
      <w:r w:rsidRPr="00A23F87">
        <w:rPr>
          <w:rFonts w:ascii="Times New Roman" w:hAnsi="Times New Roman" w:cs="Times New Roman"/>
          <w:sz w:val="24"/>
          <w:szCs w:val="24"/>
        </w:rPr>
        <w:t xml:space="preserve"> the location and intensity of musculoskeletal pain in the patient's body. Respondents answer</w:t>
      </w:r>
      <w:r w:rsidR="001350AF">
        <w:rPr>
          <w:rFonts w:ascii="Times New Roman" w:hAnsi="Times New Roman" w:cs="Times New Roman"/>
          <w:sz w:val="24"/>
          <w:szCs w:val="24"/>
        </w:rPr>
        <w:t>ed</w:t>
      </w:r>
      <w:r w:rsidRPr="00A23F87">
        <w:rPr>
          <w:rFonts w:ascii="Times New Roman" w:hAnsi="Times New Roman" w:cs="Times New Roman"/>
          <w:sz w:val="24"/>
          <w:szCs w:val="24"/>
        </w:rPr>
        <w:t xml:space="preserve"> </w:t>
      </w:r>
      <w:r w:rsidR="001350AF">
        <w:rPr>
          <w:rFonts w:ascii="Times New Roman" w:hAnsi="Times New Roman" w:cs="Times New Roman"/>
          <w:sz w:val="24"/>
          <w:szCs w:val="24"/>
        </w:rPr>
        <w:t xml:space="preserve">the </w:t>
      </w:r>
      <w:r w:rsidRPr="00A23F87">
        <w:rPr>
          <w:rFonts w:ascii="Times New Roman" w:hAnsi="Times New Roman" w:cs="Times New Roman"/>
          <w:sz w:val="24"/>
          <w:szCs w:val="24"/>
        </w:rPr>
        <w:t xml:space="preserve">questions </w:t>
      </w:r>
      <w:r w:rsidR="001350AF">
        <w:rPr>
          <w:rFonts w:ascii="Times New Roman" w:hAnsi="Times New Roman" w:cs="Times New Roman"/>
          <w:sz w:val="24"/>
          <w:szCs w:val="24"/>
        </w:rPr>
        <w:t>in the presence</w:t>
      </w:r>
      <w:r w:rsidR="000F7C95">
        <w:rPr>
          <w:rFonts w:ascii="Times New Roman" w:hAnsi="Times New Roman" w:cs="Times New Roman"/>
          <w:sz w:val="24"/>
          <w:szCs w:val="24"/>
        </w:rPr>
        <w:t xml:space="preserve"> of</w:t>
      </w:r>
      <w:r w:rsidRPr="00A23F87">
        <w:rPr>
          <w:rFonts w:ascii="Times New Roman" w:hAnsi="Times New Roman" w:cs="Times New Roman"/>
          <w:sz w:val="24"/>
          <w:szCs w:val="24"/>
        </w:rPr>
        <w:t xml:space="preserve"> the researcher</w:t>
      </w:r>
      <w:r w:rsidR="00D745DD" w:rsidRPr="00A23F87">
        <w:rPr>
          <w:rFonts w:ascii="Times New Roman" w:hAnsi="Times New Roman" w:cs="Times New Roman"/>
          <w:sz w:val="24"/>
          <w:szCs w:val="24"/>
        </w:rPr>
        <w:t xml:space="preserve"> [9].</w:t>
      </w:r>
      <w:r w:rsidRPr="00A23F87">
        <w:rPr>
          <w:rFonts w:ascii="Times New Roman" w:hAnsi="Times New Roman" w:cs="Times New Roman"/>
          <w:sz w:val="24"/>
          <w:szCs w:val="24"/>
        </w:rPr>
        <w:t xml:space="preserve"> </w:t>
      </w:r>
      <w:r w:rsidR="000F7C95">
        <w:rPr>
          <w:rFonts w:ascii="Times New Roman" w:hAnsi="Times New Roman" w:cs="Times New Roman"/>
          <w:sz w:val="24"/>
          <w:szCs w:val="24"/>
        </w:rPr>
        <w:t>The researchers recorded the a</w:t>
      </w:r>
      <w:r w:rsidRPr="00A23F87">
        <w:rPr>
          <w:rFonts w:ascii="Times New Roman" w:hAnsi="Times New Roman" w:cs="Times New Roman"/>
          <w:sz w:val="24"/>
          <w:szCs w:val="24"/>
        </w:rPr>
        <w:t xml:space="preserve">nswers </w:t>
      </w:r>
      <w:r w:rsidR="000F7C95">
        <w:rPr>
          <w:rFonts w:ascii="Times New Roman" w:hAnsi="Times New Roman" w:cs="Times New Roman"/>
          <w:sz w:val="24"/>
          <w:szCs w:val="24"/>
        </w:rPr>
        <w:t>and t</w:t>
      </w:r>
      <w:r w:rsidRPr="00A23F87">
        <w:rPr>
          <w:rFonts w:ascii="Times New Roman" w:hAnsi="Times New Roman" w:cs="Times New Roman"/>
          <w:sz w:val="24"/>
          <w:szCs w:val="24"/>
        </w:rPr>
        <w:t xml:space="preserve">he results </w:t>
      </w:r>
      <w:r w:rsidR="000F7C95">
        <w:rPr>
          <w:rFonts w:ascii="Times New Roman" w:hAnsi="Times New Roman" w:cs="Times New Roman"/>
          <w:sz w:val="24"/>
          <w:szCs w:val="24"/>
        </w:rPr>
        <w:t>were</w:t>
      </w:r>
      <w:r w:rsidRPr="00A23F87">
        <w:rPr>
          <w:rFonts w:ascii="Times New Roman" w:hAnsi="Times New Roman" w:cs="Times New Roman"/>
          <w:sz w:val="24"/>
          <w:szCs w:val="24"/>
        </w:rPr>
        <w:t xml:space="preserve"> input into Microsoft </w:t>
      </w:r>
      <w:r w:rsidR="00D745DD" w:rsidRPr="00A23F87">
        <w:rPr>
          <w:rFonts w:ascii="Times New Roman" w:hAnsi="Times New Roman" w:cs="Times New Roman"/>
          <w:sz w:val="24"/>
          <w:szCs w:val="24"/>
        </w:rPr>
        <w:t>E</w:t>
      </w:r>
      <w:r w:rsidRPr="00A23F87">
        <w:rPr>
          <w:rFonts w:ascii="Times New Roman" w:hAnsi="Times New Roman" w:cs="Times New Roman"/>
          <w:sz w:val="24"/>
          <w:szCs w:val="24"/>
        </w:rPr>
        <w:t>xcel</w:t>
      </w:r>
      <w:r w:rsidR="000F7C95">
        <w:rPr>
          <w:rFonts w:ascii="Times New Roman" w:hAnsi="Times New Roman" w:cs="Times New Roman"/>
          <w:sz w:val="24"/>
          <w:szCs w:val="24"/>
        </w:rPr>
        <w:t>. The data were</w:t>
      </w:r>
      <w:r w:rsidR="000F7C95"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later analyzed using the </w:t>
      </w:r>
      <w:r w:rsidR="000F7C95">
        <w:rPr>
          <w:rFonts w:ascii="Times New Roman" w:hAnsi="Times New Roman" w:cs="Times New Roman"/>
          <w:sz w:val="24"/>
          <w:szCs w:val="24"/>
        </w:rPr>
        <w:t xml:space="preserve">Statistical Package of the Social Sciences </w:t>
      </w:r>
      <w:r w:rsidR="00D745DD" w:rsidRPr="00A23F87">
        <w:rPr>
          <w:rFonts w:ascii="Times New Roman" w:hAnsi="Times New Roman" w:cs="Times New Roman"/>
          <w:sz w:val="24"/>
          <w:szCs w:val="24"/>
        </w:rPr>
        <w:t>(</w:t>
      </w:r>
      <w:r w:rsidRPr="00A23F87">
        <w:rPr>
          <w:rFonts w:ascii="Times New Roman" w:hAnsi="Times New Roman" w:cs="Times New Roman"/>
          <w:sz w:val="24"/>
          <w:szCs w:val="24"/>
        </w:rPr>
        <w:t>SPSS</w:t>
      </w:r>
      <w:r w:rsidR="00D745DD" w:rsidRPr="00A23F87">
        <w:rPr>
          <w:rFonts w:ascii="Times New Roman" w:hAnsi="Times New Roman" w:cs="Times New Roman"/>
          <w:sz w:val="24"/>
          <w:szCs w:val="24"/>
        </w:rPr>
        <w:t>)</w:t>
      </w:r>
      <w:r w:rsidRPr="00A23F87">
        <w:rPr>
          <w:rFonts w:ascii="Times New Roman" w:hAnsi="Times New Roman" w:cs="Times New Roman"/>
          <w:sz w:val="24"/>
          <w:szCs w:val="24"/>
        </w:rPr>
        <w:t xml:space="preserve"> version 25 program</w:t>
      </w:r>
      <w:r w:rsidR="000F7C95">
        <w:rPr>
          <w:rFonts w:ascii="Times New Roman" w:hAnsi="Times New Roman" w:cs="Times New Roman"/>
          <w:sz w:val="24"/>
          <w:szCs w:val="24"/>
        </w:rPr>
        <w:t>,</w:t>
      </w:r>
      <w:r w:rsidRPr="00A23F87">
        <w:rPr>
          <w:rFonts w:ascii="Times New Roman" w:hAnsi="Times New Roman" w:cs="Times New Roman"/>
          <w:sz w:val="24"/>
          <w:szCs w:val="24"/>
        </w:rPr>
        <w:t xml:space="preserve"> with the chi</w:t>
      </w:r>
      <w:r w:rsidR="000F7C95">
        <w:rPr>
          <w:rFonts w:ascii="Times New Roman" w:hAnsi="Times New Roman" w:cs="Times New Roman"/>
          <w:sz w:val="24"/>
          <w:szCs w:val="24"/>
        </w:rPr>
        <w:t>-</w:t>
      </w:r>
      <w:r w:rsidRPr="00A23F87">
        <w:rPr>
          <w:rFonts w:ascii="Times New Roman" w:hAnsi="Times New Roman" w:cs="Times New Roman"/>
          <w:sz w:val="24"/>
          <w:szCs w:val="24"/>
        </w:rPr>
        <w:t>square test</w:t>
      </w:r>
      <w:r w:rsidR="000F7C95">
        <w:rPr>
          <w:rFonts w:ascii="Times New Roman" w:hAnsi="Times New Roman" w:cs="Times New Roman"/>
          <w:sz w:val="24"/>
          <w:szCs w:val="24"/>
        </w:rPr>
        <w:t>. F</w:t>
      </w:r>
      <w:r w:rsidRPr="00A23F87">
        <w:rPr>
          <w:rFonts w:ascii="Times New Roman" w:hAnsi="Times New Roman" w:cs="Times New Roman"/>
          <w:sz w:val="24"/>
          <w:szCs w:val="24"/>
        </w:rPr>
        <w:t>or data that d</w:t>
      </w:r>
      <w:r w:rsidR="000F7C95">
        <w:rPr>
          <w:rFonts w:ascii="Times New Roman" w:hAnsi="Times New Roman" w:cs="Times New Roman"/>
          <w:sz w:val="24"/>
          <w:szCs w:val="24"/>
        </w:rPr>
        <w:t>id</w:t>
      </w:r>
      <w:r w:rsidRPr="00A23F87">
        <w:rPr>
          <w:rFonts w:ascii="Times New Roman" w:hAnsi="Times New Roman" w:cs="Times New Roman"/>
          <w:sz w:val="24"/>
          <w:szCs w:val="24"/>
        </w:rPr>
        <w:t xml:space="preserve"> not meet the chi</w:t>
      </w:r>
      <w:r w:rsidR="00D745DD" w:rsidRPr="00A23F87">
        <w:rPr>
          <w:rFonts w:ascii="Times New Roman" w:hAnsi="Times New Roman" w:cs="Times New Roman"/>
          <w:sz w:val="24"/>
          <w:szCs w:val="24"/>
        </w:rPr>
        <w:t>-</w:t>
      </w:r>
      <w:r w:rsidRPr="00A23F87">
        <w:rPr>
          <w:rFonts w:ascii="Times New Roman" w:hAnsi="Times New Roman" w:cs="Times New Roman"/>
          <w:sz w:val="24"/>
          <w:szCs w:val="24"/>
        </w:rPr>
        <w:t xml:space="preserve">square requirements, the </w:t>
      </w:r>
      <w:r w:rsidR="00D745DD" w:rsidRPr="00A23F87">
        <w:rPr>
          <w:rFonts w:ascii="Times New Roman" w:hAnsi="Times New Roman" w:cs="Times New Roman"/>
          <w:sz w:val="24"/>
          <w:szCs w:val="24"/>
        </w:rPr>
        <w:t>F</w:t>
      </w:r>
      <w:r w:rsidRPr="00A23F87">
        <w:rPr>
          <w:rFonts w:ascii="Times New Roman" w:hAnsi="Times New Roman" w:cs="Times New Roman"/>
          <w:sz w:val="24"/>
          <w:szCs w:val="24"/>
        </w:rPr>
        <w:t>isher test</w:t>
      </w:r>
      <w:r w:rsidR="000F7C95">
        <w:rPr>
          <w:rFonts w:ascii="Times New Roman" w:hAnsi="Times New Roman" w:cs="Times New Roman"/>
          <w:sz w:val="24"/>
          <w:szCs w:val="24"/>
        </w:rPr>
        <w:t xml:space="preserve"> was used</w:t>
      </w:r>
      <w:r w:rsidRPr="00A23F87">
        <w:rPr>
          <w:rFonts w:ascii="Times New Roman" w:hAnsi="Times New Roman" w:cs="Times New Roman"/>
          <w:sz w:val="24"/>
          <w:szCs w:val="24"/>
        </w:rPr>
        <w:t>.</w:t>
      </w:r>
    </w:p>
    <w:p w14:paraId="62E964F1" w14:textId="77777777" w:rsidR="004A7185" w:rsidRDefault="004A7185" w:rsidP="00EF290D">
      <w:pPr>
        <w:spacing w:after="0" w:line="360" w:lineRule="auto"/>
        <w:rPr>
          <w:rFonts w:ascii="Times New Roman" w:hAnsi="Times New Roman" w:cs="Times New Roman"/>
          <w:sz w:val="24"/>
          <w:szCs w:val="24"/>
        </w:rPr>
      </w:pPr>
    </w:p>
    <w:p w14:paraId="09E78913" w14:textId="77777777" w:rsidR="00BA2151" w:rsidRPr="00F7183A" w:rsidRDefault="00BA2151" w:rsidP="00BA2151">
      <w:pPr>
        <w:spacing w:line="360" w:lineRule="auto"/>
        <w:ind w:left="-567" w:firstLine="567"/>
        <w:rPr>
          <w:rFonts w:ascii="Times New Roman" w:eastAsia="Times New Roman" w:hAnsi="Times New Roman" w:cs="Times New Roman"/>
          <w:lang w:val="en-GB"/>
        </w:rPr>
      </w:pPr>
      <w:r w:rsidRPr="00F7183A">
        <w:rPr>
          <w:rFonts w:ascii="Times New Roman" w:eastAsia="Times New Roman" w:hAnsi="Times New Roman" w:cs="Times New Roman"/>
          <w:lang w:val="en-GB"/>
        </w:rPr>
        <w:br w:type="page"/>
      </w:r>
    </w:p>
    <w:p w14:paraId="62F28CAC" w14:textId="14B1EF45" w:rsidR="00BA2151" w:rsidRPr="00A23F87" w:rsidRDefault="00BA2151" w:rsidP="00EF290D">
      <w:pPr>
        <w:spacing w:after="0" w:line="360" w:lineRule="auto"/>
        <w:rPr>
          <w:rFonts w:ascii="Times New Roman" w:hAnsi="Times New Roman" w:cs="Times New Roman"/>
          <w:sz w:val="24"/>
          <w:szCs w:val="24"/>
        </w:rPr>
      </w:pPr>
    </w:p>
    <w:p w14:paraId="56DC3364" w14:textId="28FC0A2F" w:rsidR="004A7185" w:rsidRPr="00A23F87" w:rsidRDefault="004A7185" w:rsidP="00EF290D">
      <w:pPr>
        <w:spacing w:after="0" w:line="360" w:lineRule="auto"/>
        <w:rPr>
          <w:rFonts w:ascii="Times New Roman" w:hAnsi="Times New Roman" w:cs="Times New Roman"/>
          <w:b/>
          <w:bCs/>
          <w:sz w:val="24"/>
          <w:szCs w:val="24"/>
        </w:rPr>
      </w:pPr>
      <w:r w:rsidRPr="00A23F87">
        <w:rPr>
          <w:rFonts w:ascii="Times New Roman" w:hAnsi="Times New Roman" w:cs="Times New Roman"/>
          <w:b/>
          <w:bCs/>
          <w:sz w:val="24"/>
          <w:szCs w:val="24"/>
        </w:rPr>
        <w:t>METHOD DECRIPTION</w:t>
      </w:r>
    </w:p>
    <w:p w14:paraId="1B7C3CB6" w14:textId="27D6E2D1" w:rsidR="004A7185" w:rsidRPr="00A23F87" w:rsidRDefault="004A7185" w:rsidP="00AC4E10">
      <w:pPr>
        <w:spacing w:after="0" w:line="360" w:lineRule="auto"/>
        <w:ind w:firstLine="708"/>
        <w:rPr>
          <w:rFonts w:ascii="Times New Roman" w:hAnsi="Times New Roman" w:cs="Times New Roman"/>
          <w:sz w:val="24"/>
          <w:szCs w:val="24"/>
        </w:rPr>
      </w:pPr>
      <w:r w:rsidRPr="00A23F87">
        <w:rPr>
          <w:rFonts w:ascii="Times New Roman" w:hAnsi="Times New Roman" w:cs="Times New Roman"/>
          <w:sz w:val="24"/>
          <w:szCs w:val="24"/>
        </w:rPr>
        <w:t xml:space="preserve">This study </w:t>
      </w:r>
      <w:r w:rsidR="000F7C95">
        <w:rPr>
          <w:rFonts w:ascii="Times New Roman" w:hAnsi="Times New Roman" w:cs="Times New Roman"/>
          <w:sz w:val="24"/>
          <w:szCs w:val="24"/>
        </w:rPr>
        <w:t>aimed to determine</w:t>
      </w:r>
      <w:r w:rsidRPr="00A23F87">
        <w:rPr>
          <w:rFonts w:ascii="Times New Roman" w:hAnsi="Times New Roman" w:cs="Times New Roman"/>
          <w:sz w:val="24"/>
          <w:szCs w:val="24"/>
        </w:rPr>
        <w:t xml:space="preserve"> whether</w:t>
      </w:r>
      <w:r w:rsidR="000F7C95">
        <w:rPr>
          <w:rFonts w:ascii="Times New Roman" w:hAnsi="Times New Roman" w:cs="Times New Roman"/>
          <w:sz w:val="24"/>
          <w:szCs w:val="24"/>
        </w:rPr>
        <w:t xml:space="preserve"> respondents experienced</w:t>
      </w:r>
      <w:r w:rsidRPr="00A23F87">
        <w:rPr>
          <w:rFonts w:ascii="Times New Roman" w:hAnsi="Times New Roman" w:cs="Times New Roman"/>
          <w:sz w:val="24"/>
          <w:szCs w:val="24"/>
        </w:rPr>
        <w:t xml:space="preserve"> musculoskeletal disorders, characterized by pain in the</w:t>
      </w:r>
      <w:r w:rsidR="000F7C95">
        <w:rPr>
          <w:rFonts w:ascii="Times New Roman" w:hAnsi="Times New Roman" w:cs="Times New Roman"/>
          <w:sz w:val="24"/>
          <w:szCs w:val="24"/>
        </w:rPr>
        <w:t>ir</w:t>
      </w:r>
      <w:r w:rsidRPr="00A23F87">
        <w:rPr>
          <w:rFonts w:ascii="Times New Roman" w:hAnsi="Times New Roman" w:cs="Times New Roman"/>
          <w:sz w:val="24"/>
          <w:szCs w:val="24"/>
        </w:rPr>
        <w:t xml:space="preserve"> muscles</w:t>
      </w:r>
      <w:r w:rsidR="00F33D22">
        <w:rPr>
          <w:rFonts w:ascii="Times New Roman" w:hAnsi="Times New Roman" w:cs="Times New Roman"/>
          <w:sz w:val="24"/>
          <w:szCs w:val="24"/>
        </w:rPr>
        <w:t>,</w:t>
      </w:r>
      <w:r w:rsidRPr="00A23F87">
        <w:rPr>
          <w:rFonts w:ascii="Times New Roman" w:hAnsi="Times New Roman" w:cs="Times New Roman"/>
          <w:sz w:val="24"/>
          <w:szCs w:val="24"/>
        </w:rPr>
        <w:t xml:space="preserve"> bones or joints</w:t>
      </w:r>
      <w:r w:rsidR="000F7C95">
        <w:rPr>
          <w:rFonts w:ascii="Times New Roman" w:hAnsi="Times New Roman" w:cs="Times New Roman"/>
          <w:sz w:val="24"/>
          <w:szCs w:val="24"/>
        </w:rPr>
        <w:t>,</w:t>
      </w:r>
      <w:r w:rsidRPr="00A23F87">
        <w:rPr>
          <w:rFonts w:ascii="Times New Roman" w:hAnsi="Times New Roman" w:cs="Times New Roman"/>
          <w:sz w:val="24"/>
          <w:szCs w:val="24"/>
        </w:rPr>
        <w:t xml:space="preserve"> and </w:t>
      </w:r>
      <w:r w:rsidR="000F7C95">
        <w:rPr>
          <w:rFonts w:ascii="Times New Roman" w:hAnsi="Times New Roman" w:cs="Times New Roman"/>
          <w:sz w:val="24"/>
          <w:szCs w:val="24"/>
        </w:rPr>
        <w:t>to investigate the</w:t>
      </w:r>
      <w:r w:rsidRPr="00A23F87">
        <w:rPr>
          <w:rFonts w:ascii="Times New Roman" w:hAnsi="Times New Roman" w:cs="Times New Roman"/>
          <w:sz w:val="24"/>
          <w:szCs w:val="24"/>
        </w:rPr>
        <w:t xml:space="preserve"> relationship between these musculoskeletal disorders and the individual characteristics of patients (age, </w:t>
      </w:r>
      <w:r w:rsidR="00AC4E10" w:rsidRPr="00A23F87">
        <w:rPr>
          <w:rFonts w:ascii="Times New Roman" w:hAnsi="Times New Roman" w:cs="Times New Roman"/>
          <w:sz w:val="24"/>
          <w:szCs w:val="24"/>
        </w:rPr>
        <w:t>BMI</w:t>
      </w:r>
      <w:r w:rsidRPr="00A23F87">
        <w:rPr>
          <w:rFonts w:ascii="Times New Roman" w:hAnsi="Times New Roman" w:cs="Times New Roman"/>
          <w:sz w:val="24"/>
          <w:szCs w:val="24"/>
        </w:rPr>
        <w:t xml:space="preserve">, work duration, length of work, and smoking habits). Musculoskeletal disorders in patients were measured using the </w:t>
      </w:r>
      <w:r w:rsidR="002C4F88" w:rsidRPr="00A23F87">
        <w:rPr>
          <w:rFonts w:ascii="Times New Roman" w:hAnsi="Times New Roman" w:cs="Times New Roman"/>
          <w:sz w:val="24"/>
          <w:szCs w:val="24"/>
        </w:rPr>
        <w:t>NBM</w:t>
      </w:r>
      <w:r w:rsidRPr="00A23F87">
        <w:rPr>
          <w:rFonts w:ascii="Times New Roman" w:hAnsi="Times New Roman" w:cs="Times New Roman"/>
          <w:sz w:val="24"/>
          <w:szCs w:val="24"/>
        </w:rPr>
        <w:t xml:space="preserve"> questionnaire</w:t>
      </w:r>
      <w:r w:rsidR="000F7C95">
        <w:rPr>
          <w:rFonts w:ascii="Times New Roman" w:hAnsi="Times New Roman" w:cs="Times New Roman"/>
          <w:sz w:val="24"/>
          <w:szCs w:val="24"/>
        </w:rPr>
        <w:t>, which</w:t>
      </w:r>
      <w:r w:rsidRPr="00A23F87">
        <w:rPr>
          <w:rFonts w:ascii="Times New Roman" w:hAnsi="Times New Roman" w:cs="Times New Roman"/>
          <w:sz w:val="24"/>
          <w:szCs w:val="24"/>
        </w:rPr>
        <w:t xml:space="preserve"> assessed the location and intensity of pain felt by respondents after work (</w:t>
      </w:r>
      <w:r w:rsidR="000F7C95">
        <w:rPr>
          <w:rFonts w:ascii="Times New Roman" w:hAnsi="Times New Roman" w:cs="Times New Roman"/>
          <w:sz w:val="24"/>
          <w:szCs w:val="24"/>
        </w:rPr>
        <w:t>performing</w:t>
      </w:r>
      <w:r w:rsidR="000F7C95"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physical activity as a fisherman). </w:t>
      </w:r>
      <w:r w:rsidR="000F7C95">
        <w:rPr>
          <w:rFonts w:ascii="Times New Roman" w:hAnsi="Times New Roman" w:cs="Times New Roman"/>
          <w:sz w:val="24"/>
          <w:szCs w:val="24"/>
        </w:rPr>
        <w:t>The</w:t>
      </w:r>
      <w:r w:rsidRPr="00A23F87">
        <w:rPr>
          <w:rFonts w:ascii="Times New Roman" w:hAnsi="Times New Roman" w:cs="Times New Roman"/>
          <w:sz w:val="24"/>
          <w:szCs w:val="24"/>
        </w:rPr>
        <w:t xml:space="preserve"> pain intensity in this questionnaire is categorized into 4 </w:t>
      </w:r>
      <w:r w:rsidR="000F7C95">
        <w:rPr>
          <w:rFonts w:ascii="Times New Roman" w:hAnsi="Times New Roman" w:cs="Times New Roman"/>
          <w:sz w:val="24"/>
          <w:szCs w:val="24"/>
        </w:rPr>
        <w:t>levels:</w:t>
      </w:r>
      <w:r w:rsidRPr="00A23F87">
        <w:rPr>
          <w:rFonts w:ascii="Times New Roman" w:hAnsi="Times New Roman" w:cs="Times New Roman"/>
          <w:sz w:val="24"/>
          <w:szCs w:val="24"/>
        </w:rPr>
        <w:t xml:space="preserve"> no pain, mild pain, pain and severe pain. </w:t>
      </w:r>
      <w:r w:rsidR="000F7C95">
        <w:rPr>
          <w:rFonts w:ascii="Times New Roman" w:hAnsi="Times New Roman" w:cs="Times New Roman"/>
          <w:sz w:val="24"/>
          <w:szCs w:val="24"/>
        </w:rPr>
        <w:t>The</w:t>
      </w:r>
      <w:r w:rsidRPr="00A23F87">
        <w:rPr>
          <w:rFonts w:ascii="Times New Roman" w:hAnsi="Times New Roman" w:cs="Times New Roman"/>
          <w:sz w:val="24"/>
          <w:szCs w:val="24"/>
        </w:rPr>
        <w:t xml:space="preserve"> pain location </w:t>
      </w:r>
      <w:r w:rsidR="003C5F8B">
        <w:rPr>
          <w:rFonts w:ascii="Times New Roman" w:hAnsi="Times New Roman" w:cs="Times New Roman"/>
          <w:sz w:val="24"/>
          <w:szCs w:val="24"/>
        </w:rPr>
        <w:t>was determined</w:t>
      </w:r>
      <w:r w:rsidRPr="00A23F87">
        <w:rPr>
          <w:rFonts w:ascii="Times New Roman" w:hAnsi="Times New Roman" w:cs="Times New Roman"/>
          <w:sz w:val="24"/>
          <w:szCs w:val="24"/>
        </w:rPr>
        <w:t xml:space="preserve"> by dividing the body into 28 parts starting from the upper neck to the feet. The data</w:t>
      </w:r>
      <w:r w:rsidR="003C5F8B">
        <w:rPr>
          <w:rFonts w:ascii="Times New Roman" w:hAnsi="Times New Roman" w:cs="Times New Roman"/>
          <w:sz w:val="24"/>
          <w:szCs w:val="24"/>
        </w:rPr>
        <w:t xml:space="preserve"> analysis involved</w:t>
      </w:r>
      <w:r w:rsidRPr="00A23F87">
        <w:rPr>
          <w:rFonts w:ascii="Times New Roman" w:hAnsi="Times New Roman" w:cs="Times New Roman"/>
          <w:sz w:val="24"/>
          <w:szCs w:val="24"/>
        </w:rPr>
        <w:t xml:space="preserve"> correlat</w:t>
      </w:r>
      <w:r w:rsidR="003C5F8B">
        <w:rPr>
          <w:rFonts w:ascii="Times New Roman" w:hAnsi="Times New Roman" w:cs="Times New Roman"/>
          <w:sz w:val="24"/>
          <w:szCs w:val="24"/>
        </w:rPr>
        <w:t>ing</w:t>
      </w:r>
      <w:r w:rsidRPr="00A23F87">
        <w:rPr>
          <w:rFonts w:ascii="Times New Roman" w:hAnsi="Times New Roman" w:cs="Times New Roman"/>
          <w:sz w:val="24"/>
          <w:szCs w:val="24"/>
        </w:rPr>
        <w:t xml:space="preserve"> the individual characteristics of the respondents with the musculoskeletal disorders th</w:t>
      </w:r>
      <w:r w:rsidR="003C5F8B">
        <w:rPr>
          <w:rFonts w:ascii="Times New Roman" w:hAnsi="Times New Roman" w:cs="Times New Roman"/>
          <w:sz w:val="24"/>
          <w:szCs w:val="24"/>
        </w:rPr>
        <w:t>ey experienced</w:t>
      </w:r>
      <w:r w:rsidRPr="00A23F87">
        <w:rPr>
          <w:rFonts w:ascii="Times New Roman" w:hAnsi="Times New Roman" w:cs="Times New Roman"/>
          <w:sz w:val="24"/>
          <w:szCs w:val="24"/>
        </w:rPr>
        <w:t xml:space="preserve">. </w:t>
      </w:r>
      <w:r w:rsidR="003C5F8B">
        <w:rPr>
          <w:rFonts w:ascii="Times New Roman" w:hAnsi="Times New Roman" w:cs="Times New Roman"/>
          <w:sz w:val="24"/>
          <w:szCs w:val="24"/>
        </w:rPr>
        <w:t>T</w:t>
      </w:r>
      <w:r w:rsidRPr="00A23F87">
        <w:rPr>
          <w:rFonts w:ascii="Times New Roman" w:hAnsi="Times New Roman" w:cs="Times New Roman"/>
          <w:sz w:val="24"/>
          <w:szCs w:val="24"/>
        </w:rPr>
        <w:t>o fulfill the requirements of the chi</w:t>
      </w:r>
      <w:r w:rsidR="003C5F8B">
        <w:rPr>
          <w:rFonts w:ascii="Times New Roman" w:hAnsi="Times New Roman" w:cs="Times New Roman"/>
          <w:sz w:val="24"/>
          <w:szCs w:val="24"/>
        </w:rPr>
        <w:t>-</w:t>
      </w:r>
      <w:r w:rsidRPr="00A23F87">
        <w:rPr>
          <w:rFonts w:ascii="Times New Roman" w:hAnsi="Times New Roman" w:cs="Times New Roman"/>
          <w:sz w:val="24"/>
          <w:szCs w:val="24"/>
        </w:rPr>
        <w:t xml:space="preserve">square test, researchers </w:t>
      </w:r>
      <w:r w:rsidR="003C5F8B">
        <w:rPr>
          <w:rFonts w:ascii="Times New Roman" w:hAnsi="Times New Roman" w:cs="Times New Roman"/>
          <w:sz w:val="24"/>
          <w:szCs w:val="24"/>
        </w:rPr>
        <w:t>focused on</w:t>
      </w:r>
      <w:r w:rsidRPr="00A23F87">
        <w:rPr>
          <w:rFonts w:ascii="Times New Roman" w:hAnsi="Times New Roman" w:cs="Times New Roman"/>
          <w:sz w:val="24"/>
          <w:szCs w:val="24"/>
        </w:rPr>
        <w:t xml:space="preserve"> the 3 body parts </w:t>
      </w:r>
      <w:r w:rsidR="003C5F8B">
        <w:rPr>
          <w:rFonts w:ascii="Times New Roman" w:hAnsi="Times New Roman" w:cs="Times New Roman"/>
          <w:sz w:val="24"/>
          <w:szCs w:val="24"/>
        </w:rPr>
        <w:t>with the highest incidence of</w:t>
      </w:r>
      <w:r w:rsidRPr="00A23F87">
        <w:rPr>
          <w:rFonts w:ascii="Times New Roman" w:hAnsi="Times New Roman" w:cs="Times New Roman"/>
          <w:sz w:val="24"/>
          <w:szCs w:val="24"/>
        </w:rPr>
        <w:t xml:space="preserve"> musculoskeletal disorders and combine</w:t>
      </w:r>
      <w:r w:rsidR="003C5F8B">
        <w:rPr>
          <w:rFonts w:ascii="Times New Roman" w:hAnsi="Times New Roman" w:cs="Times New Roman"/>
          <w:sz w:val="24"/>
          <w:szCs w:val="24"/>
        </w:rPr>
        <w:t>d</w:t>
      </w:r>
      <w:r w:rsidRPr="00A23F87">
        <w:rPr>
          <w:rFonts w:ascii="Times New Roman" w:hAnsi="Times New Roman" w:cs="Times New Roman"/>
          <w:sz w:val="24"/>
          <w:szCs w:val="24"/>
        </w:rPr>
        <w:t xml:space="preserve"> the categories of mild pain, pain and severe pain.</w:t>
      </w:r>
    </w:p>
    <w:p w14:paraId="29FB9916" w14:textId="77777777" w:rsidR="004A7185" w:rsidRPr="00A23F87" w:rsidRDefault="004A7185" w:rsidP="004A7185">
      <w:pPr>
        <w:spacing w:after="0" w:line="360" w:lineRule="auto"/>
        <w:rPr>
          <w:rFonts w:ascii="Times New Roman" w:hAnsi="Times New Roman" w:cs="Times New Roman"/>
          <w:sz w:val="24"/>
          <w:szCs w:val="24"/>
        </w:rPr>
      </w:pPr>
    </w:p>
    <w:p w14:paraId="2E6DC413" w14:textId="47476F1A" w:rsidR="004A7185" w:rsidRPr="00A23F87" w:rsidRDefault="004A7185" w:rsidP="004A7185">
      <w:pPr>
        <w:spacing w:after="0" w:line="360" w:lineRule="auto"/>
        <w:rPr>
          <w:rFonts w:ascii="Times New Roman" w:hAnsi="Times New Roman" w:cs="Times New Roman"/>
          <w:b/>
          <w:bCs/>
          <w:sz w:val="24"/>
          <w:szCs w:val="24"/>
        </w:rPr>
      </w:pPr>
      <w:r w:rsidRPr="00A23F87">
        <w:rPr>
          <w:rFonts w:ascii="Times New Roman" w:hAnsi="Times New Roman" w:cs="Times New Roman"/>
          <w:b/>
          <w:bCs/>
          <w:sz w:val="24"/>
          <w:szCs w:val="24"/>
        </w:rPr>
        <w:t>ETHICAL CONSIDERATIONS</w:t>
      </w:r>
    </w:p>
    <w:p w14:paraId="704E5AAC" w14:textId="44A7AC3C" w:rsidR="004A7185" w:rsidRPr="00A23F87" w:rsidRDefault="004A7185" w:rsidP="00A50A7D">
      <w:pPr>
        <w:spacing w:after="0" w:line="360" w:lineRule="auto"/>
        <w:ind w:firstLine="708"/>
        <w:rPr>
          <w:rFonts w:ascii="Times New Roman" w:hAnsi="Times New Roman" w:cs="Times New Roman"/>
          <w:b/>
          <w:bCs/>
          <w:sz w:val="24"/>
          <w:szCs w:val="24"/>
          <w:u w:val="single"/>
        </w:rPr>
      </w:pPr>
      <w:r w:rsidRPr="00A23F87">
        <w:rPr>
          <w:rFonts w:ascii="Times New Roman" w:hAnsi="Times New Roman" w:cs="Times New Roman"/>
          <w:sz w:val="24"/>
          <w:szCs w:val="24"/>
        </w:rPr>
        <w:t xml:space="preserve">Ethical permission to conduct research titled “The Relationship between Individual Characteristics and Musculoskeletal Disorders in Tuna Fishermen in Pelita Jaya Hamlet, West Seram Regency in 2024” was obtained from the Ethics Commission of the Faculty of Medicine, Pattimura University (letter of recommendation for ethical approval to conduct research in Pelita Jaya Hamlet, </w:t>
      </w:r>
      <w:r w:rsidR="00A50A7D" w:rsidRPr="00A23F87">
        <w:rPr>
          <w:rFonts w:ascii="Times New Roman" w:hAnsi="Times New Roman" w:cs="Times New Roman"/>
          <w:sz w:val="24"/>
          <w:szCs w:val="24"/>
        </w:rPr>
        <w:t>r</w:t>
      </w:r>
      <w:r w:rsidRPr="00A23F87">
        <w:rPr>
          <w:rFonts w:ascii="Times New Roman" w:hAnsi="Times New Roman" w:cs="Times New Roman"/>
          <w:sz w:val="24"/>
          <w:szCs w:val="24"/>
        </w:rPr>
        <w:t xml:space="preserve">ef. 038/FK-KOM.ETIK/VII/2024). </w:t>
      </w:r>
      <w:r w:rsidRPr="00BA2151">
        <w:rPr>
          <w:rFonts w:ascii="Times New Roman" w:hAnsi="Times New Roman" w:cs="Times New Roman"/>
          <w:sz w:val="24"/>
          <w:szCs w:val="24"/>
        </w:rPr>
        <w:t>IX/4040, 05 July 2022).</w:t>
      </w:r>
      <w:r w:rsidR="00A50A7D" w:rsidRPr="00A23F87">
        <w:rPr>
          <w:rFonts w:ascii="Times New Roman" w:hAnsi="Times New Roman" w:cs="Times New Roman"/>
          <w:b/>
          <w:bCs/>
          <w:sz w:val="24"/>
          <w:szCs w:val="24"/>
          <w:u w:val="single"/>
        </w:rPr>
        <w:t xml:space="preserve"> </w:t>
      </w:r>
    </w:p>
    <w:p w14:paraId="206F7B10" w14:textId="77777777" w:rsidR="004A7185" w:rsidRPr="00A23F87" w:rsidRDefault="004A7185" w:rsidP="004A7185">
      <w:pPr>
        <w:spacing w:after="0" w:line="360" w:lineRule="auto"/>
        <w:rPr>
          <w:rFonts w:ascii="Times New Roman" w:hAnsi="Times New Roman" w:cs="Times New Roman"/>
          <w:b/>
          <w:bCs/>
          <w:sz w:val="24"/>
          <w:szCs w:val="24"/>
          <w:u w:val="single"/>
        </w:rPr>
      </w:pPr>
    </w:p>
    <w:p w14:paraId="4C21259A" w14:textId="71729B4E" w:rsidR="004A7185" w:rsidRPr="00A23F87" w:rsidRDefault="004A7185" w:rsidP="00B04ACA">
      <w:pPr>
        <w:spacing w:after="0" w:line="360" w:lineRule="auto"/>
        <w:ind w:left="2832" w:firstLine="708"/>
        <w:rPr>
          <w:rFonts w:ascii="Times New Roman" w:hAnsi="Times New Roman" w:cs="Times New Roman"/>
          <w:b/>
          <w:bCs/>
          <w:sz w:val="24"/>
          <w:szCs w:val="24"/>
        </w:rPr>
      </w:pPr>
      <w:r w:rsidRPr="00A23F87">
        <w:rPr>
          <w:rFonts w:ascii="Times New Roman" w:hAnsi="Times New Roman" w:cs="Times New Roman"/>
          <w:b/>
          <w:bCs/>
          <w:sz w:val="24"/>
          <w:szCs w:val="24"/>
        </w:rPr>
        <w:t>RESULTS</w:t>
      </w:r>
    </w:p>
    <w:p w14:paraId="70EC2B27" w14:textId="0F3F0A0A" w:rsidR="004A7185" w:rsidRPr="00A23F87" w:rsidRDefault="004A7185" w:rsidP="004A7185">
      <w:pPr>
        <w:spacing w:after="0" w:line="360" w:lineRule="auto"/>
        <w:ind w:firstLine="708"/>
        <w:rPr>
          <w:rFonts w:ascii="Times New Roman" w:hAnsi="Times New Roman" w:cs="Times New Roman"/>
          <w:sz w:val="24"/>
          <w:szCs w:val="24"/>
        </w:rPr>
      </w:pPr>
      <w:r w:rsidRPr="00A23F87">
        <w:rPr>
          <w:rFonts w:ascii="Times New Roman" w:hAnsi="Times New Roman" w:cs="Times New Roman"/>
          <w:sz w:val="24"/>
          <w:szCs w:val="24"/>
        </w:rPr>
        <w:t xml:space="preserve">Based on </w:t>
      </w:r>
      <w:r w:rsidRPr="00BA2151">
        <w:rPr>
          <w:rFonts w:ascii="Times New Roman" w:hAnsi="Times New Roman" w:cs="Times New Roman"/>
          <w:sz w:val="24"/>
          <w:szCs w:val="24"/>
        </w:rPr>
        <w:t>Table 1</w:t>
      </w:r>
      <w:r w:rsidRPr="00A23F87">
        <w:rPr>
          <w:rFonts w:ascii="Times New Roman" w:hAnsi="Times New Roman" w:cs="Times New Roman"/>
          <w:sz w:val="24"/>
          <w:szCs w:val="24"/>
        </w:rPr>
        <w:t xml:space="preserve">, respondents were </w:t>
      </w:r>
      <w:r w:rsidR="003C5F8B">
        <w:rPr>
          <w:rFonts w:ascii="Times New Roman" w:hAnsi="Times New Roman" w:cs="Times New Roman"/>
          <w:sz w:val="24"/>
          <w:szCs w:val="24"/>
        </w:rPr>
        <w:t>evenly distributed between the two</w:t>
      </w:r>
      <w:r w:rsidRPr="00A23F87">
        <w:rPr>
          <w:rFonts w:ascii="Times New Roman" w:hAnsi="Times New Roman" w:cs="Times New Roman"/>
          <w:sz w:val="24"/>
          <w:szCs w:val="24"/>
        </w:rPr>
        <w:t xml:space="preserve"> age categories</w:t>
      </w:r>
      <w:r w:rsidR="003C5F8B">
        <w:rPr>
          <w:rFonts w:ascii="Times New Roman" w:hAnsi="Times New Roman" w:cs="Times New Roman"/>
          <w:sz w:val="24"/>
          <w:szCs w:val="24"/>
        </w:rPr>
        <w:t xml:space="preserve">, with </w:t>
      </w:r>
      <w:r w:rsidRPr="00A23F87">
        <w:rPr>
          <w:rFonts w:ascii="Times New Roman" w:hAnsi="Times New Roman" w:cs="Times New Roman"/>
          <w:sz w:val="24"/>
          <w:szCs w:val="24"/>
        </w:rPr>
        <w:t xml:space="preserve">34 people </w:t>
      </w:r>
      <w:r w:rsidR="003C5F8B">
        <w:rPr>
          <w:rFonts w:ascii="Times New Roman" w:hAnsi="Times New Roman" w:cs="Times New Roman"/>
          <w:sz w:val="24"/>
          <w:szCs w:val="24"/>
        </w:rPr>
        <w:t xml:space="preserve">in </w:t>
      </w:r>
      <w:r w:rsidRPr="00A23F87">
        <w:rPr>
          <w:rFonts w:ascii="Times New Roman" w:hAnsi="Times New Roman" w:cs="Times New Roman"/>
          <w:sz w:val="24"/>
          <w:szCs w:val="24"/>
        </w:rPr>
        <w:t xml:space="preserve">each. </w:t>
      </w:r>
      <w:r w:rsidR="003C5F8B">
        <w:rPr>
          <w:rFonts w:ascii="Times New Roman" w:hAnsi="Times New Roman" w:cs="Times New Roman"/>
          <w:sz w:val="24"/>
          <w:szCs w:val="24"/>
        </w:rPr>
        <w:t>The majority of r</w:t>
      </w:r>
      <w:r w:rsidRPr="00A23F87">
        <w:rPr>
          <w:rFonts w:ascii="Times New Roman" w:hAnsi="Times New Roman" w:cs="Times New Roman"/>
          <w:sz w:val="24"/>
          <w:szCs w:val="24"/>
        </w:rPr>
        <w:t xml:space="preserve">espondents </w:t>
      </w:r>
      <w:r w:rsidR="003C5F8B">
        <w:rPr>
          <w:rFonts w:ascii="Times New Roman" w:hAnsi="Times New Roman" w:cs="Times New Roman"/>
          <w:sz w:val="24"/>
          <w:szCs w:val="24"/>
        </w:rPr>
        <w:t>fell into</w:t>
      </w:r>
      <w:r w:rsidRPr="00A23F87">
        <w:rPr>
          <w:rFonts w:ascii="Times New Roman" w:hAnsi="Times New Roman" w:cs="Times New Roman"/>
          <w:sz w:val="24"/>
          <w:szCs w:val="24"/>
        </w:rPr>
        <w:t xml:space="preserve"> the </w:t>
      </w:r>
      <w:r w:rsidR="004211FB">
        <w:rPr>
          <w:rFonts w:ascii="Times New Roman" w:hAnsi="Times New Roman" w:cs="Times New Roman"/>
          <w:sz w:val="24"/>
          <w:szCs w:val="24"/>
        </w:rPr>
        <w:t>obesity</w:t>
      </w:r>
      <w:r w:rsidRPr="00A23F87">
        <w:rPr>
          <w:rFonts w:ascii="Times New Roman" w:hAnsi="Times New Roman" w:cs="Times New Roman"/>
          <w:sz w:val="24"/>
          <w:szCs w:val="24"/>
        </w:rPr>
        <w:t xml:space="preserve"> </w:t>
      </w:r>
      <w:r w:rsidR="00410383">
        <w:rPr>
          <w:rFonts w:ascii="Times New Roman" w:hAnsi="Times New Roman" w:cs="Times New Roman"/>
          <w:sz w:val="24"/>
          <w:szCs w:val="24"/>
        </w:rPr>
        <w:t xml:space="preserve">category </w:t>
      </w:r>
      <w:r w:rsidR="003C5F8B">
        <w:rPr>
          <w:rFonts w:ascii="Times New Roman" w:hAnsi="Times New Roman" w:cs="Times New Roman"/>
          <w:sz w:val="24"/>
          <w:szCs w:val="24"/>
        </w:rPr>
        <w:t xml:space="preserve">in terms of BMI </w:t>
      </w:r>
      <w:r w:rsidRPr="00A23F87">
        <w:rPr>
          <w:rFonts w:ascii="Times New Roman" w:hAnsi="Times New Roman" w:cs="Times New Roman"/>
          <w:sz w:val="24"/>
          <w:szCs w:val="24"/>
        </w:rPr>
        <w:t>(29 people)</w:t>
      </w:r>
      <w:r w:rsidR="003C5F8B">
        <w:rPr>
          <w:rFonts w:ascii="Times New Roman" w:hAnsi="Times New Roman" w:cs="Times New Roman"/>
          <w:sz w:val="24"/>
          <w:szCs w:val="24"/>
        </w:rPr>
        <w:t>.</w:t>
      </w:r>
      <w:r w:rsidRPr="00A23F87">
        <w:rPr>
          <w:rFonts w:ascii="Times New Roman" w:hAnsi="Times New Roman" w:cs="Times New Roman"/>
          <w:sz w:val="24"/>
          <w:szCs w:val="24"/>
        </w:rPr>
        <w:t xml:space="preserve"> </w:t>
      </w:r>
      <w:r w:rsidR="00410383">
        <w:rPr>
          <w:rFonts w:ascii="Times New Roman" w:hAnsi="Times New Roman" w:cs="Times New Roman"/>
          <w:sz w:val="24"/>
          <w:szCs w:val="24"/>
        </w:rPr>
        <w:t>Most respondents</w:t>
      </w:r>
      <w:r w:rsidRPr="00A23F87">
        <w:rPr>
          <w:rFonts w:ascii="Times New Roman" w:hAnsi="Times New Roman" w:cs="Times New Roman"/>
          <w:sz w:val="24"/>
          <w:szCs w:val="24"/>
        </w:rPr>
        <w:t xml:space="preserve"> work</w:t>
      </w:r>
      <w:r w:rsidR="00410383">
        <w:rPr>
          <w:rFonts w:ascii="Times New Roman" w:hAnsi="Times New Roman" w:cs="Times New Roman"/>
          <w:sz w:val="24"/>
          <w:szCs w:val="24"/>
        </w:rPr>
        <w:t>ed</w:t>
      </w:r>
      <w:r w:rsidRPr="00A23F87">
        <w:rPr>
          <w:rFonts w:ascii="Times New Roman" w:hAnsi="Times New Roman" w:cs="Times New Roman"/>
          <w:sz w:val="24"/>
          <w:szCs w:val="24"/>
        </w:rPr>
        <w:t xml:space="preserve"> at least 8 hours a day (63 people), and </w:t>
      </w:r>
      <w:r w:rsidR="00410383">
        <w:rPr>
          <w:rFonts w:ascii="Times New Roman" w:hAnsi="Times New Roman" w:cs="Times New Roman"/>
          <w:sz w:val="24"/>
          <w:szCs w:val="24"/>
        </w:rPr>
        <w:t>the majority had been working for</w:t>
      </w:r>
      <w:r w:rsidRPr="00A23F87">
        <w:rPr>
          <w:rFonts w:ascii="Times New Roman" w:hAnsi="Times New Roman" w:cs="Times New Roman"/>
          <w:sz w:val="24"/>
          <w:szCs w:val="24"/>
        </w:rPr>
        <w:t xml:space="preserve"> 11</w:t>
      </w:r>
      <w:r w:rsidR="009F3790" w:rsidRPr="00A23F87">
        <w:rPr>
          <w:rFonts w:ascii="Times New Roman" w:hAnsi="Times New Roman" w:cs="Times New Roman"/>
          <w:sz w:val="24"/>
          <w:szCs w:val="24"/>
        </w:rPr>
        <w:t>–</w:t>
      </w:r>
      <w:r w:rsidRPr="00A23F87">
        <w:rPr>
          <w:rFonts w:ascii="Times New Roman" w:hAnsi="Times New Roman" w:cs="Times New Roman"/>
          <w:sz w:val="24"/>
          <w:szCs w:val="24"/>
        </w:rPr>
        <w:t>20 year</w:t>
      </w:r>
      <w:r w:rsidR="00410383">
        <w:rPr>
          <w:rFonts w:ascii="Times New Roman" w:hAnsi="Times New Roman" w:cs="Times New Roman"/>
          <w:sz w:val="24"/>
          <w:szCs w:val="24"/>
        </w:rPr>
        <w:t>s</w:t>
      </w:r>
      <w:r w:rsidRPr="00A23F87">
        <w:rPr>
          <w:rFonts w:ascii="Times New Roman" w:hAnsi="Times New Roman" w:cs="Times New Roman"/>
          <w:sz w:val="24"/>
          <w:szCs w:val="24"/>
        </w:rPr>
        <w:t xml:space="preserve"> (29 people). </w:t>
      </w:r>
      <w:r w:rsidR="00410383">
        <w:rPr>
          <w:rFonts w:ascii="Times New Roman" w:hAnsi="Times New Roman" w:cs="Times New Roman"/>
          <w:sz w:val="24"/>
          <w:szCs w:val="24"/>
        </w:rPr>
        <w:t xml:space="preserve">In terms of </w:t>
      </w:r>
      <w:r w:rsidRPr="00A23F87">
        <w:rPr>
          <w:rFonts w:ascii="Times New Roman" w:hAnsi="Times New Roman" w:cs="Times New Roman"/>
          <w:sz w:val="24"/>
          <w:szCs w:val="24"/>
        </w:rPr>
        <w:t xml:space="preserve">smoking habits, most </w:t>
      </w:r>
      <w:r w:rsidR="00410383">
        <w:rPr>
          <w:rFonts w:ascii="Times New Roman" w:hAnsi="Times New Roman" w:cs="Times New Roman"/>
          <w:sz w:val="24"/>
          <w:szCs w:val="24"/>
        </w:rPr>
        <w:t xml:space="preserve">respondents </w:t>
      </w:r>
      <w:r w:rsidRPr="00A23F87">
        <w:rPr>
          <w:rFonts w:ascii="Times New Roman" w:hAnsi="Times New Roman" w:cs="Times New Roman"/>
          <w:sz w:val="24"/>
          <w:szCs w:val="24"/>
        </w:rPr>
        <w:t xml:space="preserve">were </w:t>
      </w:r>
      <w:r w:rsidR="00410383">
        <w:rPr>
          <w:rFonts w:ascii="Times New Roman" w:hAnsi="Times New Roman" w:cs="Times New Roman"/>
          <w:sz w:val="24"/>
          <w:szCs w:val="24"/>
        </w:rPr>
        <w:t>classified as</w:t>
      </w:r>
      <w:r w:rsidRPr="00A23F87">
        <w:rPr>
          <w:rFonts w:ascii="Times New Roman" w:hAnsi="Times New Roman" w:cs="Times New Roman"/>
          <w:sz w:val="24"/>
          <w:szCs w:val="24"/>
        </w:rPr>
        <w:t xml:space="preserve"> heavy smoker</w:t>
      </w:r>
      <w:r w:rsidR="00410383">
        <w:rPr>
          <w:rFonts w:ascii="Times New Roman" w:hAnsi="Times New Roman" w:cs="Times New Roman"/>
          <w:sz w:val="24"/>
          <w:szCs w:val="24"/>
        </w:rPr>
        <w:t>s</w:t>
      </w:r>
      <w:r w:rsidRPr="00A23F87">
        <w:rPr>
          <w:rFonts w:ascii="Times New Roman" w:hAnsi="Times New Roman" w:cs="Times New Roman"/>
          <w:sz w:val="24"/>
          <w:szCs w:val="24"/>
        </w:rPr>
        <w:t xml:space="preserve"> (39 people).</w:t>
      </w:r>
    </w:p>
    <w:p w14:paraId="3A9C0656" w14:textId="0070D1F7" w:rsidR="004A7185" w:rsidRPr="00A23F87" w:rsidRDefault="004A7185" w:rsidP="004A7185">
      <w:pPr>
        <w:spacing w:after="0" w:line="360" w:lineRule="auto"/>
        <w:ind w:firstLine="708"/>
        <w:rPr>
          <w:rFonts w:ascii="Times New Roman" w:hAnsi="Times New Roman" w:cs="Times New Roman"/>
          <w:sz w:val="24"/>
          <w:szCs w:val="24"/>
        </w:rPr>
      </w:pPr>
      <w:r w:rsidRPr="00A23F87">
        <w:rPr>
          <w:rFonts w:ascii="Times New Roman" w:hAnsi="Times New Roman" w:cs="Times New Roman"/>
          <w:sz w:val="24"/>
          <w:szCs w:val="24"/>
        </w:rPr>
        <w:t xml:space="preserve">Based on the </w:t>
      </w:r>
      <w:r w:rsidRPr="00BA2151">
        <w:rPr>
          <w:rFonts w:ascii="Times New Roman" w:hAnsi="Times New Roman" w:cs="Times New Roman"/>
          <w:sz w:val="24"/>
          <w:szCs w:val="24"/>
        </w:rPr>
        <w:t>Table 2</w:t>
      </w:r>
      <w:r w:rsidRPr="00A23F87">
        <w:rPr>
          <w:rFonts w:ascii="Times New Roman" w:hAnsi="Times New Roman" w:cs="Times New Roman"/>
          <w:sz w:val="24"/>
          <w:szCs w:val="24"/>
        </w:rPr>
        <w:t xml:space="preserve">, most tuna fishermen are experienced musculoskeletal disorders in the right shoulder (52 people), followed by the left shoulder (38 people) and </w:t>
      </w:r>
      <w:r w:rsidR="00410383">
        <w:rPr>
          <w:rFonts w:ascii="Times New Roman" w:hAnsi="Times New Roman" w:cs="Times New Roman"/>
          <w:sz w:val="24"/>
          <w:szCs w:val="24"/>
        </w:rPr>
        <w:t xml:space="preserve">the </w:t>
      </w:r>
      <w:r w:rsidRPr="00A23F87">
        <w:rPr>
          <w:rFonts w:ascii="Times New Roman" w:hAnsi="Times New Roman" w:cs="Times New Roman"/>
          <w:sz w:val="24"/>
          <w:szCs w:val="24"/>
        </w:rPr>
        <w:t>back (23 people).</w:t>
      </w:r>
    </w:p>
    <w:p w14:paraId="359D231A" w14:textId="21CBD72D" w:rsidR="004A7185" w:rsidRPr="00A23F87" w:rsidRDefault="004A7185" w:rsidP="004A7185">
      <w:pPr>
        <w:spacing w:after="0" w:line="360" w:lineRule="auto"/>
        <w:ind w:firstLine="708"/>
        <w:rPr>
          <w:rFonts w:ascii="Times New Roman" w:hAnsi="Times New Roman" w:cs="Times New Roman"/>
          <w:sz w:val="24"/>
          <w:szCs w:val="24"/>
        </w:rPr>
      </w:pPr>
      <w:r w:rsidRPr="00A23F87">
        <w:rPr>
          <w:rFonts w:ascii="Times New Roman" w:hAnsi="Times New Roman" w:cs="Times New Roman"/>
          <w:sz w:val="24"/>
          <w:szCs w:val="24"/>
        </w:rPr>
        <w:t xml:space="preserve">In this study, the independent variables </w:t>
      </w:r>
      <w:r w:rsidR="0027794C">
        <w:rPr>
          <w:rFonts w:ascii="Times New Roman" w:hAnsi="Times New Roman" w:cs="Times New Roman"/>
          <w:sz w:val="24"/>
          <w:szCs w:val="24"/>
        </w:rPr>
        <w:t>were</w:t>
      </w:r>
      <w:r w:rsidR="0027794C"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individual characteristics (age, BMI, work duration, length of work, smoking habits), while the dependent variable </w:t>
      </w:r>
      <w:r w:rsidR="0027794C">
        <w:rPr>
          <w:rFonts w:ascii="Times New Roman" w:hAnsi="Times New Roman" w:cs="Times New Roman"/>
          <w:sz w:val="24"/>
          <w:szCs w:val="24"/>
        </w:rPr>
        <w:t>was</w:t>
      </w:r>
      <w:r w:rsidR="0027794C" w:rsidRPr="00A23F87">
        <w:rPr>
          <w:rFonts w:ascii="Times New Roman" w:hAnsi="Times New Roman" w:cs="Times New Roman"/>
          <w:sz w:val="24"/>
          <w:szCs w:val="24"/>
        </w:rPr>
        <w:t xml:space="preserve"> </w:t>
      </w:r>
      <w:r w:rsidRPr="00A23F87">
        <w:rPr>
          <w:rFonts w:ascii="Times New Roman" w:hAnsi="Times New Roman" w:cs="Times New Roman"/>
          <w:sz w:val="24"/>
          <w:szCs w:val="24"/>
        </w:rPr>
        <w:lastRenderedPageBreak/>
        <w:t>musculoskeletal disorders in tuna fishermen</w:t>
      </w:r>
      <w:r w:rsidR="0027794C">
        <w:rPr>
          <w:rFonts w:ascii="Times New Roman" w:hAnsi="Times New Roman" w:cs="Times New Roman"/>
          <w:sz w:val="24"/>
          <w:szCs w:val="24"/>
        </w:rPr>
        <w:t>,</w:t>
      </w:r>
      <w:r w:rsidRPr="00A23F87">
        <w:rPr>
          <w:rFonts w:ascii="Times New Roman" w:hAnsi="Times New Roman" w:cs="Times New Roman"/>
          <w:sz w:val="24"/>
          <w:szCs w:val="24"/>
        </w:rPr>
        <w:t xml:space="preserve"> based on </w:t>
      </w:r>
      <w:r w:rsidR="0027794C">
        <w:rPr>
          <w:rFonts w:ascii="Times New Roman" w:hAnsi="Times New Roman" w:cs="Times New Roman"/>
          <w:sz w:val="24"/>
          <w:szCs w:val="24"/>
        </w:rPr>
        <w:t>the three</w:t>
      </w:r>
      <w:r w:rsidR="0027794C"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locations with the </w:t>
      </w:r>
      <w:r w:rsidR="0027794C">
        <w:rPr>
          <w:rFonts w:ascii="Times New Roman" w:hAnsi="Times New Roman" w:cs="Times New Roman"/>
          <w:sz w:val="24"/>
          <w:szCs w:val="24"/>
        </w:rPr>
        <w:t>highest</w:t>
      </w:r>
      <w:r w:rsidR="0027794C"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pain frequency </w:t>
      </w:r>
      <w:r w:rsidR="0027794C">
        <w:rPr>
          <w:rFonts w:ascii="Times New Roman" w:hAnsi="Times New Roman" w:cs="Times New Roman"/>
          <w:sz w:val="24"/>
          <w:szCs w:val="24"/>
        </w:rPr>
        <w:t>according to the</w:t>
      </w:r>
      <w:r w:rsidRPr="00A23F87">
        <w:rPr>
          <w:rFonts w:ascii="Times New Roman" w:hAnsi="Times New Roman" w:cs="Times New Roman"/>
          <w:sz w:val="24"/>
          <w:szCs w:val="24"/>
        </w:rPr>
        <w:t xml:space="preserve"> NBM. </w:t>
      </w:r>
      <w:r w:rsidR="0027794C">
        <w:rPr>
          <w:rFonts w:ascii="Times New Roman" w:hAnsi="Times New Roman" w:cs="Times New Roman"/>
          <w:sz w:val="24"/>
          <w:szCs w:val="24"/>
        </w:rPr>
        <w:t>For</w:t>
      </w:r>
      <w:r w:rsidRPr="00A23F87">
        <w:rPr>
          <w:rFonts w:ascii="Times New Roman" w:hAnsi="Times New Roman" w:cs="Times New Roman"/>
          <w:sz w:val="24"/>
          <w:szCs w:val="24"/>
        </w:rPr>
        <w:t xml:space="preserve"> data analysis, the categories of mild pain, pain and severe pain </w:t>
      </w:r>
      <w:r w:rsidR="0027794C">
        <w:rPr>
          <w:rFonts w:ascii="Times New Roman" w:hAnsi="Times New Roman" w:cs="Times New Roman"/>
          <w:sz w:val="24"/>
          <w:szCs w:val="24"/>
        </w:rPr>
        <w:t>were</w:t>
      </w:r>
      <w:r w:rsidRPr="00A23F87">
        <w:rPr>
          <w:rFonts w:ascii="Times New Roman" w:hAnsi="Times New Roman" w:cs="Times New Roman"/>
          <w:sz w:val="24"/>
          <w:szCs w:val="24"/>
        </w:rPr>
        <w:t xml:space="preserve"> grouped into </w:t>
      </w:r>
      <w:r w:rsidR="009D6A9C">
        <w:rPr>
          <w:rFonts w:ascii="Times New Roman" w:hAnsi="Times New Roman" w:cs="Times New Roman"/>
          <w:sz w:val="24"/>
          <w:szCs w:val="24"/>
        </w:rPr>
        <w:t>one category</w:t>
      </w:r>
      <w:r w:rsidRPr="00A23F87">
        <w:rPr>
          <w:rFonts w:ascii="Times New Roman" w:hAnsi="Times New Roman" w:cs="Times New Roman"/>
          <w:sz w:val="24"/>
          <w:szCs w:val="24"/>
        </w:rPr>
        <w:t xml:space="preserve">. </w:t>
      </w:r>
    </w:p>
    <w:p w14:paraId="09B1CBC1" w14:textId="58BABE90" w:rsidR="004A7185" w:rsidRPr="00A23F87" w:rsidRDefault="004A7185" w:rsidP="004A7185">
      <w:pPr>
        <w:spacing w:after="0" w:line="360" w:lineRule="auto"/>
        <w:ind w:firstLine="708"/>
        <w:rPr>
          <w:rFonts w:ascii="Times New Roman" w:hAnsi="Times New Roman" w:cs="Times New Roman"/>
          <w:sz w:val="24"/>
          <w:szCs w:val="24"/>
        </w:rPr>
      </w:pPr>
      <w:r w:rsidRPr="00A23F87">
        <w:rPr>
          <w:rFonts w:ascii="Times New Roman" w:hAnsi="Times New Roman" w:cs="Times New Roman"/>
          <w:sz w:val="24"/>
          <w:szCs w:val="24"/>
        </w:rPr>
        <w:t>Based on the Table 3, the results of data tests related to age</w:t>
      </w:r>
      <w:r w:rsidR="009D6A9C">
        <w:rPr>
          <w:rFonts w:ascii="Times New Roman" w:hAnsi="Times New Roman" w:cs="Times New Roman"/>
          <w:sz w:val="24"/>
          <w:szCs w:val="24"/>
        </w:rPr>
        <w:t xml:space="preserve"> showed the following p values:</w:t>
      </w:r>
      <w:r w:rsidRPr="00A23F87">
        <w:rPr>
          <w:rFonts w:ascii="Times New Roman" w:hAnsi="Times New Roman" w:cs="Times New Roman"/>
          <w:sz w:val="24"/>
          <w:szCs w:val="24"/>
        </w:rPr>
        <w:t xml:space="preserve"> 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0.808 (p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&gt; 0.05) the left shoulder, 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0.190 (p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&gt; 0.05) </w:t>
      </w:r>
      <w:r w:rsidR="009D6A9C">
        <w:rPr>
          <w:rFonts w:ascii="Times New Roman" w:hAnsi="Times New Roman" w:cs="Times New Roman"/>
          <w:sz w:val="24"/>
          <w:szCs w:val="24"/>
        </w:rPr>
        <w:t>for</w:t>
      </w:r>
      <w:r w:rsidR="009D6A9C" w:rsidRPr="00A23F87">
        <w:rPr>
          <w:rFonts w:ascii="Times New Roman" w:hAnsi="Times New Roman" w:cs="Times New Roman"/>
          <w:sz w:val="24"/>
          <w:szCs w:val="24"/>
        </w:rPr>
        <w:t xml:space="preserve"> </w:t>
      </w:r>
      <w:r w:rsidRPr="00A23F87">
        <w:rPr>
          <w:rFonts w:ascii="Times New Roman" w:hAnsi="Times New Roman" w:cs="Times New Roman"/>
          <w:sz w:val="24"/>
          <w:szCs w:val="24"/>
        </w:rPr>
        <w:t>the right shoulder, and 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0.028 (p &lt; 0.05) </w:t>
      </w:r>
      <w:r w:rsidR="009D6A9C">
        <w:rPr>
          <w:rFonts w:ascii="Times New Roman" w:hAnsi="Times New Roman" w:cs="Times New Roman"/>
          <w:sz w:val="24"/>
          <w:szCs w:val="24"/>
        </w:rPr>
        <w:t>for</w:t>
      </w:r>
      <w:r w:rsidR="009D6A9C"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the back. </w:t>
      </w:r>
      <w:r w:rsidR="009D6A9C">
        <w:rPr>
          <w:rFonts w:ascii="Times New Roman" w:hAnsi="Times New Roman" w:cs="Times New Roman"/>
          <w:sz w:val="24"/>
          <w:szCs w:val="24"/>
        </w:rPr>
        <w:t>For</w:t>
      </w:r>
      <w:r w:rsidR="009D6A9C" w:rsidRPr="00A23F87">
        <w:rPr>
          <w:rFonts w:ascii="Times New Roman" w:hAnsi="Times New Roman" w:cs="Times New Roman"/>
          <w:sz w:val="24"/>
          <w:szCs w:val="24"/>
        </w:rPr>
        <w:t xml:space="preserve"> </w:t>
      </w:r>
      <w:r w:rsidRPr="00A23F87">
        <w:rPr>
          <w:rFonts w:ascii="Times New Roman" w:hAnsi="Times New Roman" w:cs="Times New Roman"/>
          <w:sz w:val="24"/>
          <w:szCs w:val="24"/>
        </w:rPr>
        <w:t>BMI</w:t>
      </w:r>
      <w:r w:rsidR="009D6A9C">
        <w:rPr>
          <w:rFonts w:ascii="Times New Roman" w:hAnsi="Times New Roman" w:cs="Times New Roman"/>
          <w:sz w:val="24"/>
          <w:szCs w:val="24"/>
        </w:rPr>
        <w:t>, the p values were</w:t>
      </w:r>
      <w:r w:rsidRPr="00A23F87">
        <w:rPr>
          <w:rFonts w:ascii="Times New Roman" w:hAnsi="Times New Roman" w:cs="Times New Roman"/>
          <w:sz w:val="24"/>
          <w:szCs w:val="24"/>
        </w:rPr>
        <w:t xml:space="preserve"> </w:t>
      </w:r>
      <w:r w:rsidR="009D6A9C">
        <w:rPr>
          <w:rFonts w:ascii="Times New Roman" w:hAnsi="Times New Roman" w:cs="Times New Roman"/>
          <w:sz w:val="24"/>
          <w:szCs w:val="24"/>
        </w:rPr>
        <w:t>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0.190 (p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&gt; 0.05) </w:t>
      </w:r>
      <w:r w:rsidR="009D6A9C">
        <w:rPr>
          <w:rFonts w:ascii="Times New Roman" w:hAnsi="Times New Roman" w:cs="Times New Roman"/>
          <w:sz w:val="24"/>
          <w:szCs w:val="24"/>
        </w:rPr>
        <w:t>for</w:t>
      </w:r>
      <w:r w:rsidR="009D6A9C" w:rsidRPr="00A23F87">
        <w:rPr>
          <w:rFonts w:ascii="Times New Roman" w:hAnsi="Times New Roman" w:cs="Times New Roman"/>
          <w:sz w:val="24"/>
          <w:szCs w:val="24"/>
        </w:rPr>
        <w:t xml:space="preserve"> </w:t>
      </w:r>
      <w:r w:rsidRPr="00A23F87">
        <w:rPr>
          <w:rFonts w:ascii="Times New Roman" w:hAnsi="Times New Roman" w:cs="Times New Roman"/>
          <w:sz w:val="24"/>
          <w:szCs w:val="24"/>
        </w:rPr>
        <w:t>the left shoulder, 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0.104 (p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&gt; 0.05) </w:t>
      </w:r>
      <w:r w:rsidR="009D6A9C">
        <w:rPr>
          <w:rFonts w:ascii="Times New Roman" w:hAnsi="Times New Roman" w:cs="Times New Roman"/>
          <w:sz w:val="24"/>
          <w:szCs w:val="24"/>
        </w:rPr>
        <w:t>for</w:t>
      </w:r>
      <w:r w:rsidR="009D6A9C" w:rsidRPr="00A23F87">
        <w:rPr>
          <w:rFonts w:ascii="Times New Roman" w:hAnsi="Times New Roman" w:cs="Times New Roman"/>
          <w:sz w:val="24"/>
          <w:szCs w:val="24"/>
        </w:rPr>
        <w:t xml:space="preserve"> </w:t>
      </w:r>
      <w:r w:rsidRPr="00A23F87">
        <w:rPr>
          <w:rFonts w:ascii="Times New Roman" w:hAnsi="Times New Roman" w:cs="Times New Roman"/>
          <w:sz w:val="24"/>
          <w:szCs w:val="24"/>
        </w:rPr>
        <w:t>the right shoulder, and 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0.204 (p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&gt; 0.05) </w:t>
      </w:r>
      <w:r w:rsidR="009D6A9C">
        <w:rPr>
          <w:rFonts w:ascii="Times New Roman" w:hAnsi="Times New Roman" w:cs="Times New Roman"/>
          <w:sz w:val="24"/>
          <w:szCs w:val="24"/>
        </w:rPr>
        <w:t>for</w:t>
      </w:r>
      <w:r w:rsidR="009D6A9C"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the back. </w:t>
      </w:r>
      <w:r w:rsidR="009D6A9C">
        <w:rPr>
          <w:rFonts w:ascii="Times New Roman" w:hAnsi="Times New Roman" w:cs="Times New Roman"/>
          <w:sz w:val="24"/>
          <w:szCs w:val="24"/>
        </w:rPr>
        <w:t>For</w:t>
      </w:r>
      <w:r w:rsidRPr="00A23F87">
        <w:rPr>
          <w:rFonts w:ascii="Times New Roman" w:hAnsi="Times New Roman" w:cs="Times New Roman"/>
          <w:sz w:val="24"/>
          <w:szCs w:val="24"/>
        </w:rPr>
        <w:t xml:space="preserve"> work duration </w:t>
      </w:r>
      <w:r w:rsidR="009D6A9C">
        <w:rPr>
          <w:rFonts w:ascii="Times New Roman" w:hAnsi="Times New Roman" w:cs="Times New Roman"/>
          <w:sz w:val="24"/>
          <w:szCs w:val="24"/>
        </w:rPr>
        <w:t>the p values were</w:t>
      </w:r>
      <w:r w:rsidR="009D6A9C" w:rsidRPr="00A23F87">
        <w:rPr>
          <w:rFonts w:ascii="Times New Roman" w:hAnsi="Times New Roman" w:cs="Times New Roman"/>
          <w:sz w:val="24"/>
          <w:szCs w:val="24"/>
        </w:rPr>
        <w:t xml:space="preserve"> </w:t>
      </w:r>
      <w:r w:rsidRPr="00A23F87">
        <w:rPr>
          <w:rFonts w:ascii="Times New Roman" w:hAnsi="Times New Roman" w:cs="Times New Roman"/>
          <w:sz w:val="24"/>
          <w:szCs w:val="24"/>
        </w:rPr>
        <w:t>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0.357 (p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&gt; 0.05) </w:t>
      </w:r>
      <w:r w:rsidR="009D6A9C">
        <w:rPr>
          <w:rFonts w:ascii="Times New Roman" w:hAnsi="Times New Roman" w:cs="Times New Roman"/>
          <w:sz w:val="24"/>
          <w:szCs w:val="24"/>
        </w:rPr>
        <w:t>for</w:t>
      </w:r>
      <w:r w:rsidR="009D6A9C" w:rsidRPr="00A23F87">
        <w:rPr>
          <w:rFonts w:ascii="Times New Roman" w:hAnsi="Times New Roman" w:cs="Times New Roman"/>
          <w:sz w:val="24"/>
          <w:szCs w:val="24"/>
        </w:rPr>
        <w:t xml:space="preserve"> </w:t>
      </w:r>
      <w:r w:rsidRPr="00A23F87">
        <w:rPr>
          <w:rFonts w:ascii="Times New Roman" w:hAnsi="Times New Roman" w:cs="Times New Roman"/>
          <w:sz w:val="24"/>
          <w:szCs w:val="24"/>
        </w:rPr>
        <w:t>the left shoulder, 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0.656 (p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&gt; 0.05) </w:t>
      </w:r>
      <w:r w:rsidR="009D6A9C">
        <w:rPr>
          <w:rFonts w:ascii="Times New Roman" w:hAnsi="Times New Roman" w:cs="Times New Roman"/>
          <w:sz w:val="24"/>
          <w:szCs w:val="24"/>
        </w:rPr>
        <w:t>for</w:t>
      </w:r>
      <w:r w:rsidR="009D6A9C" w:rsidRPr="00A23F87">
        <w:rPr>
          <w:rFonts w:ascii="Times New Roman" w:hAnsi="Times New Roman" w:cs="Times New Roman"/>
          <w:sz w:val="24"/>
          <w:szCs w:val="24"/>
        </w:rPr>
        <w:t xml:space="preserve"> </w:t>
      </w:r>
      <w:r w:rsidRPr="00A23F87">
        <w:rPr>
          <w:rFonts w:ascii="Times New Roman" w:hAnsi="Times New Roman" w:cs="Times New Roman"/>
          <w:sz w:val="24"/>
          <w:szCs w:val="24"/>
        </w:rPr>
        <w:t>the right shoulder, and 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0.602 </w:t>
      </w:r>
      <w:r w:rsidR="009D6A9C">
        <w:rPr>
          <w:rFonts w:ascii="Times New Roman" w:hAnsi="Times New Roman" w:cs="Times New Roman"/>
          <w:sz w:val="24"/>
          <w:szCs w:val="24"/>
        </w:rPr>
        <w:t>for</w:t>
      </w:r>
      <w:r w:rsidR="009D6A9C"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the back. </w:t>
      </w:r>
      <w:r w:rsidR="009D6A9C">
        <w:rPr>
          <w:rFonts w:ascii="Times New Roman" w:hAnsi="Times New Roman" w:cs="Times New Roman"/>
          <w:sz w:val="24"/>
          <w:szCs w:val="24"/>
        </w:rPr>
        <w:t>For work</w:t>
      </w:r>
      <w:r w:rsidRPr="00A23F87">
        <w:rPr>
          <w:rFonts w:ascii="Times New Roman" w:hAnsi="Times New Roman" w:cs="Times New Roman"/>
          <w:sz w:val="24"/>
          <w:szCs w:val="24"/>
        </w:rPr>
        <w:t xml:space="preserve"> period, </w:t>
      </w:r>
      <w:r w:rsidR="009D6A9C">
        <w:rPr>
          <w:rFonts w:ascii="Times New Roman" w:hAnsi="Times New Roman" w:cs="Times New Roman"/>
          <w:sz w:val="24"/>
          <w:szCs w:val="24"/>
        </w:rPr>
        <w:t xml:space="preserve">the p values were </w:t>
      </w:r>
      <w:r w:rsidRPr="00A23F87">
        <w:rPr>
          <w:rFonts w:ascii="Times New Roman" w:hAnsi="Times New Roman" w:cs="Times New Roman"/>
          <w:sz w:val="24"/>
          <w:szCs w:val="24"/>
        </w:rPr>
        <w:t>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0.618 (p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&gt; 0.05) </w:t>
      </w:r>
      <w:r w:rsidR="009D6A9C">
        <w:rPr>
          <w:rFonts w:ascii="Times New Roman" w:hAnsi="Times New Roman" w:cs="Times New Roman"/>
          <w:sz w:val="24"/>
          <w:szCs w:val="24"/>
        </w:rPr>
        <w:t>for</w:t>
      </w:r>
      <w:r w:rsidR="009D6A9C" w:rsidRPr="00A23F87">
        <w:rPr>
          <w:rFonts w:ascii="Times New Roman" w:hAnsi="Times New Roman" w:cs="Times New Roman"/>
          <w:sz w:val="24"/>
          <w:szCs w:val="24"/>
        </w:rPr>
        <w:t xml:space="preserve"> </w:t>
      </w:r>
      <w:r w:rsidRPr="00A23F87">
        <w:rPr>
          <w:rFonts w:ascii="Times New Roman" w:hAnsi="Times New Roman" w:cs="Times New Roman"/>
          <w:sz w:val="24"/>
          <w:szCs w:val="24"/>
        </w:rPr>
        <w:t>the left shoulder, 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0.506 (p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&gt; 0.05) </w:t>
      </w:r>
      <w:r w:rsidR="009D6A9C">
        <w:rPr>
          <w:rFonts w:ascii="Times New Roman" w:hAnsi="Times New Roman" w:cs="Times New Roman"/>
          <w:sz w:val="24"/>
          <w:szCs w:val="24"/>
        </w:rPr>
        <w:t>for</w:t>
      </w:r>
      <w:r w:rsidR="009D6A9C" w:rsidRPr="00A23F87">
        <w:rPr>
          <w:rFonts w:ascii="Times New Roman" w:hAnsi="Times New Roman" w:cs="Times New Roman"/>
          <w:sz w:val="24"/>
          <w:szCs w:val="24"/>
        </w:rPr>
        <w:t xml:space="preserve"> </w:t>
      </w:r>
      <w:r w:rsidRPr="00A23F87">
        <w:rPr>
          <w:rFonts w:ascii="Times New Roman" w:hAnsi="Times New Roman" w:cs="Times New Roman"/>
          <w:sz w:val="24"/>
          <w:szCs w:val="24"/>
        </w:rPr>
        <w:t>the right shoulder, and 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0.602 (p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&gt; 0.05) </w:t>
      </w:r>
      <w:r w:rsidR="009D6A9C">
        <w:rPr>
          <w:rFonts w:ascii="Times New Roman" w:hAnsi="Times New Roman" w:cs="Times New Roman"/>
          <w:sz w:val="24"/>
          <w:szCs w:val="24"/>
        </w:rPr>
        <w:t>for</w:t>
      </w:r>
      <w:r w:rsidR="009D6A9C" w:rsidRPr="00A23F87">
        <w:rPr>
          <w:rFonts w:ascii="Times New Roman" w:hAnsi="Times New Roman" w:cs="Times New Roman"/>
          <w:sz w:val="24"/>
          <w:szCs w:val="24"/>
        </w:rPr>
        <w:t xml:space="preserve"> </w:t>
      </w:r>
      <w:r w:rsidRPr="00A23F87">
        <w:rPr>
          <w:rFonts w:ascii="Times New Roman" w:hAnsi="Times New Roman" w:cs="Times New Roman"/>
          <w:sz w:val="24"/>
          <w:szCs w:val="24"/>
        </w:rPr>
        <w:t>the back.</w:t>
      </w:r>
      <w:r w:rsidR="009F3790" w:rsidRPr="00A23F87">
        <w:rPr>
          <w:rFonts w:ascii="Times New Roman" w:hAnsi="Times New Roman" w:cs="Times New Roman"/>
          <w:sz w:val="24"/>
          <w:szCs w:val="24"/>
        </w:rPr>
        <w:t xml:space="preserve"> </w:t>
      </w:r>
      <w:r w:rsidR="009D6A9C">
        <w:rPr>
          <w:rFonts w:ascii="Times New Roman" w:hAnsi="Times New Roman" w:cs="Times New Roman"/>
          <w:sz w:val="24"/>
          <w:szCs w:val="24"/>
        </w:rPr>
        <w:t>For</w:t>
      </w:r>
      <w:r w:rsidR="009D6A9C" w:rsidRPr="00A23F87">
        <w:rPr>
          <w:rFonts w:ascii="Times New Roman" w:hAnsi="Times New Roman" w:cs="Times New Roman"/>
          <w:sz w:val="24"/>
          <w:szCs w:val="24"/>
        </w:rPr>
        <w:t xml:space="preserve"> </w:t>
      </w:r>
      <w:r w:rsidRPr="00A23F87">
        <w:rPr>
          <w:rFonts w:ascii="Times New Roman" w:hAnsi="Times New Roman" w:cs="Times New Roman"/>
          <w:sz w:val="24"/>
          <w:szCs w:val="24"/>
        </w:rPr>
        <w:t>smoking habits</w:t>
      </w:r>
      <w:r w:rsidR="009D6A9C">
        <w:rPr>
          <w:rFonts w:ascii="Times New Roman" w:hAnsi="Times New Roman" w:cs="Times New Roman"/>
          <w:sz w:val="24"/>
          <w:szCs w:val="24"/>
        </w:rPr>
        <w:t xml:space="preserve"> the p values were</w:t>
      </w:r>
      <w:r w:rsidRPr="00A23F87">
        <w:rPr>
          <w:rFonts w:ascii="Times New Roman" w:hAnsi="Times New Roman" w:cs="Times New Roman"/>
          <w:sz w:val="24"/>
          <w:szCs w:val="24"/>
        </w:rPr>
        <w:t xml:space="preserve"> 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0.733 (p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&gt; 0.05) </w:t>
      </w:r>
      <w:r w:rsidR="009D6A9C">
        <w:rPr>
          <w:rFonts w:ascii="Times New Roman" w:hAnsi="Times New Roman" w:cs="Times New Roman"/>
          <w:sz w:val="24"/>
          <w:szCs w:val="24"/>
        </w:rPr>
        <w:t>for</w:t>
      </w:r>
      <w:r w:rsidR="009D6A9C" w:rsidRPr="00A23F87">
        <w:rPr>
          <w:rFonts w:ascii="Times New Roman" w:hAnsi="Times New Roman" w:cs="Times New Roman"/>
          <w:sz w:val="24"/>
          <w:szCs w:val="24"/>
        </w:rPr>
        <w:t xml:space="preserve"> </w:t>
      </w:r>
      <w:r w:rsidRPr="00A23F87">
        <w:rPr>
          <w:rFonts w:ascii="Times New Roman" w:hAnsi="Times New Roman" w:cs="Times New Roman"/>
          <w:sz w:val="24"/>
          <w:szCs w:val="24"/>
        </w:rPr>
        <w:t>the left shoulder, 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0.894 (p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&gt; 0.05) </w:t>
      </w:r>
      <w:r w:rsidR="009D6A9C">
        <w:rPr>
          <w:rFonts w:ascii="Times New Roman" w:hAnsi="Times New Roman" w:cs="Times New Roman"/>
          <w:sz w:val="24"/>
          <w:szCs w:val="24"/>
        </w:rPr>
        <w:t>for</w:t>
      </w:r>
      <w:r w:rsidR="009D6A9C" w:rsidRPr="00A23F87">
        <w:rPr>
          <w:rFonts w:ascii="Times New Roman" w:hAnsi="Times New Roman" w:cs="Times New Roman"/>
          <w:sz w:val="24"/>
          <w:szCs w:val="24"/>
        </w:rPr>
        <w:t xml:space="preserve"> </w:t>
      </w:r>
      <w:r w:rsidRPr="00A23F87">
        <w:rPr>
          <w:rFonts w:ascii="Times New Roman" w:hAnsi="Times New Roman" w:cs="Times New Roman"/>
          <w:sz w:val="24"/>
          <w:szCs w:val="24"/>
        </w:rPr>
        <w:t>the right shoulder, and 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0.279 (p</w:t>
      </w:r>
      <w:r w:rsidR="009F3790"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&gt; 0.05) </w:t>
      </w:r>
      <w:r w:rsidR="009D6A9C">
        <w:rPr>
          <w:rFonts w:ascii="Times New Roman" w:hAnsi="Times New Roman" w:cs="Times New Roman"/>
          <w:sz w:val="24"/>
          <w:szCs w:val="24"/>
        </w:rPr>
        <w:t>for</w:t>
      </w:r>
      <w:r w:rsidR="009D6A9C" w:rsidRPr="00A23F87">
        <w:rPr>
          <w:rFonts w:ascii="Times New Roman" w:hAnsi="Times New Roman" w:cs="Times New Roman"/>
          <w:sz w:val="24"/>
          <w:szCs w:val="24"/>
        </w:rPr>
        <w:t xml:space="preserve"> </w:t>
      </w:r>
      <w:r w:rsidRPr="00A23F87">
        <w:rPr>
          <w:rFonts w:ascii="Times New Roman" w:hAnsi="Times New Roman" w:cs="Times New Roman"/>
          <w:sz w:val="24"/>
          <w:szCs w:val="24"/>
        </w:rPr>
        <w:t>the back. From th</w:t>
      </w:r>
      <w:r w:rsidR="009D6A9C">
        <w:rPr>
          <w:rFonts w:ascii="Times New Roman" w:hAnsi="Times New Roman" w:cs="Times New Roman"/>
          <w:sz w:val="24"/>
          <w:szCs w:val="24"/>
        </w:rPr>
        <w:t>is</w:t>
      </w:r>
      <w:r w:rsidRPr="00A23F87">
        <w:rPr>
          <w:rFonts w:ascii="Times New Roman" w:hAnsi="Times New Roman" w:cs="Times New Roman"/>
          <w:sz w:val="24"/>
          <w:szCs w:val="24"/>
        </w:rPr>
        <w:t xml:space="preserve"> information, it can be concluded </w:t>
      </w:r>
      <w:r w:rsidR="009D6A9C">
        <w:rPr>
          <w:rFonts w:ascii="Times New Roman" w:hAnsi="Times New Roman" w:cs="Times New Roman"/>
          <w:sz w:val="24"/>
          <w:szCs w:val="24"/>
        </w:rPr>
        <w:t xml:space="preserve">that </w:t>
      </w:r>
      <w:r w:rsidRPr="00A23F87">
        <w:rPr>
          <w:rFonts w:ascii="Times New Roman" w:hAnsi="Times New Roman" w:cs="Times New Roman"/>
          <w:sz w:val="24"/>
          <w:szCs w:val="24"/>
        </w:rPr>
        <w:t>there is no relationship between individual characteristics and musculoskeletal disorders in respondents. However, there is a relationship between one of the individual characteristic variables (age) with one of the musculoskeletal disorder variables (back).</w:t>
      </w:r>
    </w:p>
    <w:p w14:paraId="7D72E015" w14:textId="77777777" w:rsidR="004A7185" w:rsidRPr="00A23F87" w:rsidRDefault="004A7185" w:rsidP="004A7185">
      <w:pPr>
        <w:spacing w:after="0" w:line="360" w:lineRule="auto"/>
        <w:rPr>
          <w:rFonts w:ascii="Times New Roman" w:hAnsi="Times New Roman" w:cs="Times New Roman"/>
          <w:sz w:val="24"/>
          <w:szCs w:val="24"/>
        </w:rPr>
      </w:pPr>
    </w:p>
    <w:p w14:paraId="02ACA9F8" w14:textId="1803B624" w:rsidR="004A7185" w:rsidRPr="00A23F87" w:rsidRDefault="00FE194A" w:rsidP="00B04ACA">
      <w:pPr>
        <w:spacing w:after="0" w:line="360" w:lineRule="auto"/>
        <w:ind w:left="2124" w:firstLine="708"/>
        <w:rPr>
          <w:rFonts w:ascii="Times New Roman" w:hAnsi="Times New Roman" w:cs="Times New Roman"/>
          <w:b/>
          <w:bCs/>
          <w:sz w:val="24"/>
          <w:szCs w:val="24"/>
        </w:rPr>
      </w:pPr>
      <w:r w:rsidRPr="00A23F87">
        <w:rPr>
          <w:rFonts w:ascii="Times New Roman" w:hAnsi="Times New Roman" w:cs="Times New Roman"/>
          <w:b/>
          <w:bCs/>
          <w:sz w:val="24"/>
          <w:szCs w:val="24"/>
        </w:rPr>
        <w:t xml:space="preserve">DISCUSSIONS </w:t>
      </w:r>
    </w:p>
    <w:p w14:paraId="3166748A" w14:textId="73354128" w:rsidR="00646A19" w:rsidRPr="00A23F87" w:rsidRDefault="00646A19" w:rsidP="0054780B">
      <w:pPr>
        <w:spacing w:after="0" w:line="360" w:lineRule="auto"/>
        <w:rPr>
          <w:rFonts w:ascii="Times New Roman" w:hAnsi="Times New Roman" w:cs="Times New Roman"/>
          <w:b/>
          <w:bCs/>
          <w:sz w:val="24"/>
          <w:szCs w:val="24"/>
        </w:rPr>
      </w:pPr>
      <w:r w:rsidRPr="00A23F87">
        <w:rPr>
          <w:rFonts w:ascii="Times New Roman" w:hAnsi="Times New Roman" w:cs="Times New Roman"/>
          <w:b/>
          <w:bCs/>
          <w:sz w:val="24"/>
          <w:szCs w:val="24"/>
        </w:rPr>
        <w:t>Characteristics of musculoskeletal disorders based on Nordic Body Map</w:t>
      </w:r>
    </w:p>
    <w:p w14:paraId="4291ADD8" w14:textId="62CF3D79" w:rsidR="00646A19" w:rsidRPr="00A23F87" w:rsidRDefault="00646A19" w:rsidP="0054780B">
      <w:pPr>
        <w:spacing w:after="0" w:line="360" w:lineRule="auto"/>
        <w:ind w:firstLine="708"/>
        <w:rPr>
          <w:rFonts w:ascii="Times New Roman" w:hAnsi="Times New Roman" w:cs="Times New Roman"/>
          <w:sz w:val="24"/>
          <w:szCs w:val="24"/>
        </w:rPr>
      </w:pPr>
      <w:r w:rsidRPr="00A23F87">
        <w:rPr>
          <w:rFonts w:ascii="Times New Roman" w:hAnsi="Times New Roman" w:cs="Times New Roman"/>
          <w:sz w:val="24"/>
          <w:szCs w:val="24"/>
        </w:rPr>
        <w:t>Based on observations made by researchers, tuna fishers often perform shoulder flexion movements to lift fish from the sea to the boat. This shoulder flexion and extension movement occurs due to activation of the deltoideus musc</w:t>
      </w:r>
      <w:r w:rsidR="00BB18B2">
        <w:rPr>
          <w:rFonts w:ascii="Times New Roman" w:hAnsi="Times New Roman" w:cs="Times New Roman"/>
          <w:sz w:val="24"/>
          <w:szCs w:val="24"/>
        </w:rPr>
        <w:t>le,</w:t>
      </w:r>
      <w:r w:rsidRPr="00A23F87">
        <w:rPr>
          <w:rFonts w:ascii="Times New Roman" w:hAnsi="Times New Roman" w:cs="Times New Roman"/>
          <w:sz w:val="24"/>
          <w:szCs w:val="24"/>
        </w:rPr>
        <w:t xml:space="preserve"> which pulls the hand from below towards the top. </w:t>
      </w:r>
      <w:r w:rsidR="00BB18B2">
        <w:rPr>
          <w:rFonts w:ascii="Times New Roman" w:hAnsi="Times New Roman" w:cs="Times New Roman"/>
          <w:sz w:val="24"/>
          <w:szCs w:val="24"/>
        </w:rPr>
        <w:t>Repeated a</w:t>
      </w:r>
      <w:r w:rsidR="00BB18B2" w:rsidRPr="00A23F87">
        <w:rPr>
          <w:rFonts w:ascii="Times New Roman" w:hAnsi="Times New Roman" w:cs="Times New Roman"/>
          <w:sz w:val="24"/>
          <w:szCs w:val="24"/>
        </w:rPr>
        <w:t xml:space="preserve">ctivation </w:t>
      </w:r>
      <w:r w:rsidRPr="00A23F87">
        <w:rPr>
          <w:rFonts w:ascii="Times New Roman" w:hAnsi="Times New Roman" w:cs="Times New Roman"/>
          <w:sz w:val="24"/>
          <w:szCs w:val="24"/>
        </w:rPr>
        <w:t>with a high frequency coupled with a load can injure the deltoideus musc</w:t>
      </w:r>
      <w:r w:rsidR="00BB18B2">
        <w:rPr>
          <w:rFonts w:ascii="Times New Roman" w:hAnsi="Times New Roman" w:cs="Times New Roman"/>
          <w:sz w:val="24"/>
          <w:szCs w:val="24"/>
        </w:rPr>
        <w:t>le</w:t>
      </w:r>
      <w:r w:rsidRPr="00A23F87">
        <w:rPr>
          <w:rFonts w:ascii="Times New Roman" w:hAnsi="Times New Roman" w:cs="Times New Roman"/>
          <w:sz w:val="24"/>
          <w:szCs w:val="24"/>
        </w:rPr>
        <w:t>, causing pain in the shoulder. A</w:t>
      </w:r>
      <w:r w:rsidR="00BB18B2">
        <w:rPr>
          <w:rFonts w:ascii="Times New Roman" w:hAnsi="Times New Roman" w:cs="Times New Roman"/>
          <w:sz w:val="24"/>
          <w:szCs w:val="24"/>
        </w:rPr>
        <w:t>dditionally,</w:t>
      </w:r>
      <w:r w:rsidRPr="00A23F87">
        <w:rPr>
          <w:rFonts w:ascii="Times New Roman" w:hAnsi="Times New Roman" w:cs="Times New Roman"/>
          <w:sz w:val="24"/>
          <w:szCs w:val="24"/>
        </w:rPr>
        <w:t xml:space="preserve"> the majority of fishermen are right-handed, so the right side shoulder muscles are more at risk of musculoskeletal disorders</w:t>
      </w:r>
      <w:r w:rsidR="0054780B" w:rsidRPr="00A23F87">
        <w:rPr>
          <w:rFonts w:ascii="Times New Roman" w:hAnsi="Times New Roman" w:cs="Times New Roman"/>
          <w:sz w:val="24"/>
          <w:szCs w:val="24"/>
        </w:rPr>
        <w:t xml:space="preserve"> [10].</w:t>
      </w:r>
      <w:r w:rsidRPr="00A23F87">
        <w:rPr>
          <w:rFonts w:ascii="Times New Roman" w:hAnsi="Times New Roman" w:cs="Times New Roman"/>
          <w:sz w:val="24"/>
          <w:szCs w:val="24"/>
        </w:rPr>
        <w:t xml:space="preserve"> </w:t>
      </w:r>
      <w:r w:rsidR="00337D9A">
        <w:rPr>
          <w:rFonts w:ascii="Times New Roman" w:hAnsi="Times New Roman" w:cs="Times New Roman"/>
          <w:sz w:val="24"/>
          <w:szCs w:val="24"/>
        </w:rPr>
        <w:t>Furthermore</w:t>
      </w:r>
      <w:r w:rsidRPr="00A23F87">
        <w:rPr>
          <w:rFonts w:ascii="Times New Roman" w:hAnsi="Times New Roman" w:cs="Times New Roman"/>
          <w:sz w:val="24"/>
          <w:szCs w:val="24"/>
        </w:rPr>
        <w:t xml:space="preserve">, fishermen </w:t>
      </w:r>
      <w:r w:rsidR="00337D9A">
        <w:rPr>
          <w:rFonts w:ascii="Times New Roman" w:hAnsi="Times New Roman" w:cs="Times New Roman"/>
          <w:sz w:val="24"/>
          <w:szCs w:val="24"/>
        </w:rPr>
        <w:t>often</w:t>
      </w:r>
      <w:r w:rsidR="00337D9A" w:rsidRPr="00A23F87">
        <w:rPr>
          <w:rFonts w:ascii="Times New Roman" w:hAnsi="Times New Roman" w:cs="Times New Roman"/>
          <w:sz w:val="24"/>
          <w:szCs w:val="24"/>
        </w:rPr>
        <w:t xml:space="preserve"> </w:t>
      </w:r>
      <w:r w:rsidRPr="00A23F87">
        <w:rPr>
          <w:rFonts w:ascii="Times New Roman" w:hAnsi="Times New Roman" w:cs="Times New Roman"/>
          <w:sz w:val="24"/>
          <w:szCs w:val="24"/>
        </w:rPr>
        <w:t>sit on the side of the boat and lift fish from the sea</w:t>
      </w:r>
      <w:r w:rsidR="00337D9A">
        <w:rPr>
          <w:rFonts w:ascii="Times New Roman" w:hAnsi="Times New Roman" w:cs="Times New Roman"/>
          <w:sz w:val="24"/>
          <w:szCs w:val="24"/>
        </w:rPr>
        <w:t>, which causes</w:t>
      </w:r>
      <w:r w:rsidRPr="00A23F87">
        <w:rPr>
          <w:rFonts w:ascii="Times New Roman" w:hAnsi="Times New Roman" w:cs="Times New Roman"/>
          <w:sz w:val="24"/>
          <w:szCs w:val="24"/>
        </w:rPr>
        <w:t xml:space="preserve"> compression on the back. Th</w:t>
      </w:r>
      <w:r w:rsidR="00337D9A">
        <w:rPr>
          <w:rFonts w:ascii="Times New Roman" w:hAnsi="Times New Roman" w:cs="Times New Roman"/>
          <w:sz w:val="24"/>
          <w:szCs w:val="24"/>
        </w:rPr>
        <w:t>is</w:t>
      </w:r>
      <w:r w:rsidRPr="00A23F87">
        <w:rPr>
          <w:rFonts w:ascii="Times New Roman" w:hAnsi="Times New Roman" w:cs="Times New Roman"/>
          <w:sz w:val="24"/>
          <w:szCs w:val="24"/>
        </w:rPr>
        <w:t xml:space="preserve"> compression can </w:t>
      </w:r>
      <w:r w:rsidR="00337D9A">
        <w:rPr>
          <w:rFonts w:ascii="Times New Roman" w:hAnsi="Times New Roman" w:cs="Times New Roman"/>
          <w:sz w:val="24"/>
          <w:szCs w:val="24"/>
        </w:rPr>
        <w:t>lead to</w:t>
      </w:r>
      <w:r w:rsidR="00337D9A" w:rsidRPr="00A23F87">
        <w:rPr>
          <w:rFonts w:ascii="Times New Roman" w:hAnsi="Times New Roman" w:cs="Times New Roman"/>
          <w:sz w:val="24"/>
          <w:szCs w:val="24"/>
        </w:rPr>
        <w:t xml:space="preserve"> </w:t>
      </w:r>
      <w:r w:rsidRPr="00A23F87">
        <w:rPr>
          <w:rFonts w:ascii="Times New Roman" w:hAnsi="Times New Roman" w:cs="Times New Roman"/>
          <w:sz w:val="24"/>
          <w:szCs w:val="24"/>
        </w:rPr>
        <w:t>back pain</w:t>
      </w:r>
      <w:r w:rsidR="00702F01" w:rsidRPr="00A23F87">
        <w:rPr>
          <w:rFonts w:ascii="Times New Roman" w:hAnsi="Times New Roman" w:cs="Times New Roman"/>
          <w:sz w:val="24"/>
          <w:szCs w:val="24"/>
        </w:rPr>
        <w:t xml:space="preserve"> [8].</w:t>
      </w:r>
    </w:p>
    <w:p w14:paraId="2BD7840C" w14:textId="77777777" w:rsidR="00702F01" w:rsidRPr="00A23F87" w:rsidRDefault="00702F01" w:rsidP="0054780B">
      <w:pPr>
        <w:spacing w:after="0" w:line="360" w:lineRule="auto"/>
        <w:ind w:firstLine="708"/>
        <w:rPr>
          <w:rFonts w:ascii="Times New Roman" w:hAnsi="Times New Roman" w:cs="Times New Roman"/>
          <w:sz w:val="24"/>
          <w:szCs w:val="24"/>
        </w:rPr>
      </w:pPr>
    </w:p>
    <w:p w14:paraId="69C71DE5" w14:textId="6C862BD0" w:rsidR="00646A19" w:rsidRPr="00A23F87" w:rsidRDefault="00646A19" w:rsidP="00646A19">
      <w:pPr>
        <w:spacing w:after="0" w:line="360" w:lineRule="auto"/>
        <w:rPr>
          <w:rFonts w:ascii="Times New Roman" w:hAnsi="Times New Roman" w:cs="Times New Roman"/>
          <w:b/>
          <w:bCs/>
          <w:sz w:val="24"/>
          <w:szCs w:val="24"/>
        </w:rPr>
      </w:pPr>
      <w:r w:rsidRPr="00A23F87">
        <w:rPr>
          <w:rFonts w:ascii="Times New Roman" w:hAnsi="Times New Roman" w:cs="Times New Roman"/>
          <w:b/>
          <w:bCs/>
          <w:sz w:val="24"/>
          <w:szCs w:val="24"/>
        </w:rPr>
        <w:t xml:space="preserve">Relationship </w:t>
      </w:r>
      <w:r w:rsidR="0036619E" w:rsidRPr="00A23F87">
        <w:rPr>
          <w:rFonts w:ascii="Times New Roman" w:hAnsi="Times New Roman" w:cs="Times New Roman"/>
          <w:b/>
          <w:bCs/>
          <w:sz w:val="24"/>
          <w:szCs w:val="24"/>
        </w:rPr>
        <w:t>between age and musculoskeletal disorders</w:t>
      </w:r>
    </w:p>
    <w:p w14:paraId="16D2BFA6" w14:textId="69CE045D" w:rsidR="00646A19" w:rsidRPr="00A23F87" w:rsidRDefault="00646A19" w:rsidP="00173385">
      <w:pPr>
        <w:spacing w:after="0" w:line="360" w:lineRule="auto"/>
        <w:ind w:firstLine="708"/>
        <w:rPr>
          <w:rFonts w:ascii="Times New Roman" w:hAnsi="Times New Roman" w:cs="Times New Roman"/>
          <w:sz w:val="24"/>
          <w:szCs w:val="24"/>
        </w:rPr>
      </w:pPr>
      <w:r w:rsidRPr="00A23F87">
        <w:rPr>
          <w:rFonts w:ascii="Times New Roman" w:hAnsi="Times New Roman" w:cs="Times New Roman"/>
          <w:sz w:val="24"/>
          <w:szCs w:val="24"/>
        </w:rPr>
        <w:t>H</w:t>
      </w:r>
      <w:r w:rsidRPr="000B7FE7">
        <w:rPr>
          <w:rFonts w:ascii="Times New Roman" w:hAnsi="Times New Roman" w:cs="Times New Roman"/>
          <w:sz w:val="24"/>
          <w:szCs w:val="24"/>
          <w:vertAlign w:val="subscript"/>
        </w:rPr>
        <w:t>0</w:t>
      </w:r>
      <w:r w:rsidRPr="00A23F87">
        <w:rPr>
          <w:rFonts w:ascii="Times New Roman" w:hAnsi="Times New Roman" w:cs="Times New Roman"/>
          <w:sz w:val="24"/>
          <w:szCs w:val="24"/>
        </w:rPr>
        <w:t xml:space="preserve"> is accepted and H</w:t>
      </w:r>
      <w:r w:rsidRPr="000B7FE7">
        <w:rPr>
          <w:rFonts w:ascii="Times New Roman" w:hAnsi="Times New Roman" w:cs="Times New Roman"/>
          <w:sz w:val="24"/>
          <w:szCs w:val="24"/>
          <w:vertAlign w:val="subscript"/>
        </w:rPr>
        <w:t>a</w:t>
      </w:r>
      <w:r w:rsidRPr="00A23F87">
        <w:rPr>
          <w:rFonts w:ascii="Times New Roman" w:hAnsi="Times New Roman" w:cs="Times New Roman"/>
          <w:sz w:val="24"/>
          <w:szCs w:val="24"/>
        </w:rPr>
        <w:t xml:space="preserve"> is rejected. However, there is a significant relationship between age and back pain</w:t>
      </w:r>
      <w:r w:rsidR="000B7FE7">
        <w:rPr>
          <w:rFonts w:ascii="Times New Roman" w:hAnsi="Times New Roman" w:cs="Times New Roman"/>
          <w:sz w:val="24"/>
          <w:szCs w:val="24"/>
        </w:rPr>
        <w:t>,</w:t>
      </w:r>
      <w:r w:rsidRPr="00A23F87">
        <w:rPr>
          <w:rFonts w:ascii="Times New Roman" w:hAnsi="Times New Roman" w:cs="Times New Roman"/>
          <w:sz w:val="24"/>
          <w:szCs w:val="24"/>
        </w:rPr>
        <w:t xml:space="preserve"> which means H</w:t>
      </w:r>
      <w:r w:rsidRPr="000B7FE7">
        <w:rPr>
          <w:rFonts w:ascii="Times New Roman" w:hAnsi="Times New Roman" w:cs="Times New Roman"/>
          <w:sz w:val="24"/>
          <w:szCs w:val="24"/>
          <w:vertAlign w:val="subscript"/>
        </w:rPr>
        <w:t>0</w:t>
      </w:r>
      <w:r w:rsidRPr="00A23F87">
        <w:rPr>
          <w:rFonts w:ascii="Times New Roman" w:hAnsi="Times New Roman" w:cs="Times New Roman"/>
          <w:sz w:val="24"/>
          <w:szCs w:val="24"/>
        </w:rPr>
        <w:t xml:space="preserve"> is rejected and H</w:t>
      </w:r>
      <w:r w:rsidRPr="000B7FE7">
        <w:rPr>
          <w:rFonts w:ascii="Times New Roman" w:hAnsi="Times New Roman" w:cs="Times New Roman"/>
          <w:sz w:val="24"/>
          <w:szCs w:val="24"/>
          <w:vertAlign w:val="subscript"/>
        </w:rPr>
        <w:t>a</w:t>
      </w:r>
      <w:r w:rsidRPr="00A23F87">
        <w:rPr>
          <w:rFonts w:ascii="Times New Roman" w:hAnsi="Times New Roman" w:cs="Times New Roman"/>
          <w:sz w:val="24"/>
          <w:szCs w:val="24"/>
        </w:rPr>
        <w:t xml:space="preserve"> is accepted. This is in line with research conducted by Aulia Tjahayuningtyas </w:t>
      </w:r>
      <w:r w:rsidR="00702F01" w:rsidRPr="00A23F87">
        <w:rPr>
          <w:rFonts w:ascii="Times New Roman" w:hAnsi="Times New Roman" w:cs="Times New Roman"/>
          <w:sz w:val="24"/>
          <w:szCs w:val="24"/>
        </w:rPr>
        <w:t>[11]</w:t>
      </w:r>
      <w:r w:rsidR="000B7FE7">
        <w:rPr>
          <w:rFonts w:ascii="Times New Roman" w:hAnsi="Times New Roman" w:cs="Times New Roman"/>
          <w:sz w:val="24"/>
          <w:szCs w:val="24"/>
        </w:rPr>
        <w:t>,</w:t>
      </w:r>
      <w:r w:rsidR="00702F01" w:rsidRPr="00A23F87">
        <w:rPr>
          <w:rFonts w:ascii="Times New Roman" w:hAnsi="Times New Roman" w:cs="Times New Roman"/>
          <w:sz w:val="24"/>
          <w:szCs w:val="24"/>
        </w:rPr>
        <w:t xml:space="preserve"> </w:t>
      </w:r>
      <w:r w:rsidRPr="00A23F87">
        <w:rPr>
          <w:rFonts w:ascii="Times New Roman" w:hAnsi="Times New Roman" w:cs="Times New Roman"/>
          <w:sz w:val="24"/>
          <w:szCs w:val="24"/>
        </w:rPr>
        <w:t>who s</w:t>
      </w:r>
      <w:r w:rsidR="000B7FE7">
        <w:rPr>
          <w:rFonts w:ascii="Times New Roman" w:hAnsi="Times New Roman" w:cs="Times New Roman"/>
          <w:sz w:val="24"/>
          <w:szCs w:val="24"/>
        </w:rPr>
        <w:t>tated</w:t>
      </w:r>
      <w:r w:rsidRPr="00A23F87">
        <w:rPr>
          <w:rFonts w:ascii="Times New Roman" w:hAnsi="Times New Roman" w:cs="Times New Roman"/>
          <w:sz w:val="24"/>
          <w:szCs w:val="24"/>
        </w:rPr>
        <w:t xml:space="preserve"> that there was no significant relationship between age and musculoskeletal disorders</w:t>
      </w:r>
      <w:r w:rsidR="00702F01" w:rsidRPr="00A23F87">
        <w:rPr>
          <w:rFonts w:ascii="Times New Roman" w:hAnsi="Times New Roman" w:cs="Times New Roman"/>
          <w:sz w:val="24"/>
          <w:szCs w:val="24"/>
        </w:rPr>
        <w:t>.</w:t>
      </w:r>
      <w:r w:rsidRPr="00A23F87">
        <w:rPr>
          <w:rFonts w:ascii="Times New Roman" w:hAnsi="Times New Roman" w:cs="Times New Roman"/>
          <w:sz w:val="24"/>
          <w:szCs w:val="24"/>
        </w:rPr>
        <w:t xml:space="preserve"> </w:t>
      </w:r>
      <w:r w:rsidR="0038022B">
        <w:rPr>
          <w:rFonts w:ascii="Times New Roman" w:hAnsi="Times New Roman" w:cs="Times New Roman"/>
          <w:sz w:val="24"/>
          <w:szCs w:val="24"/>
        </w:rPr>
        <w:t>Similarly,</w:t>
      </w:r>
      <w:r w:rsidRPr="00A23F87">
        <w:rPr>
          <w:rFonts w:ascii="Times New Roman" w:hAnsi="Times New Roman" w:cs="Times New Roman"/>
          <w:sz w:val="24"/>
          <w:szCs w:val="24"/>
        </w:rPr>
        <w:t xml:space="preserve"> Ninik Nur Wulandari </w:t>
      </w:r>
      <w:r w:rsidR="00702F01" w:rsidRPr="00A23F87">
        <w:rPr>
          <w:rFonts w:ascii="Times New Roman" w:hAnsi="Times New Roman" w:cs="Times New Roman"/>
          <w:sz w:val="24"/>
          <w:szCs w:val="24"/>
        </w:rPr>
        <w:t xml:space="preserve">[12] </w:t>
      </w:r>
      <w:r w:rsidR="0038022B">
        <w:rPr>
          <w:rFonts w:ascii="Times New Roman" w:hAnsi="Times New Roman" w:cs="Times New Roman"/>
          <w:sz w:val="24"/>
          <w:szCs w:val="24"/>
        </w:rPr>
        <w:t>found</w:t>
      </w:r>
      <w:r w:rsidRPr="00A23F87">
        <w:rPr>
          <w:rFonts w:ascii="Times New Roman" w:hAnsi="Times New Roman" w:cs="Times New Roman"/>
          <w:sz w:val="24"/>
          <w:szCs w:val="24"/>
        </w:rPr>
        <w:t xml:space="preserve"> no relationship between age and musculoskeletal disorders. However, the relationship </w:t>
      </w:r>
      <w:r w:rsidRPr="00A23F87">
        <w:rPr>
          <w:rFonts w:ascii="Times New Roman" w:hAnsi="Times New Roman" w:cs="Times New Roman"/>
          <w:sz w:val="24"/>
          <w:szCs w:val="24"/>
        </w:rPr>
        <w:lastRenderedPageBreak/>
        <w:t xml:space="preserve">between age and back pain is </w:t>
      </w:r>
      <w:r w:rsidR="0038022B">
        <w:rPr>
          <w:rFonts w:ascii="Times New Roman" w:hAnsi="Times New Roman" w:cs="Times New Roman"/>
          <w:sz w:val="24"/>
          <w:szCs w:val="24"/>
        </w:rPr>
        <w:t>consistent</w:t>
      </w:r>
      <w:r w:rsidRPr="00A23F87">
        <w:rPr>
          <w:rFonts w:ascii="Times New Roman" w:hAnsi="Times New Roman" w:cs="Times New Roman"/>
          <w:sz w:val="24"/>
          <w:szCs w:val="24"/>
        </w:rPr>
        <w:t xml:space="preserve"> with research conducted by Syalsabila</w:t>
      </w:r>
      <w:r w:rsidR="00702F01" w:rsidRPr="00A23F87">
        <w:rPr>
          <w:rFonts w:ascii="Times New Roman" w:hAnsi="Times New Roman" w:cs="Times New Roman"/>
          <w:sz w:val="24"/>
          <w:szCs w:val="24"/>
        </w:rPr>
        <w:t xml:space="preserve"> [13]</w:t>
      </w:r>
      <w:r w:rsidR="0038022B">
        <w:rPr>
          <w:rFonts w:ascii="Times New Roman" w:hAnsi="Times New Roman" w:cs="Times New Roman"/>
          <w:sz w:val="24"/>
          <w:szCs w:val="24"/>
        </w:rPr>
        <w:t>,</w:t>
      </w:r>
      <w:r w:rsidRPr="00A23F87">
        <w:rPr>
          <w:rFonts w:ascii="Times New Roman" w:hAnsi="Times New Roman" w:cs="Times New Roman"/>
          <w:sz w:val="24"/>
          <w:szCs w:val="24"/>
        </w:rPr>
        <w:t xml:space="preserve"> who </w:t>
      </w:r>
      <w:r w:rsidR="0038022B">
        <w:rPr>
          <w:rFonts w:ascii="Times New Roman" w:hAnsi="Times New Roman" w:cs="Times New Roman"/>
          <w:sz w:val="24"/>
          <w:szCs w:val="24"/>
        </w:rPr>
        <w:t>reported</w:t>
      </w:r>
      <w:r w:rsidR="0038022B" w:rsidRPr="00A23F87">
        <w:rPr>
          <w:rFonts w:ascii="Times New Roman" w:hAnsi="Times New Roman" w:cs="Times New Roman"/>
          <w:sz w:val="24"/>
          <w:szCs w:val="24"/>
        </w:rPr>
        <w:t xml:space="preserve"> </w:t>
      </w:r>
      <w:r w:rsidRPr="00A23F87">
        <w:rPr>
          <w:rFonts w:ascii="Times New Roman" w:hAnsi="Times New Roman" w:cs="Times New Roman"/>
          <w:sz w:val="24"/>
          <w:szCs w:val="24"/>
        </w:rPr>
        <w:t>a relationship between age and back pain complaints</w:t>
      </w:r>
      <w:r w:rsidR="00702F01" w:rsidRPr="00A23F87">
        <w:rPr>
          <w:rFonts w:ascii="Times New Roman" w:hAnsi="Times New Roman" w:cs="Times New Roman"/>
          <w:sz w:val="24"/>
          <w:szCs w:val="24"/>
        </w:rPr>
        <w:t>.</w:t>
      </w:r>
    </w:p>
    <w:p w14:paraId="2E0EF489" w14:textId="1893B878" w:rsidR="00646A19" w:rsidRPr="00A23F87" w:rsidRDefault="00646A19" w:rsidP="00173385">
      <w:pPr>
        <w:spacing w:after="0" w:line="360" w:lineRule="auto"/>
        <w:ind w:firstLine="708"/>
        <w:rPr>
          <w:rFonts w:ascii="Times New Roman" w:hAnsi="Times New Roman" w:cs="Times New Roman"/>
          <w:sz w:val="24"/>
          <w:szCs w:val="24"/>
        </w:rPr>
      </w:pPr>
      <w:r w:rsidRPr="00A23F87">
        <w:rPr>
          <w:rFonts w:ascii="Times New Roman" w:hAnsi="Times New Roman" w:cs="Times New Roman"/>
          <w:sz w:val="24"/>
          <w:szCs w:val="24"/>
        </w:rPr>
        <w:t>Based on the results of conversations during data collection, there was no relationship between age and musculoskeletal disorders in the shoulder</w:t>
      </w:r>
      <w:r w:rsidR="0038022B">
        <w:rPr>
          <w:rFonts w:ascii="Times New Roman" w:hAnsi="Times New Roman" w:cs="Times New Roman"/>
          <w:sz w:val="24"/>
          <w:szCs w:val="24"/>
        </w:rPr>
        <w:t>. This</w:t>
      </w:r>
      <w:r w:rsidRPr="00A23F87">
        <w:rPr>
          <w:rFonts w:ascii="Times New Roman" w:hAnsi="Times New Roman" w:cs="Times New Roman"/>
          <w:sz w:val="24"/>
          <w:szCs w:val="24"/>
        </w:rPr>
        <w:t xml:space="preserve"> could be due to the </w:t>
      </w:r>
      <w:r w:rsidR="0038022B">
        <w:rPr>
          <w:rFonts w:ascii="Times New Roman" w:hAnsi="Times New Roman" w:cs="Times New Roman"/>
          <w:sz w:val="24"/>
          <w:szCs w:val="24"/>
        </w:rPr>
        <w:t xml:space="preserve">fact that the </w:t>
      </w:r>
      <w:r w:rsidRPr="00A23F87">
        <w:rPr>
          <w:rFonts w:ascii="Times New Roman" w:hAnsi="Times New Roman" w:cs="Times New Roman"/>
          <w:sz w:val="24"/>
          <w:szCs w:val="24"/>
        </w:rPr>
        <w:t xml:space="preserve">majority of tuna fishermen have been </w:t>
      </w:r>
      <w:r w:rsidR="009C35BE">
        <w:rPr>
          <w:rFonts w:ascii="Times New Roman" w:hAnsi="Times New Roman" w:cs="Times New Roman"/>
          <w:sz w:val="24"/>
          <w:szCs w:val="24"/>
        </w:rPr>
        <w:t>engaged</w:t>
      </w:r>
      <w:r w:rsidR="009C35BE"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in physical activity since </w:t>
      </w:r>
      <w:r w:rsidR="00B979AA">
        <w:rPr>
          <w:rFonts w:ascii="Times New Roman" w:hAnsi="Times New Roman" w:cs="Times New Roman"/>
          <w:sz w:val="24"/>
          <w:szCs w:val="24"/>
        </w:rPr>
        <w:t xml:space="preserve">a </w:t>
      </w:r>
      <w:r w:rsidRPr="00A23F87">
        <w:rPr>
          <w:rFonts w:ascii="Times New Roman" w:hAnsi="Times New Roman" w:cs="Times New Roman"/>
          <w:sz w:val="24"/>
          <w:szCs w:val="24"/>
        </w:rPr>
        <w:t xml:space="preserve">young </w:t>
      </w:r>
      <w:r w:rsidR="00B979AA">
        <w:rPr>
          <w:rFonts w:ascii="Times New Roman" w:hAnsi="Times New Roman" w:cs="Times New Roman"/>
          <w:sz w:val="24"/>
          <w:szCs w:val="24"/>
        </w:rPr>
        <w:t>age, resulting in</w:t>
      </w:r>
      <w:r w:rsidRPr="00A23F87">
        <w:rPr>
          <w:rFonts w:ascii="Times New Roman" w:hAnsi="Times New Roman" w:cs="Times New Roman"/>
          <w:sz w:val="24"/>
          <w:szCs w:val="24"/>
        </w:rPr>
        <w:t xml:space="preserve"> good muscle endurance. This </w:t>
      </w:r>
      <w:r w:rsidR="00B979AA">
        <w:rPr>
          <w:rFonts w:ascii="Times New Roman" w:hAnsi="Times New Roman" w:cs="Times New Roman"/>
          <w:sz w:val="24"/>
          <w:szCs w:val="24"/>
        </w:rPr>
        <w:t>aligns</w:t>
      </w:r>
      <w:r w:rsidRPr="00A23F87">
        <w:rPr>
          <w:rFonts w:ascii="Times New Roman" w:hAnsi="Times New Roman" w:cs="Times New Roman"/>
          <w:sz w:val="24"/>
          <w:szCs w:val="24"/>
        </w:rPr>
        <w:t xml:space="preserve"> with Apri Agus </w:t>
      </w:r>
      <w:r w:rsidR="00173385" w:rsidRPr="00A23F87">
        <w:rPr>
          <w:rFonts w:ascii="Times New Roman" w:hAnsi="Times New Roman" w:cs="Times New Roman"/>
          <w:sz w:val="24"/>
          <w:szCs w:val="24"/>
        </w:rPr>
        <w:t>[14]</w:t>
      </w:r>
      <w:r w:rsidR="00B979AA">
        <w:rPr>
          <w:rFonts w:ascii="Times New Roman" w:hAnsi="Times New Roman" w:cs="Times New Roman"/>
          <w:sz w:val="24"/>
          <w:szCs w:val="24"/>
        </w:rPr>
        <w:t>, who noted that</w:t>
      </w:r>
      <w:r w:rsidRPr="00A23F87">
        <w:rPr>
          <w:rFonts w:ascii="Times New Roman" w:hAnsi="Times New Roman" w:cs="Times New Roman"/>
          <w:sz w:val="24"/>
          <w:szCs w:val="24"/>
        </w:rPr>
        <w:t xml:space="preserve"> fishermen's habit of </w:t>
      </w:r>
      <w:r w:rsidR="00B979AA">
        <w:rPr>
          <w:rFonts w:ascii="Times New Roman" w:hAnsi="Times New Roman" w:cs="Times New Roman"/>
          <w:sz w:val="24"/>
          <w:szCs w:val="24"/>
        </w:rPr>
        <w:t>performing</w:t>
      </w:r>
      <w:r w:rsidR="00B979AA"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physical activities from a young age </w:t>
      </w:r>
      <w:r w:rsidR="00B979AA">
        <w:rPr>
          <w:rFonts w:ascii="Times New Roman" w:hAnsi="Times New Roman" w:cs="Times New Roman"/>
          <w:sz w:val="24"/>
          <w:szCs w:val="24"/>
        </w:rPr>
        <w:t>helps maintain</w:t>
      </w:r>
      <w:r w:rsidRPr="00A23F87">
        <w:rPr>
          <w:rFonts w:ascii="Times New Roman" w:hAnsi="Times New Roman" w:cs="Times New Roman"/>
          <w:sz w:val="24"/>
          <w:szCs w:val="24"/>
        </w:rPr>
        <w:t xml:space="preserve"> muscle and bone endurance. However, as age increases, </w:t>
      </w:r>
      <w:r w:rsidR="00B979AA">
        <w:rPr>
          <w:rFonts w:ascii="Times New Roman" w:hAnsi="Times New Roman" w:cs="Times New Roman"/>
          <w:sz w:val="24"/>
          <w:szCs w:val="24"/>
        </w:rPr>
        <w:t>there is</w:t>
      </w:r>
      <w:r w:rsidRPr="00A23F87">
        <w:rPr>
          <w:rFonts w:ascii="Times New Roman" w:hAnsi="Times New Roman" w:cs="Times New Roman"/>
          <w:sz w:val="24"/>
          <w:szCs w:val="24"/>
        </w:rPr>
        <w:t xml:space="preserve"> a decrease in bone stability and muscle strength. Unlike the shoulder muscles</w:t>
      </w:r>
      <w:r w:rsidR="00B979AA">
        <w:rPr>
          <w:rFonts w:ascii="Times New Roman" w:hAnsi="Times New Roman" w:cs="Times New Roman"/>
          <w:sz w:val="24"/>
          <w:szCs w:val="24"/>
        </w:rPr>
        <w:t>, which</w:t>
      </w:r>
      <w:r w:rsidRPr="00A23F87">
        <w:rPr>
          <w:rFonts w:ascii="Times New Roman" w:hAnsi="Times New Roman" w:cs="Times New Roman"/>
          <w:sz w:val="24"/>
          <w:szCs w:val="24"/>
        </w:rPr>
        <w:t xml:space="preserve"> are directly trained by fishermen, the </w:t>
      </w:r>
      <w:r w:rsidR="00B979AA">
        <w:rPr>
          <w:rFonts w:ascii="Times New Roman" w:hAnsi="Times New Roman" w:cs="Times New Roman"/>
          <w:sz w:val="24"/>
          <w:szCs w:val="24"/>
        </w:rPr>
        <w:t xml:space="preserve">back </w:t>
      </w:r>
      <w:r w:rsidRPr="00A23F87">
        <w:rPr>
          <w:rFonts w:ascii="Times New Roman" w:hAnsi="Times New Roman" w:cs="Times New Roman"/>
          <w:sz w:val="24"/>
          <w:szCs w:val="24"/>
        </w:rPr>
        <w:t xml:space="preserve">muscles are not. This leads to weakening of the back muscles </w:t>
      </w:r>
      <w:r w:rsidR="00B979AA">
        <w:rPr>
          <w:rFonts w:ascii="Times New Roman" w:hAnsi="Times New Roman" w:cs="Times New Roman"/>
          <w:sz w:val="24"/>
          <w:szCs w:val="24"/>
        </w:rPr>
        <w:t>with</w:t>
      </w:r>
      <w:r w:rsidRPr="00A23F87">
        <w:rPr>
          <w:rFonts w:ascii="Times New Roman" w:hAnsi="Times New Roman" w:cs="Times New Roman"/>
          <w:sz w:val="24"/>
          <w:szCs w:val="24"/>
        </w:rPr>
        <w:t xml:space="preserve"> age, causing back pain</w:t>
      </w:r>
      <w:r w:rsidR="00173385" w:rsidRPr="00A23F87">
        <w:rPr>
          <w:rFonts w:ascii="Times New Roman" w:hAnsi="Times New Roman" w:cs="Times New Roman"/>
          <w:sz w:val="24"/>
          <w:szCs w:val="24"/>
        </w:rPr>
        <w:t xml:space="preserve"> [13]. </w:t>
      </w:r>
    </w:p>
    <w:p w14:paraId="1EC9DE51" w14:textId="77777777" w:rsidR="00702F01" w:rsidRPr="00A23F87" w:rsidRDefault="00702F01" w:rsidP="00646A19">
      <w:pPr>
        <w:spacing w:after="0" w:line="360" w:lineRule="auto"/>
        <w:rPr>
          <w:rFonts w:ascii="Times New Roman" w:hAnsi="Times New Roman" w:cs="Times New Roman"/>
          <w:sz w:val="24"/>
          <w:szCs w:val="24"/>
        </w:rPr>
      </w:pPr>
    </w:p>
    <w:p w14:paraId="066574F9" w14:textId="612E946F" w:rsidR="00646A19" w:rsidRPr="00A23F87" w:rsidRDefault="00646A19" w:rsidP="00646A19">
      <w:pPr>
        <w:spacing w:after="0" w:line="360" w:lineRule="auto"/>
        <w:rPr>
          <w:rFonts w:ascii="Times New Roman" w:hAnsi="Times New Roman" w:cs="Times New Roman"/>
          <w:b/>
          <w:bCs/>
          <w:sz w:val="24"/>
          <w:szCs w:val="24"/>
        </w:rPr>
      </w:pPr>
      <w:r w:rsidRPr="00A23F87">
        <w:rPr>
          <w:rFonts w:ascii="Times New Roman" w:hAnsi="Times New Roman" w:cs="Times New Roman"/>
          <w:b/>
          <w:bCs/>
          <w:sz w:val="24"/>
          <w:szCs w:val="24"/>
        </w:rPr>
        <w:t xml:space="preserve">Relationship </w:t>
      </w:r>
      <w:r w:rsidR="0036619E" w:rsidRPr="00A23F87">
        <w:rPr>
          <w:rFonts w:ascii="Times New Roman" w:hAnsi="Times New Roman" w:cs="Times New Roman"/>
          <w:b/>
          <w:bCs/>
          <w:sz w:val="24"/>
          <w:szCs w:val="24"/>
        </w:rPr>
        <w:t>between</w:t>
      </w:r>
      <w:r w:rsidRPr="00A23F87">
        <w:rPr>
          <w:rFonts w:ascii="Times New Roman" w:hAnsi="Times New Roman" w:cs="Times New Roman"/>
          <w:b/>
          <w:bCs/>
          <w:sz w:val="24"/>
          <w:szCs w:val="24"/>
        </w:rPr>
        <w:t xml:space="preserve"> Body Mass Index </w:t>
      </w:r>
      <w:r w:rsidR="0036619E" w:rsidRPr="00A23F87">
        <w:rPr>
          <w:rFonts w:ascii="Times New Roman" w:hAnsi="Times New Roman" w:cs="Times New Roman"/>
          <w:b/>
          <w:bCs/>
          <w:sz w:val="24"/>
          <w:szCs w:val="24"/>
        </w:rPr>
        <w:t>and musculoskeletal disorders</w:t>
      </w:r>
    </w:p>
    <w:p w14:paraId="7D451D24" w14:textId="24596575" w:rsidR="00646A19" w:rsidRPr="00A23F87" w:rsidRDefault="00646A19" w:rsidP="000C54A3">
      <w:pPr>
        <w:spacing w:after="0" w:line="360" w:lineRule="auto"/>
        <w:ind w:firstLine="708"/>
        <w:rPr>
          <w:rFonts w:ascii="Times New Roman" w:hAnsi="Times New Roman" w:cs="Times New Roman"/>
          <w:sz w:val="24"/>
          <w:szCs w:val="24"/>
        </w:rPr>
      </w:pPr>
      <w:r w:rsidRPr="00A23F87">
        <w:rPr>
          <w:rFonts w:ascii="Times New Roman" w:hAnsi="Times New Roman" w:cs="Times New Roman"/>
          <w:sz w:val="24"/>
          <w:szCs w:val="24"/>
        </w:rPr>
        <w:t>H</w:t>
      </w:r>
      <w:r w:rsidRPr="00B979AA">
        <w:rPr>
          <w:rFonts w:ascii="Times New Roman" w:hAnsi="Times New Roman" w:cs="Times New Roman"/>
          <w:sz w:val="24"/>
          <w:szCs w:val="24"/>
          <w:vertAlign w:val="subscript"/>
        </w:rPr>
        <w:t>0</w:t>
      </w:r>
      <w:r w:rsidRPr="00A23F87">
        <w:rPr>
          <w:rFonts w:ascii="Times New Roman" w:hAnsi="Times New Roman" w:cs="Times New Roman"/>
          <w:sz w:val="24"/>
          <w:szCs w:val="24"/>
        </w:rPr>
        <w:t xml:space="preserve"> is accepted and H</w:t>
      </w:r>
      <w:r w:rsidRPr="00B979AA">
        <w:rPr>
          <w:rFonts w:ascii="Times New Roman" w:hAnsi="Times New Roman" w:cs="Times New Roman"/>
          <w:sz w:val="24"/>
          <w:szCs w:val="24"/>
          <w:vertAlign w:val="subscript"/>
        </w:rPr>
        <w:t>a</w:t>
      </w:r>
      <w:r w:rsidRPr="00A23F87">
        <w:rPr>
          <w:rFonts w:ascii="Times New Roman" w:hAnsi="Times New Roman" w:cs="Times New Roman"/>
          <w:sz w:val="24"/>
          <w:szCs w:val="24"/>
        </w:rPr>
        <w:t xml:space="preserve"> is rejected. The test results </w:t>
      </w:r>
      <w:r w:rsidR="00B979AA">
        <w:rPr>
          <w:rFonts w:ascii="Times New Roman" w:hAnsi="Times New Roman" w:cs="Times New Roman"/>
          <w:sz w:val="24"/>
          <w:szCs w:val="24"/>
        </w:rPr>
        <w:t>indicate</w:t>
      </w:r>
      <w:r w:rsidR="00B979AA"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that there is no significant relationship between </w:t>
      </w:r>
      <w:r w:rsidR="002C4F88" w:rsidRPr="00A23F87">
        <w:rPr>
          <w:rFonts w:ascii="Times New Roman" w:hAnsi="Times New Roman" w:cs="Times New Roman"/>
          <w:sz w:val="24"/>
          <w:szCs w:val="24"/>
        </w:rPr>
        <w:t>BMI</w:t>
      </w:r>
      <w:r w:rsidRPr="00A23F87">
        <w:rPr>
          <w:rFonts w:ascii="Times New Roman" w:hAnsi="Times New Roman" w:cs="Times New Roman"/>
          <w:sz w:val="24"/>
          <w:szCs w:val="24"/>
        </w:rPr>
        <w:t xml:space="preserve"> and musculoskeletal disorders in tuna fishermen in Pelita Jaya Hamlet, West Seram Regency. This </w:t>
      </w:r>
      <w:r w:rsidR="00B979AA">
        <w:rPr>
          <w:rFonts w:ascii="Times New Roman" w:hAnsi="Times New Roman" w:cs="Times New Roman"/>
          <w:sz w:val="24"/>
          <w:szCs w:val="24"/>
        </w:rPr>
        <w:t xml:space="preserve">finding </w:t>
      </w:r>
      <w:r w:rsidRPr="00A23F87">
        <w:rPr>
          <w:rFonts w:ascii="Times New Roman" w:hAnsi="Times New Roman" w:cs="Times New Roman"/>
          <w:sz w:val="24"/>
          <w:szCs w:val="24"/>
        </w:rPr>
        <w:t xml:space="preserve">is </w:t>
      </w:r>
      <w:r w:rsidR="00B979AA">
        <w:rPr>
          <w:rFonts w:ascii="Times New Roman" w:hAnsi="Times New Roman" w:cs="Times New Roman"/>
          <w:sz w:val="24"/>
          <w:szCs w:val="24"/>
        </w:rPr>
        <w:t>consistent</w:t>
      </w:r>
      <w:r w:rsidRPr="00A23F87">
        <w:rPr>
          <w:rFonts w:ascii="Times New Roman" w:hAnsi="Times New Roman" w:cs="Times New Roman"/>
          <w:sz w:val="24"/>
          <w:szCs w:val="24"/>
        </w:rPr>
        <w:t xml:space="preserve"> with research conducted by Fanjaniaina Sophia et al</w:t>
      </w:r>
      <w:r w:rsidR="000C54A3" w:rsidRPr="00A23F87">
        <w:rPr>
          <w:rFonts w:ascii="Times New Roman" w:hAnsi="Times New Roman" w:cs="Times New Roman"/>
          <w:sz w:val="24"/>
          <w:szCs w:val="24"/>
        </w:rPr>
        <w:t>. [15]</w:t>
      </w:r>
      <w:r w:rsidR="00B979AA">
        <w:rPr>
          <w:rFonts w:ascii="Times New Roman" w:hAnsi="Times New Roman" w:cs="Times New Roman"/>
          <w:sz w:val="24"/>
          <w:szCs w:val="24"/>
        </w:rPr>
        <w:t>, which also found</w:t>
      </w:r>
      <w:r w:rsidRPr="00A23F87">
        <w:rPr>
          <w:rFonts w:ascii="Times New Roman" w:hAnsi="Times New Roman" w:cs="Times New Roman"/>
          <w:sz w:val="24"/>
          <w:szCs w:val="24"/>
        </w:rPr>
        <w:t xml:space="preserve"> no significant relationship between </w:t>
      </w:r>
      <w:r w:rsidR="002C4F88" w:rsidRPr="00A23F87">
        <w:rPr>
          <w:rFonts w:ascii="Times New Roman" w:hAnsi="Times New Roman" w:cs="Times New Roman"/>
          <w:sz w:val="24"/>
          <w:szCs w:val="24"/>
        </w:rPr>
        <w:t>BMI</w:t>
      </w:r>
      <w:r w:rsidRPr="00A23F87">
        <w:rPr>
          <w:rFonts w:ascii="Times New Roman" w:hAnsi="Times New Roman" w:cs="Times New Roman"/>
          <w:sz w:val="24"/>
          <w:szCs w:val="24"/>
        </w:rPr>
        <w:t xml:space="preserve"> and musculoskeletal disorders.</w:t>
      </w:r>
    </w:p>
    <w:p w14:paraId="5F7BE01E" w14:textId="56A315E6" w:rsidR="00646A19" w:rsidRPr="00A23F87" w:rsidRDefault="00646A19" w:rsidP="00AC6838">
      <w:pPr>
        <w:spacing w:after="0" w:line="360" w:lineRule="auto"/>
        <w:ind w:firstLine="708"/>
        <w:rPr>
          <w:rFonts w:ascii="Times New Roman" w:hAnsi="Times New Roman" w:cs="Times New Roman"/>
          <w:sz w:val="24"/>
          <w:szCs w:val="24"/>
        </w:rPr>
      </w:pPr>
      <w:r w:rsidRPr="00A23F87">
        <w:rPr>
          <w:rFonts w:ascii="Times New Roman" w:hAnsi="Times New Roman" w:cs="Times New Roman"/>
          <w:sz w:val="24"/>
          <w:szCs w:val="24"/>
        </w:rPr>
        <w:t xml:space="preserve">Based on theory, </w:t>
      </w:r>
      <w:r w:rsidR="002C4F88" w:rsidRPr="00A23F87">
        <w:rPr>
          <w:rFonts w:ascii="Times New Roman" w:hAnsi="Times New Roman" w:cs="Times New Roman"/>
          <w:sz w:val="24"/>
          <w:szCs w:val="24"/>
        </w:rPr>
        <w:t>BMI</w:t>
      </w:r>
      <w:r w:rsidRPr="00A23F87">
        <w:rPr>
          <w:rFonts w:ascii="Times New Roman" w:hAnsi="Times New Roman" w:cs="Times New Roman"/>
          <w:sz w:val="24"/>
          <w:szCs w:val="24"/>
        </w:rPr>
        <w:t xml:space="preserve"> can cause musculoskeletal disorders due to the body's inability to support its own body weight</w:t>
      </w:r>
      <w:r w:rsidR="00AC6838" w:rsidRPr="00A23F87">
        <w:rPr>
          <w:rFonts w:ascii="Times New Roman" w:hAnsi="Times New Roman" w:cs="Times New Roman"/>
          <w:sz w:val="24"/>
          <w:szCs w:val="24"/>
        </w:rPr>
        <w:t xml:space="preserve"> [16]. </w:t>
      </w:r>
      <w:r w:rsidRPr="00A23F87">
        <w:rPr>
          <w:rFonts w:ascii="Times New Roman" w:hAnsi="Times New Roman" w:cs="Times New Roman"/>
          <w:sz w:val="24"/>
          <w:szCs w:val="24"/>
        </w:rPr>
        <w:t xml:space="preserve">However, discussions with tuna fishermen in Pelita Jaya Hamlet </w:t>
      </w:r>
      <w:r w:rsidR="005E15F1">
        <w:rPr>
          <w:rFonts w:ascii="Times New Roman" w:hAnsi="Times New Roman" w:cs="Times New Roman"/>
          <w:sz w:val="24"/>
          <w:szCs w:val="24"/>
        </w:rPr>
        <w:t>revealed that they consistency</w:t>
      </w:r>
      <w:r w:rsidRPr="00A23F87">
        <w:rPr>
          <w:rFonts w:ascii="Times New Roman" w:hAnsi="Times New Roman" w:cs="Times New Roman"/>
          <w:sz w:val="24"/>
          <w:szCs w:val="24"/>
        </w:rPr>
        <w:t xml:space="preserve"> eat healthy foods</w:t>
      </w:r>
      <w:r w:rsidR="005E15F1">
        <w:rPr>
          <w:rFonts w:ascii="Times New Roman" w:hAnsi="Times New Roman" w:cs="Times New Roman"/>
          <w:sz w:val="24"/>
          <w:szCs w:val="24"/>
        </w:rPr>
        <w:t>,</w:t>
      </w:r>
      <w:r w:rsidRPr="00A23F87">
        <w:rPr>
          <w:rFonts w:ascii="Times New Roman" w:hAnsi="Times New Roman" w:cs="Times New Roman"/>
          <w:sz w:val="24"/>
          <w:szCs w:val="24"/>
        </w:rPr>
        <w:t xml:space="preserve"> such as boiled fish and green vegetables</w:t>
      </w:r>
      <w:r w:rsidR="005E15F1">
        <w:rPr>
          <w:rFonts w:ascii="Times New Roman" w:hAnsi="Times New Roman" w:cs="Times New Roman"/>
          <w:sz w:val="24"/>
          <w:szCs w:val="24"/>
        </w:rPr>
        <w:t>, which</w:t>
      </w:r>
      <w:r w:rsidRPr="00A23F87">
        <w:rPr>
          <w:rFonts w:ascii="Times New Roman" w:hAnsi="Times New Roman" w:cs="Times New Roman"/>
          <w:sz w:val="24"/>
          <w:szCs w:val="24"/>
        </w:rPr>
        <w:t xml:space="preserve"> </w:t>
      </w:r>
      <w:r w:rsidR="005E15F1">
        <w:rPr>
          <w:rFonts w:ascii="Times New Roman" w:hAnsi="Times New Roman" w:cs="Times New Roman"/>
          <w:sz w:val="24"/>
          <w:szCs w:val="24"/>
        </w:rPr>
        <w:t xml:space="preserve">are </w:t>
      </w:r>
      <w:r w:rsidRPr="00A23F87">
        <w:rPr>
          <w:rFonts w:ascii="Times New Roman" w:hAnsi="Times New Roman" w:cs="Times New Roman"/>
          <w:sz w:val="24"/>
          <w:szCs w:val="24"/>
        </w:rPr>
        <w:t xml:space="preserve">high </w:t>
      </w:r>
      <w:r w:rsidR="005E15F1">
        <w:rPr>
          <w:rFonts w:ascii="Times New Roman" w:hAnsi="Times New Roman" w:cs="Times New Roman"/>
          <w:sz w:val="24"/>
          <w:szCs w:val="24"/>
        </w:rPr>
        <w:t xml:space="preserve">in </w:t>
      </w:r>
      <w:r w:rsidRPr="00A23F87">
        <w:rPr>
          <w:rFonts w:ascii="Times New Roman" w:hAnsi="Times New Roman" w:cs="Times New Roman"/>
          <w:sz w:val="24"/>
          <w:szCs w:val="24"/>
        </w:rPr>
        <w:t xml:space="preserve">protein and low </w:t>
      </w:r>
      <w:r w:rsidR="005E15F1">
        <w:rPr>
          <w:rFonts w:ascii="Times New Roman" w:hAnsi="Times New Roman" w:cs="Times New Roman"/>
          <w:sz w:val="24"/>
          <w:szCs w:val="24"/>
        </w:rPr>
        <w:t xml:space="preserve">in </w:t>
      </w:r>
      <w:r w:rsidRPr="00A23F87">
        <w:rPr>
          <w:rFonts w:ascii="Times New Roman" w:hAnsi="Times New Roman" w:cs="Times New Roman"/>
          <w:sz w:val="24"/>
          <w:szCs w:val="24"/>
        </w:rPr>
        <w:t xml:space="preserve">fat. This </w:t>
      </w:r>
      <w:r w:rsidR="005E15F1">
        <w:rPr>
          <w:rFonts w:ascii="Times New Roman" w:hAnsi="Times New Roman" w:cs="Times New Roman"/>
          <w:sz w:val="24"/>
          <w:szCs w:val="24"/>
        </w:rPr>
        <w:t xml:space="preserve">diet </w:t>
      </w:r>
      <w:r w:rsidRPr="00A23F87">
        <w:rPr>
          <w:rFonts w:ascii="Times New Roman" w:hAnsi="Times New Roman" w:cs="Times New Roman"/>
          <w:sz w:val="24"/>
          <w:szCs w:val="24"/>
        </w:rPr>
        <w:t xml:space="preserve">can </w:t>
      </w:r>
      <w:r w:rsidR="005E15F1">
        <w:rPr>
          <w:rFonts w:ascii="Times New Roman" w:hAnsi="Times New Roman" w:cs="Times New Roman"/>
          <w:sz w:val="24"/>
          <w:szCs w:val="24"/>
        </w:rPr>
        <w:t>aid</w:t>
      </w:r>
      <w:r w:rsidR="005E15F1" w:rsidRPr="00A23F87">
        <w:rPr>
          <w:rFonts w:ascii="Times New Roman" w:hAnsi="Times New Roman" w:cs="Times New Roman"/>
          <w:sz w:val="24"/>
          <w:szCs w:val="24"/>
        </w:rPr>
        <w:t xml:space="preserve"> </w:t>
      </w:r>
      <w:r w:rsidRPr="00A23F87">
        <w:rPr>
          <w:rFonts w:ascii="Times New Roman" w:hAnsi="Times New Roman" w:cs="Times New Roman"/>
          <w:sz w:val="24"/>
          <w:szCs w:val="24"/>
        </w:rPr>
        <w:t>the muscle recovery process</w:t>
      </w:r>
      <w:r w:rsidR="005E15F1">
        <w:rPr>
          <w:rFonts w:ascii="Times New Roman" w:hAnsi="Times New Roman" w:cs="Times New Roman"/>
          <w:sz w:val="24"/>
          <w:szCs w:val="24"/>
        </w:rPr>
        <w:t xml:space="preserve"> and may influence</w:t>
      </w:r>
      <w:r w:rsidRPr="00A23F87">
        <w:rPr>
          <w:rFonts w:ascii="Times New Roman" w:hAnsi="Times New Roman" w:cs="Times New Roman"/>
          <w:sz w:val="24"/>
          <w:szCs w:val="24"/>
        </w:rPr>
        <w:t xml:space="preserve"> the relationship between </w:t>
      </w:r>
      <w:r w:rsidR="002C4F88" w:rsidRPr="00A23F87">
        <w:rPr>
          <w:rFonts w:ascii="Times New Roman" w:hAnsi="Times New Roman" w:cs="Times New Roman"/>
          <w:sz w:val="24"/>
          <w:szCs w:val="24"/>
        </w:rPr>
        <w:t>BMI</w:t>
      </w:r>
      <w:r w:rsidRPr="00A23F87">
        <w:rPr>
          <w:rFonts w:ascii="Times New Roman" w:hAnsi="Times New Roman" w:cs="Times New Roman"/>
          <w:sz w:val="24"/>
          <w:szCs w:val="24"/>
        </w:rPr>
        <w:t xml:space="preserve"> and musculoskeletal disorders</w:t>
      </w:r>
      <w:r w:rsidR="00AC6838" w:rsidRPr="00A23F87">
        <w:rPr>
          <w:rFonts w:ascii="Times New Roman" w:hAnsi="Times New Roman" w:cs="Times New Roman"/>
          <w:sz w:val="24"/>
          <w:szCs w:val="24"/>
        </w:rPr>
        <w:t xml:space="preserve"> [17].</w:t>
      </w:r>
    </w:p>
    <w:p w14:paraId="7C6C83EB" w14:textId="77777777" w:rsidR="00702F01" w:rsidRPr="00A23F87" w:rsidRDefault="00702F01" w:rsidP="00646A19">
      <w:pPr>
        <w:spacing w:after="0" w:line="360" w:lineRule="auto"/>
        <w:rPr>
          <w:rFonts w:ascii="Times New Roman" w:hAnsi="Times New Roman" w:cs="Times New Roman"/>
          <w:sz w:val="24"/>
          <w:szCs w:val="24"/>
        </w:rPr>
      </w:pPr>
    </w:p>
    <w:p w14:paraId="2E51CA6C" w14:textId="498BE9DA" w:rsidR="00646A19" w:rsidRPr="00A23F87" w:rsidRDefault="00646A19" w:rsidP="00646A19">
      <w:pPr>
        <w:spacing w:after="0" w:line="360" w:lineRule="auto"/>
        <w:rPr>
          <w:rFonts w:ascii="Times New Roman" w:hAnsi="Times New Roman" w:cs="Times New Roman"/>
          <w:b/>
          <w:bCs/>
          <w:sz w:val="24"/>
          <w:szCs w:val="24"/>
        </w:rPr>
      </w:pPr>
      <w:r w:rsidRPr="00A23F87">
        <w:rPr>
          <w:rFonts w:ascii="Times New Roman" w:hAnsi="Times New Roman" w:cs="Times New Roman"/>
          <w:b/>
          <w:bCs/>
          <w:sz w:val="24"/>
          <w:szCs w:val="24"/>
        </w:rPr>
        <w:t xml:space="preserve">Relationship </w:t>
      </w:r>
      <w:r w:rsidR="0036619E" w:rsidRPr="00A23F87">
        <w:rPr>
          <w:rFonts w:ascii="Times New Roman" w:hAnsi="Times New Roman" w:cs="Times New Roman"/>
          <w:b/>
          <w:bCs/>
          <w:sz w:val="24"/>
          <w:szCs w:val="24"/>
        </w:rPr>
        <w:t>between work duration and musculoskeletal disorders</w:t>
      </w:r>
    </w:p>
    <w:p w14:paraId="12CF5DD0" w14:textId="288B2876" w:rsidR="00646A19" w:rsidRPr="00A23F87" w:rsidRDefault="00646A19" w:rsidP="00B34041">
      <w:pPr>
        <w:spacing w:after="0" w:line="360" w:lineRule="auto"/>
        <w:ind w:firstLine="708"/>
        <w:rPr>
          <w:rFonts w:ascii="Times New Roman" w:hAnsi="Times New Roman" w:cs="Times New Roman"/>
          <w:sz w:val="24"/>
          <w:szCs w:val="24"/>
        </w:rPr>
      </w:pPr>
      <w:r w:rsidRPr="00A23F87">
        <w:rPr>
          <w:rFonts w:ascii="Times New Roman" w:hAnsi="Times New Roman" w:cs="Times New Roman"/>
          <w:sz w:val="24"/>
          <w:szCs w:val="24"/>
        </w:rPr>
        <w:t>H</w:t>
      </w:r>
      <w:r w:rsidRPr="005E15F1">
        <w:rPr>
          <w:rFonts w:ascii="Times New Roman" w:hAnsi="Times New Roman" w:cs="Times New Roman"/>
          <w:sz w:val="24"/>
          <w:szCs w:val="24"/>
          <w:vertAlign w:val="subscript"/>
        </w:rPr>
        <w:t>0</w:t>
      </w:r>
      <w:r w:rsidRPr="00A23F87">
        <w:rPr>
          <w:rFonts w:ascii="Times New Roman" w:hAnsi="Times New Roman" w:cs="Times New Roman"/>
          <w:sz w:val="24"/>
          <w:szCs w:val="24"/>
        </w:rPr>
        <w:t xml:space="preserve"> is accepted and H</w:t>
      </w:r>
      <w:r w:rsidRPr="005E15F1">
        <w:rPr>
          <w:rFonts w:ascii="Times New Roman" w:hAnsi="Times New Roman" w:cs="Times New Roman"/>
          <w:sz w:val="24"/>
          <w:szCs w:val="24"/>
          <w:vertAlign w:val="subscript"/>
        </w:rPr>
        <w:t>a</w:t>
      </w:r>
      <w:r w:rsidRPr="00BA2151">
        <w:rPr>
          <w:rFonts w:ascii="Times New Roman" w:hAnsi="Times New Roman" w:cs="Times New Roman"/>
          <w:sz w:val="24"/>
          <w:szCs w:val="24"/>
        </w:rPr>
        <w:t xml:space="preserve"> </w:t>
      </w:r>
      <w:r w:rsidRPr="00A23F87">
        <w:rPr>
          <w:rFonts w:ascii="Times New Roman" w:hAnsi="Times New Roman" w:cs="Times New Roman"/>
          <w:sz w:val="24"/>
          <w:szCs w:val="24"/>
        </w:rPr>
        <w:t xml:space="preserve">is rejected. The test results </w:t>
      </w:r>
      <w:r w:rsidR="005E15F1">
        <w:rPr>
          <w:rFonts w:ascii="Times New Roman" w:hAnsi="Times New Roman" w:cs="Times New Roman"/>
          <w:sz w:val="24"/>
          <w:szCs w:val="24"/>
        </w:rPr>
        <w:t>indicate</w:t>
      </w:r>
      <w:r w:rsidR="005E15F1"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that there is no significant relationship between work duration and musculoskeletal disorders in tuna fishermen in Pelita Jaya Hamlet, West Seram Regency. This </w:t>
      </w:r>
      <w:r w:rsidR="005E15F1">
        <w:rPr>
          <w:rFonts w:ascii="Times New Roman" w:hAnsi="Times New Roman" w:cs="Times New Roman"/>
          <w:sz w:val="24"/>
          <w:szCs w:val="24"/>
        </w:rPr>
        <w:t>finding is consistent</w:t>
      </w:r>
      <w:r w:rsidRPr="00A23F87">
        <w:rPr>
          <w:rFonts w:ascii="Times New Roman" w:hAnsi="Times New Roman" w:cs="Times New Roman"/>
          <w:sz w:val="24"/>
          <w:szCs w:val="24"/>
        </w:rPr>
        <w:t xml:space="preserve"> with research conducted by Atthariq Wahab </w:t>
      </w:r>
      <w:r w:rsidR="00B34041" w:rsidRPr="00A23F87">
        <w:rPr>
          <w:rFonts w:ascii="Times New Roman" w:hAnsi="Times New Roman" w:cs="Times New Roman"/>
          <w:sz w:val="24"/>
          <w:szCs w:val="24"/>
        </w:rPr>
        <w:t>[18]</w:t>
      </w:r>
      <w:r w:rsidR="005E15F1">
        <w:rPr>
          <w:rFonts w:ascii="Times New Roman" w:hAnsi="Times New Roman" w:cs="Times New Roman"/>
          <w:sz w:val="24"/>
          <w:szCs w:val="24"/>
        </w:rPr>
        <w:t>,</w:t>
      </w:r>
      <w:r w:rsidR="00B34041" w:rsidRPr="00A23F87">
        <w:rPr>
          <w:rFonts w:ascii="Times New Roman" w:hAnsi="Times New Roman" w:cs="Times New Roman"/>
          <w:sz w:val="24"/>
          <w:szCs w:val="24"/>
        </w:rPr>
        <w:t xml:space="preserve"> </w:t>
      </w:r>
      <w:r w:rsidRPr="00A23F87">
        <w:rPr>
          <w:rFonts w:ascii="Times New Roman" w:hAnsi="Times New Roman" w:cs="Times New Roman"/>
          <w:sz w:val="24"/>
          <w:szCs w:val="24"/>
        </w:rPr>
        <w:t>wh</w:t>
      </w:r>
      <w:r w:rsidR="005E15F1">
        <w:rPr>
          <w:rFonts w:ascii="Times New Roman" w:hAnsi="Times New Roman" w:cs="Times New Roman"/>
          <w:sz w:val="24"/>
          <w:szCs w:val="24"/>
        </w:rPr>
        <w:t>ich also found</w:t>
      </w:r>
      <w:r w:rsidRPr="00A23F87">
        <w:rPr>
          <w:rFonts w:ascii="Times New Roman" w:hAnsi="Times New Roman" w:cs="Times New Roman"/>
          <w:sz w:val="24"/>
          <w:szCs w:val="24"/>
        </w:rPr>
        <w:t xml:space="preserve"> no significant relationship between duration of work and musculoskeletal disorders.</w:t>
      </w:r>
    </w:p>
    <w:p w14:paraId="384EC077" w14:textId="6A5218FD" w:rsidR="00646A19" w:rsidRPr="00A23F87" w:rsidRDefault="00646A19" w:rsidP="00B34041">
      <w:pPr>
        <w:spacing w:after="0" w:line="360" w:lineRule="auto"/>
        <w:ind w:firstLine="708"/>
        <w:rPr>
          <w:rFonts w:ascii="Times New Roman" w:hAnsi="Times New Roman" w:cs="Times New Roman"/>
          <w:sz w:val="24"/>
          <w:szCs w:val="24"/>
        </w:rPr>
      </w:pPr>
      <w:r w:rsidRPr="00A23F87">
        <w:rPr>
          <w:rFonts w:ascii="Times New Roman" w:hAnsi="Times New Roman" w:cs="Times New Roman"/>
          <w:sz w:val="24"/>
          <w:szCs w:val="24"/>
        </w:rPr>
        <w:t>Based on the researcher</w:t>
      </w:r>
      <w:r w:rsidR="005E15F1">
        <w:rPr>
          <w:rFonts w:ascii="Times New Roman" w:hAnsi="Times New Roman" w:cs="Times New Roman"/>
          <w:sz w:val="24"/>
          <w:szCs w:val="24"/>
        </w:rPr>
        <w:t>s’</w:t>
      </w:r>
      <w:r w:rsidRPr="00A23F87">
        <w:rPr>
          <w:rFonts w:ascii="Times New Roman" w:hAnsi="Times New Roman" w:cs="Times New Roman"/>
          <w:sz w:val="24"/>
          <w:szCs w:val="24"/>
        </w:rPr>
        <w:t xml:space="preserve"> observations, the duration of work of tuna fishermen is not related to musculoskeletal disorders due to the </w:t>
      </w:r>
      <w:r w:rsidR="005E15F1">
        <w:rPr>
          <w:rFonts w:ascii="Times New Roman" w:hAnsi="Times New Roman" w:cs="Times New Roman"/>
          <w:sz w:val="24"/>
          <w:szCs w:val="24"/>
        </w:rPr>
        <w:t xml:space="preserve">variable nature of their </w:t>
      </w:r>
      <w:r w:rsidRPr="00A23F87">
        <w:rPr>
          <w:rFonts w:ascii="Times New Roman" w:hAnsi="Times New Roman" w:cs="Times New Roman"/>
          <w:sz w:val="24"/>
          <w:szCs w:val="24"/>
        </w:rPr>
        <w:t xml:space="preserve">working hours. </w:t>
      </w:r>
      <w:r w:rsidR="005E15F1">
        <w:rPr>
          <w:rFonts w:ascii="Times New Roman" w:hAnsi="Times New Roman" w:cs="Times New Roman"/>
          <w:sz w:val="24"/>
          <w:szCs w:val="24"/>
        </w:rPr>
        <w:t>W</w:t>
      </w:r>
      <w:r w:rsidRPr="00A23F87">
        <w:rPr>
          <w:rFonts w:ascii="Times New Roman" w:hAnsi="Times New Roman" w:cs="Times New Roman"/>
          <w:sz w:val="24"/>
          <w:szCs w:val="24"/>
        </w:rPr>
        <w:t>orking hours of more than 8 hours are calculated from the time they leave the dock until they finish unloading. However, if calculated only when fishing</w:t>
      </w:r>
      <w:r w:rsidR="005E15F1">
        <w:rPr>
          <w:rFonts w:ascii="Times New Roman" w:hAnsi="Times New Roman" w:cs="Times New Roman"/>
          <w:sz w:val="24"/>
          <w:szCs w:val="24"/>
        </w:rPr>
        <w:t xml:space="preserve"> activities</w:t>
      </w:r>
      <w:r w:rsidRPr="00A23F87">
        <w:rPr>
          <w:rFonts w:ascii="Times New Roman" w:hAnsi="Times New Roman" w:cs="Times New Roman"/>
          <w:sz w:val="24"/>
          <w:szCs w:val="24"/>
        </w:rPr>
        <w:t xml:space="preserve">, the duration of </w:t>
      </w:r>
      <w:r w:rsidRPr="00A23F87">
        <w:rPr>
          <w:rFonts w:ascii="Times New Roman" w:hAnsi="Times New Roman" w:cs="Times New Roman"/>
          <w:sz w:val="24"/>
          <w:szCs w:val="24"/>
        </w:rPr>
        <w:lastRenderedPageBreak/>
        <w:t>work is only 1</w:t>
      </w:r>
      <w:r w:rsidR="00B34041" w:rsidRPr="00A23F87">
        <w:rPr>
          <w:rFonts w:ascii="Times New Roman" w:hAnsi="Times New Roman" w:cs="Times New Roman"/>
          <w:sz w:val="24"/>
          <w:szCs w:val="24"/>
        </w:rPr>
        <w:t>–</w:t>
      </w:r>
      <w:r w:rsidRPr="00A23F87">
        <w:rPr>
          <w:rFonts w:ascii="Times New Roman" w:hAnsi="Times New Roman" w:cs="Times New Roman"/>
          <w:sz w:val="24"/>
          <w:szCs w:val="24"/>
        </w:rPr>
        <w:t xml:space="preserve">2 hours. This may </w:t>
      </w:r>
      <w:r w:rsidR="005E15F1">
        <w:rPr>
          <w:rFonts w:ascii="Times New Roman" w:hAnsi="Times New Roman" w:cs="Times New Roman"/>
          <w:sz w:val="24"/>
          <w:szCs w:val="24"/>
        </w:rPr>
        <w:t>explain</w:t>
      </w:r>
      <w:r w:rsidRPr="00A23F87">
        <w:rPr>
          <w:rFonts w:ascii="Times New Roman" w:hAnsi="Times New Roman" w:cs="Times New Roman"/>
          <w:sz w:val="24"/>
          <w:szCs w:val="24"/>
        </w:rPr>
        <w:t xml:space="preserve"> the absence of a significant relationship between work duration and musculoskeletal disorders.</w:t>
      </w:r>
    </w:p>
    <w:p w14:paraId="30A07938" w14:textId="77777777" w:rsidR="00702F01" w:rsidRPr="00A23F87" w:rsidRDefault="00702F01" w:rsidP="00646A19">
      <w:pPr>
        <w:spacing w:after="0" w:line="360" w:lineRule="auto"/>
        <w:rPr>
          <w:rFonts w:ascii="Times New Roman" w:hAnsi="Times New Roman" w:cs="Times New Roman"/>
          <w:sz w:val="24"/>
          <w:szCs w:val="24"/>
        </w:rPr>
      </w:pPr>
    </w:p>
    <w:p w14:paraId="403A6F25" w14:textId="6A9599CB" w:rsidR="00646A19" w:rsidRPr="00A23F87" w:rsidRDefault="00646A19" w:rsidP="00646A19">
      <w:pPr>
        <w:spacing w:after="0" w:line="360" w:lineRule="auto"/>
        <w:rPr>
          <w:rFonts w:ascii="Times New Roman" w:hAnsi="Times New Roman" w:cs="Times New Roman"/>
          <w:b/>
          <w:bCs/>
          <w:sz w:val="24"/>
          <w:szCs w:val="24"/>
        </w:rPr>
      </w:pPr>
      <w:r w:rsidRPr="00A23F87">
        <w:rPr>
          <w:rFonts w:ascii="Times New Roman" w:hAnsi="Times New Roman" w:cs="Times New Roman"/>
          <w:b/>
          <w:bCs/>
          <w:sz w:val="24"/>
          <w:szCs w:val="24"/>
        </w:rPr>
        <w:t xml:space="preserve">Relationship </w:t>
      </w:r>
      <w:r w:rsidR="0036619E" w:rsidRPr="00A23F87">
        <w:rPr>
          <w:rFonts w:ascii="Times New Roman" w:hAnsi="Times New Roman" w:cs="Times New Roman"/>
          <w:b/>
          <w:bCs/>
          <w:sz w:val="24"/>
          <w:szCs w:val="24"/>
        </w:rPr>
        <w:t>between work period and musculoskeletal disorders</w:t>
      </w:r>
    </w:p>
    <w:p w14:paraId="1CC6B716" w14:textId="6CF18952" w:rsidR="00646A19" w:rsidRPr="00A23F87" w:rsidRDefault="00646A19" w:rsidP="00B34041">
      <w:pPr>
        <w:spacing w:after="0" w:line="360" w:lineRule="auto"/>
        <w:ind w:firstLine="708"/>
        <w:rPr>
          <w:rFonts w:ascii="Times New Roman" w:hAnsi="Times New Roman" w:cs="Times New Roman"/>
          <w:sz w:val="24"/>
          <w:szCs w:val="24"/>
        </w:rPr>
      </w:pPr>
      <w:r w:rsidRPr="00A23F87">
        <w:rPr>
          <w:rFonts w:ascii="Times New Roman" w:hAnsi="Times New Roman" w:cs="Times New Roman"/>
          <w:sz w:val="24"/>
          <w:szCs w:val="24"/>
        </w:rPr>
        <w:t>H</w:t>
      </w:r>
      <w:r w:rsidRPr="005E15F1">
        <w:rPr>
          <w:rFonts w:ascii="Times New Roman" w:hAnsi="Times New Roman" w:cs="Times New Roman"/>
          <w:sz w:val="24"/>
          <w:szCs w:val="24"/>
          <w:vertAlign w:val="subscript"/>
        </w:rPr>
        <w:t>0</w:t>
      </w:r>
      <w:r w:rsidRPr="00A23F87">
        <w:rPr>
          <w:rFonts w:ascii="Times New Roman" w:hAnsi="Times New Roman" w:cs="Times New Roman"/>
          <w:sz w:val="24"/>
          <w:szCs w:val="24"/>
        </w:rPr>
        <w:t xml:space="preserve"> is accepted and H</w:t>
      </w:r>
      <w:r w:rsidRPr="005E15F1">
        <w:rPr>
          <w:rFonts w:ascii="Times New Roman" w:hAnsi="Times New Roman" w:cs="Times New Roman"/>
          <w:sz w:val="24"/>
          <w:szCs w:val="24"/>
          <w:vertAlign w:val="subscript"/>
        </w:rPr>
        <w:t>a</w:t>
      </w:r>
      <w:r w:rsidRPr="00A23F87">
        <w:rPr>
          <w:rFonts w:ascii="Times New Roman" w:hAnsi="Times New Roman" w:cs="Times New Roman"/>
          <w:sz w:val="24"/>
          <w:szCs w:val="24"/>
        </w:rPr>
        <w:t xml:space="preserve"> is rejected. The test results </w:t>
      </w:r>
      <w:r w:rsidR="005E15F1">
        <w:rPr>
          <w:rFonts w:ascii="Times New Roman" w:hAnsi="Times New Roman" w:cs="Times New Roman"/>
          <w:sz w:val="24"/>
          <w:szCs w:val="24"/>
        </w:rPr>
        <w:t>indicate</w:t>
      </w:r>
      <w:r w:rsidR="005E15F1"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that there is no significant relationship between work </w:t>
      </w:r>
      <w:r w:rsidR="005E15F1">
        <w:rPr>
          <w:rFonts w:ascii="Times New Roman" w:hAnsi="Times New Roman" w:cs="Times New Roman"/>
          <w:sz w:val="24"/>
          <w:szCs w:val="24"/>
        </w:rPr>
        <w:t xml:space="preserve">period </w:t>
      </w:r>
      <w:r w:rsidRPr="00A23F87">
        <w:rPr>
          <w:rFonts w:ascii="Times New Roman" w:hAnsi="Times New Roman" w:cs="Times New Roman"/>
          <w:sz w:val="24"/>
          <w:szCs w:val="24"/>
        </w:rPr>
        <w:t xml:space="preserve">and musculoskeletal disorders in tuna fishermen in Pelita Jaya Hamlet, West Seram Regency. This </w:t>
      </w:r>
      <w:r w:rsidR="00535DC4">
        <w:rPr>
          <w:rFonts w:ascii="Times New Roman" w:hAnsi="Times New Roman" w:cs="Times New Roman"/>
          <w:sz w:val="24"/>
          <w:szCs w:val="24"/>
        </w:rPr>
        <w:t>finding is consistent</w:t>
      </w:r>
      <w:r w:rsidRPr="00A23F87">
        <w:rPr>
          <w:rFonts w:ascii="Times New Roman" w:hAnsi="Times New Roman" w:cs="Times New Roman"/>
          <w:sz w:val="24"/>
          <w:szCs w:val="24"/>
        </w:rPr>
        <w:t xml:space="preserve"> with research conducted by Faridah F</w:t>
      </w:r>
      <w:r w:rsidR="000E1698" w:rsidRPr="00A23F87">
        <w:rPr>
          <w:rFonts w:ascii="Times New Roman" w:hAnsi="Times New Roman" w:cs="Times New Roman"/>
          <w:sz w:val="24"/>
          <w:szCs w:val="24"/>
        </w:rPr>
        <w:t>. [19]</w:t>
      </w:r>
      <w:r w:rsidR="00535DC4">
        <w:rPr>
          <w:rFonts w:ascii="Times New Roman" w:hAnsi="Times New Roman" w:cs="Times New Roman"/>
          <w:sz w:val="24"/>
          <w:szCs w:val="24"/>
        </w:rPr>
        <w:t>, which also found</w:t>
      </w:r>
      <w:r w:rsidRPr="00A23F87">
        <w:rPr>
          <w:rFonts w:ascii="Times New Roman" w:hAnsi="Times New Roman" w:cs="Times New Roman"/>
          <w:sz w:val="24"/>
          <w:szCs w:val="24"/>
        </w:rPr>
        <w:t xml:space="preserve"> no significant relationship between work </w:t>
      </w:r>
      <w:r w:rsidR="00535DC4">
        <w:rPr>
          <w:rFonts w:ascii="Times New Roman" w:hAnsi="Times New Roman" w:cs="Times New Roman"/>
          <w:sz w:val="24"/>
          <w:szCs w:val="24"/>
        </w:rPr>
        <w:t xml:space="preserve">period </w:t>
      </w:r>
      <w:r w:rsidRPr="00A23F87">
        <w:rPr>
          <w:rFonts w:ascii="Times New Roman" w:hAnsi="Times New Roman" w:cs="Times New Roman"/>
          <w:sz w:val="24"/>
          <w:szCs w:val="24"/>
        </w:rPr>
        <w:t>and musculoskeletal disorders.</w:t>
      </w:r>
    </w:p>
    <w:p w14:paraId="78B1A6AF" w14:textId="7196143C" w:rsidR="0036619E" w:rsidRPr="00A23F87" w:rsidRDefault="00646A19" w:rsidP="000E1698">
      <w:pPr>
        <w:spacing w:after="0" w:line="360" w:lineRule="auto"/>
        <w:ind w:firstLine="708"/>
        <w:rPr>
          <w:rFonts w:ascii="Times New Roman" w:hAnsi="Times New Roman" w:cs="Times New Roman"/>
          <w:sz w:val="24"/>
          <w:szCs w:val="24"/>
        </w:rPr>
      </w:pPr>
      <w:r w:rsidRPr="00A23F87">
        <w:rPr>
          <w:rFonts w:ascii="Times New Roman" w:hAnsi="Times New Roman" w:cs="Times New Roman"/>
          <w:sz w:val="24"/>
          <w:szCs w:val="24"/>
        </w:rPr>
        <w:t xml:space="preserve">Based on the discussions with tuna fishermen, </w:t>
      </w:r>
      <w:r w:rsidR="00535DC4">
        <w:rPr>
          <w:rFonts w:ascii="Times New Roman" w:hAnsi="Times New Roman" w:cs="Times New Roman"/>
          <w:sz w:val="24"/>
          <w:szCs w:val="24"/>
        </w:rPr>
        <w:t>it was found that their bodies</w:t>
      </w:r>
      <w:r w:rsidRPr="00A23F87">
        <w:rPr>
          <w:rFonts w:ascii="Times New Roman" w:hAnsi="Times New Roman" w:cs="Times New Roman"/>
          <w:sz w:val="24"/>
          <w:szCs w:val="24"/>
        </w:rPr>
        <w:t xml:space="preserve"> adjust to the activities </w:t>
      </w:r>
      <w:r w:rsidR="00535DC4">
        <w:rPr>
          <w:rFonts w:ascii="Times New Roman" w:hAnsi="Times New Roman" w:cs="Times New Roman"/>
          <w:sz w:val="24"/>
          <w:szCs w:val="24"/>
        </w:rPr>
        <w:t>they perform</w:t>
      </w:r>
      <w:r w:rsidRPr="00A23F87">
        <w:rPr>
          <w:rFonts w:ascii="Times New Roman" w:hAnsi="Times New Roman" w:cs="Times New Roman"/>
          <w:sz w:val="24"/>
          <w:szCs w:val="24"/>
        </w:rPr>
        <w:t xml:space="preserve">. This is in accordance with </w:t>
      </w:r>
      <w:r w:rsidR="0036619E" w:rsidRPr="00A23F87">
        <w:rPr>
          <w:rFonts w:ascii="Times New Roman" w:hAnsi="Times New Roman" w:cs="Times New Roman"/>
          <w:sz w:val="24"/>
          <w:szCs w:val="24"/>
        </w:rPr>
        <w:t>Krisdianto</w:t>
      </w:r>
      <w:r w:rsidR="007F3FC2">
        <w:rPr>
          <w:rFonts w:ascii="Times New Roman" w:hAnsi="Times New Roman" w:cs="Times New Roman"/>
          <w:sz w:val="24"/>
          <w:szCs w:val="24"/>
        </w:rPr>
        <w:t>’s</w:t>
      </w:r>
      <w:r w:rsidR="0036619E" w:rsidRPr="00A23F87">
        <w:rPr>
          <w:rFonts w:ascii="Times New Roman" w:hAnsi="Times New Roman" w:cs="Times New Roman"/>
          <w:sz w:val="24"/>
          <w:szCs w:val="24"/>
        </w:rPr>
        <w:t xml:space="preserve"> </w:t>
      </w:r>
      <w:r w:rsidR="000E1698" w:rsidRPr="00A23F87">
        <w:rPr>
          <w:rFonts w:ascii="Times New Roman" w:hAnsi="Times New Roman" w:cs="Times New Roman"/>
          <w:sz w:val="24"/>
          <w:szCs w:val="24"/>
        </w:rPr>
        <w:t xml:space="preserve">[20] </w:t>
      </w:r>
      <w:r w:rsidR="007F3FC2">
        <w:rPr>
          <w:rFonts w:ascii="Times New Roman" w:hAnsi="Times New Roman" w:cs="Times New Roman"/>
          <w:sz w:val="24"/>
          <w:szCs w:val="24"/>
        </w:rPr>
        <w:t>observation that there is no</w:t>
      </w:r>
      <w:r w:rsidR="0036619E" w:rsidRPr="00A23F87">
        <w:rPr>
          <w:rFonts w:ascii="Times New Roman" w:hAnsi="Times New Roman" w:cs="Times New Roman"/>
          <w:sz w:val="24"/>
          <w:szCs w:val="24"/>
        </w:rPr>
        <w:t xml:space="preserve"> relationship between tenure and musculoskeletal disorders</w:t>
      </w:r>
      <w:r w:rsidR="007F3FC2">
        <w:rPr>
          <w:rFonts w:ascii="Times New Roman" w:hAnsi="Times New Roman" w:cs="Times New Roman"/>
          <w:sz w:val="24"/>
          <w:szCs w:val="24"/>
        </w:rPr>
        <w:t>,</w:t>
      </w:r>
      <w:r w:rsidR="0036619E" w:rsidRPr="00A23F87">
        <w:rPr>
          <w:rFonts w:ascii="Times New Roman" w:hAnsi="Times New Roman" w:cs="Times New Roman"/>
          <w:sz w:val="24"/>
          <w:szCs w:val="24"/>
        </w:rPr>
        <w:t xml:space="preserve"> due to physical adjustment to </w:t>
      </w:r>
      <w:r w:rsidR="007F3FC2">
        <w:rPr>
          <w:rFonts w:ascii="Times New Roman" w:hAnsi="Times New Roman" w:cs="Times New Roman"/>
          <w:sz w:val="24"/>
          <w:szCs w:val="24"/>
        </w:rPr>
        <w:t xml:space="preserve">prolonged </w:t>
      </w:r>
      <w:r w:rsidR="0036619E" w:rsidRPr="00A23F87">
        <w:rPr>
          <w:rFonts w:ascii="Times New Roman" w:hAnsi="Times New Roman" w:cs="Times New Roman"/>
          <w:sz w:val="24"/>
          <w:szCs w:val="24"/>
        </w:rPr>
        <w:t>physical activities.</w:t>
      </w:r>
    </w:p>
    <w:p w14:paraId="065F0EBE" w14:textId="77777777" w:rsidR="00702F01" w:rsidRPr="00A23F87" w:rsidRDefault="00702F01" w:rsidP="0036619E">
      <w:pPr>
        <w:spacing w:after="0" w:line="360" w:lineRule="auto"/>
        <w:rPr>
          <w:rFonts w:ascii="Times New Roman" w:hAnsi="Times New Roman" w:cs="Times New Roman"/>
          <w:sz w:val="24"/>
          <w:szCs w:val="24"/>
        </w:rPr>
      </w:pPr>
    </w:p>
    <w:p w14:paraId="52548561" w14:textId="0D899D90" w:rsidR="0036619E" w:rsidRPr="00A23F87" w:rsidRDefault="0036619E" w:rsidP="0036619E">
      <w:pPr>
        <w:spacing w:after="0" w:line="360" w:lineRule="auto"/>
        <w:rPr>
          <w:rFonts w:ascii="Times New Roman" w:hAnsi="Times New Roman" w:cs="Times New Roman"/>
          <w:b/>
          <w:bCs/>
          <w:sz w:val="24"/>
          <w:szCs w:val="24"/>
        </w:rPr>
      </w:pPr>
      <w:r w:rsidRPr="00A23F87">
        <w:rPr>
          <w:rFonts w:ascii="Times New Roman" w:hAnsi="Times New Roman" w:cs="Times New Roman"/>
          <w:b/>
          <w:bCs/>
          <w:sz w:val="24"/>
          <w:szCs w:val="24"/>
        </w:rPr>
        <w:t>Relationship between smoking habits and musculoskeletal disorders</w:t>
      </w:r>
    </w:p>
    <w:p w14:paraId="0F8DB32E" w14:textId="27E9628D" w:rsidR="0036619E" w:rsidRPr="00A23F87" w:rsidRDefault="0036619E" w:rsidP="000E1698">
      <w:pPr>
        <w:spacing w:after="0" w:line="360" w:lineRule="auto"/>
        <w:ind w:firstLine="708"/>
        <w:rPr>
          <w:rFonts w:ascii="Times New Roman" w:hAnsi="Times New Roman" w:cs="Times New Roman"/>
          <w:sz w:val="24"/>
          <w:szCs w:val="24"/>
        </w:rPr>
      </w:pPr>
      <w:r w:rsidRPr="00A23F87">
        <w:rPr>
          <w:rFonts w:ascii="Times New Roman" w:hAnsi="Times New Roman" w:cs="Times New Roman"/>
          <w:sz w:val="24"/>
          <w:szCs w:val="24"/>
        </w:rPr>
        <w:t>H</w:t>
      </w:r>
      <w:r w:rsidRPr="007F3FC2">
        <w:rPr>
          <w:rFonts w:ascii="Times New Roman" w:hAnsi="Times New Roman" w:cs="Times New Roman"/>
          <w:sz w:val="24"/>
          <w:szCs w:val="24"/>
          <w:vertAlign w:val="subscript"/>
        </w:rPr>
        <w:t>0</w:t>
      </w:r>
      <w:r w:rsidRPr="00A23F87">
        <w:rPr>
          <w:rFonts w:ascii="Times New Roman" w:hAnsi="Times New Roman" w:cs="Times New Roman"/>
          <w:sz w:val="24"/>
          <w:szCs w:val="24"/>
        </w:rPr>
        <w:t xml:space="preserve"> is accepted and H</w:t>
      </w:r>
      <w:r w:rsidRPr="007F3FC2">
        <w:rPr>
          <w:rFonts w:ascii="Times New Roman" w:hAnsi="Times New Roman" w:cs="Times New Roman"/>
          <w:sz w:val="24"/>
          <w:szCs w:val="24"/>
          <w:vertAlign w:val="subscript"/>
        </w:rPr>
        <w:t>a</w:t>
      </w:r>
      <w:r w:rsidRPr="00A23F87">
        <w:rPr>
          <w:rFonts w:ascii="Times New Roman" w:hAnsi="Times New Roman" w:cs="Times New Roman"/>
          <w:sz w:val="24"/>
          <w:szCs w:val="24"/>
        </w:rPr>
        <w:t xml:space="preserve"> is rejected. The test results </w:t>
      </w:r>
      <w:r w:rsidR="007F3FC2">
        <w:rPr>
          <w:rFonts w:ascii="Times New Roman" w:hAnsi="Times New Roman" w:cs="Times New Roman"/>
          <w:sz w:val="24"/>
          <w:szCs w:val="24"/>
        </w:rPr>
        <w:t>indicate</w:t>
      </w:r>
      <w:r w:rsidR="007F3FC2"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that there is no significant relationship between smoking habits and musculoskeletal disorders in tuna fishermen in Pelita Jaya Hamlet, West Seram Regency. This </w:t>
      </w:r>
      <w:r w:rsidR="007F3FC2">
        <w:rPr>
          <w:rFonts w:ascii="Times New Roman" w:hAnsi="Times New Roman" w:cs="Times New Roman"/>
          <w:sz w:val="24"/>
          <w:szCs w:val="24"/>
        </w:rPr>
        <w:t xml:space="preserve">finding </w:t>
      </w:r>
      <w:r w:rsidRPr="00A23F87">
        <w:rPr>
          <w:rFonts w:ascii="Times New Roman" w:hAnsi="Times New Roman" w:cs="Times New Roman"/>
          <w:sz w:val="24"/>
          <w:szCs w:val="24"/>
        </w:rPr>
        <w:t xml:space="preserve">is </w:t>
      </w:r>
      <w:r w:rsidR="007F3FC2">
        <w:rPr>
          <w:rFonts w:ascii="Times New Roman" w:hAnsi="Times New Roman" w:cs="Times New Roman"/>
          <w:sz w:val="24"/>
          <w:szCs w:val="24"/>
        </w:rPr>
        <w:t>consistent</w:t>
      </w:r>
      <w:r w:rsidRPr="00A23F87">
        <w:rPr>
          <w:rFonts w:ascii="Times New Roman" w:hAnsi="Times New Roman" w:cs="Times New Roman"/>
          <w:sz w:val="24"/>
          <w:szCs w:val="24"/>
        </w:rPr>
        <w:t xml:space="preserve"> with research conducted by Krisdianto </w:t>
      </w:r>
      <w:r w:rsidR="000E1698" w:rsidRPr="00A23F87">
        <w:rPr>
          <w:rFonts w:ascii="Times New Roman" w:hAnsi="Times New Roman" w:cs="Times New Roman"/>
          <w:sz w:val="24"/>
          <w:szCs w:val="24"/>
        </w:rPr>
        <w:t>[20]</w:t>
      </w:r>
      <w:r w:rsidR="007F3FC2">
        <w:rPr>
          <w:rFonts w:ascii="Times New Roman" w:hAnsi="Times New Roman" w:cs="Times New Roman"/>
          <w:sz w:val="24"/>
          <w:szCs w:val="24"/>
        </w:rPr>
        <w:t>,</w:t>
      </w:r>
      <w:r w:rsidR="000E1698"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which </w:t>
      </w:r>
      <w:r w:rsidR="007F3FC2">
        <w:rPr>
          <w:rFonts w:ascii="Times New Roman" w:hAnsi="Times New Roman" w:cs="Times New Roman"/>
          <w:sz w:val="24"/>
          <w:szCs w:val="24"/>
        </w:rPr>
        <w:t>also found</w:t>
      </w:r>
      <w:r w:rsidRPr="00A23F87">
        <w:rPr>
          <w:rFonts w:ascii="Times New Roman" w:hAnsi="Times New Roman" w:cs="Times New Roman"/>
          <w:sz w:val="24"/>
          <w:szCs w:val="24"/>
        </w:rPr>
        <w:t xml:space="preserve"> no significant relationship between smoking habits and musculoskeletal disorders.</w:t>
      </w:r>
    </w:p>
    <w:p w14:paraId="0CE02FB1" w14:textId="0A7430F5" w:rsidR="004A7185" w:rsidRPr="00A23F87" w:rsidRDefault="0036619E" w:rsidP="000E1698">
      <w:pPr>
        <w:spacing w:after="0" w:line="360" w:lineRule="auto"/>
        <w:ind w:firstLine="708"/>
        <w:rPr>
          <w:rFonts w:ascii="Times New Roman" w:hAnsi="Times New Roman" w:cs="Times New Roman"/>
          <w:sz w:val="24"/>
          <w:szCs w:val="24"/>
        </w:rPr>
      </w:pPr>
      <w:r w:rsidRPr="00A23F87">
        <w:rPr>
          <w:rFonts w:ascii="Times New Roman" w:hAnsi="Times New Roman" w:cs="Times New Roman"/>
          <w:sz w:val="24"/>
          <w:szCs w:val="24"/>
        </w:rPr>
        <w:t xml:space="preserve">Smoking habits </w:t>
      </w:r>
      <w:r w:rsidR="007F3FC2">
        <w:rPr>
          <w:rFonts w:ascii="Times New Roman" w:hAnsi="Times New Roman" w:cs="Times New Roman"/>
          <w:sz w:val="24"/>
          <w:szCs w:val="24"/>
        </w:rPr>
        <w:t>can contribute to</w:t>
      </w:r>
      <w:r w:rsidRPr="00A23F87">
        <w:rPr>
          <w:rFonts w:ascii="Times New Roman" w:hAnsi="Times New Roman" w:cs="Times New Roman"/>
          <w:sz w:val="24"/>
          <w:szCs w:val="24"/>
        </w:rPr>
        <w:t xml:space="preserve"> musculoskeletal disorders. However, based on the results of data collection conducted by researchers, the number of </w:t>
      </w:r>
      <w:r w:rsidR="007F3FC2">
        <w:rPr>
          <w:rFonts w:ascii="Times New Roman" w:hAnsi="Times New Roman" w:cs="Times New Roman"/>
          <w:sz w:val="24"/>
          <w:szCs w:val="24"/>
        </w:rPr>
        <w:t xml:space="preserve">non-smoking </w:t>
      </w:r>
      <w:r w:rsidRPr="00A23F87">
        <w:rPr>
          <w:rFonts w:ascii="Times New Roman" w:hAnsi="Times New Roman" w:cs="Times New Roman"/>
          <w:sz w:val="24"/>
          <w:szCs w:val="24"/>
        </w:rPr>
        <w:t xml:space="preserve">fishermen is </w:t>
      </w:r>
      <w:r w:rsidR="007F3FC2">
        <w:rPr>
          <w:rFonts w:ascii="Times New Roman" w:hAnsi="Times New Roman" w:cs="Times New Roman"/>
          <w:sz w:val="24"/>
          <w:szCs w:val="24"/>
        </w:rPr>
        <w:t>significantly lower</w:t>
      </w:r>
      <w:r w:rsidRPr="00A23F87">
        <w:rPr>
          <w:rFonts w:ascii="Times New Roman" w:hAnsi="Times New Roman" w:cs="Times New Roman"/>
          <w:sz w:val="24"/>
          <w:szCs w:val="24"/>
        </w:rPr>
        <w:t xml:space="preserve"> than </w:t>
      </w:r>
      <w:r w:rsidR="007F3FC2">
        <w:rPr>
          <w:rFonts w:ascii="Times New Roman" w:hAnsi="Times New Roman" w:cs="Times New Roman"/>
          <w:sz w:val="24"/>
          <w:szCs w:val="24"/>
        </w:rPr>
        <w:t>those</w:t>
      </w:r>
      <w:r w:rsidR="007F3FC2"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who smoke. </w:t>
      </w:r>
      <w:r w:rsidR="007F3FC2" w:rsidRPr="00BA2151">
        <w:rPr>
          <w:rFonts w:ascii="Times New Roman" w:hAnsi="Times New Roman" w:cs="Times New Roman"/>
          <w:sz w:val="24"/>
          <w:szCs w:val="24"/>
        </w:rPr>
        <w:t>Most</w:t>
      </w:r>
      <w:r w:rsidRPr="00BA2151">
        <w:rPr>
          <w:rFonts w:ascii="Times New Roman" w:hAnsi="Times New Roman" w:cs="Times New Roman"/>
          <w:sz w:val="24"/>
          <w:szCs w:val="24"/>
        </w:rPr>
        <w:t xml:space="preserve"> of </w:t>
      </w:r>
      <w:r w:rsidR="007F3FC2" w:rsidRPr="00BA2151">
        <w:rPr>
          <w:rFonts w:ascii="Times New Roman" w:hAnsi="Times New Roman" w:cs="Times New Roman"/>
          <w:sz w:val="24"/>
          <w:szCs w:val="24"/>
        </w:rPr>
        <w:t xml:space="preserve">the </w:t>
      </w:r>
      <w:r w:rsidRPr="00BA2151">
        <w:rPr>
          <w:rFonts w:ascii="Times New Roman" w:hAnsi="Times New Roman" w:cs="Times New Roman"/>
          <w:sz w:val="24"/>
          <w:szCs w:val="24"/>
        </w:rPr>
        <w:t xml:space="preserve">fishermen who smoke </w:t>
      </w:r>
      <w:r w:rsidR="007F3FC2" w:rsidRPr="00BA2151">
        <w:rPr>
          <w:rFonts w:ascii="Times New Roman" w:hAnsi="Times New Roman" w:cs="Times New Roman"/>
          <w:sz w:val="24"/>
          <w:szCs w:val="24"/>
        </w:rPr>
        <w:t>fall into</w:t>
      </w:r>
      <w:r w:rsidRPr="00BA2151">
        <w:rPr>
          <w:rFonts w:ascii="Times New Roman" w:hAnsi="Times New Roman" w:cs="Times New Roman"/>
          <w:sz w:val="24"/>
          <w:szCs w:val="24"/>
        </w:rPr>
        <w:t xml:space="preserve"> the mild and moderate categories</w:t>
      </w:r>
      <w:r w:rsidR="007F3FC2" w:rsidRPr="00BA2151">
        <w:rPr>
          <w:rFonts w:ascii="Times New Roman" w:hAnsi="Times New Roman" w:cs="Times New Roman"/>
          <w:sz w:val="24"/>
          <w:szCs w:val="24"/>
        </w:rPr>
        <w:t>, with only a small number classified as</w:t>
      </w:r>
      <w:r w:rsidRPr="00BA2151">
        <w:rPr>
          <w:rFonts w:ascii="Times New Roman" w:hAnsi="Times New Roman" w:cs="Times New Roman"/>
          <w:sz w:val="24"/>
          <w:szCs w:val="24"/>
        </w:rPr>
        <w:t xml:space="preserve"> heavy smokers</w:t>
      </w:r>
      <w:r w:rsidR="00BA2151">
        <w:rPr>
          <w:rFonts w:ascii="Times New Roman" w:hAnsi="Times New Roman" w:cs="Times New Roman"/>
          <w:sz w:val="24"/>
          <w:szCs w:val="24"/>
        </w:rPr>
        <w:t xml:space="preserve">. </w:t>
      </w:r>
      <w:r w:rsidRPr="00A23F87">
        <w:rPr>
          <w:rFonts w:ascii="Times New Roman" w:hAnsi="Times New Roman" w:cs="Times New Roman"/>
          <w:sz w:val="24"/>
          <w:szCs w:val="24"/>
        </w:rPr>
        <w:t xml:space="preserve">This </w:t>
      </w:r>
      <w:r w:rsidR="007F3FC2">
        <w:rPr>
          <w:rFonts w:ascii="Times New Roman" w:hAnsi="Times New Roman" w:cs="Times New Roman"/>
          <w:sz w:val="24"/>
          <w:szCs w:val="24"/>
        </w:rPr>
        <w:t xml:space="preserve">distribution </w:t>
      </w:r>
      <w:r w:rsidRPr="00A23F87">
        <w:rPr>
          <w:rFonts w:ascii="Times New Roman" w:hAnsi="Times New Roman" w:cs="Times New Roman"/>
          <w:sz w:val="24"/>
          <w:szCs w:val="24"/>
        </w:rPr>
        <w:t>may affect the results of this study. A</w:t>
      </w:r>
      <w:r w:rsidR="007F3FC2">
        <w:rPr>
          <w:rFonts w:ascii="Times New Roman" w:hAnsi="Times New Roman" w:cs="Times New Roman"/>
          <w:sz w:val="24"/>
          <w:szCs w:val="24"/>
        </w:rPr>
        <w:t>dditionally,</w:t>
      </w:r>
      <w:r w:rsidRPr="00A23F87">
        <w:rPr>
          <w:rFonts w:ascii="Times New Roman" w:hAnsi="Times New Roman" w:cs="Times New Roman"/>
          <w:sz w:val="24"/>
          <w:szCs w:val="24"/>
        </w:rPr>
        <w:t xml:space="preserve"> the impact </w:t>
      </w:r>
      <w:r w:rsidR="007F3FC2">
        <w:rPr>
          <w:rFonts w:ascii="Times New Roman" w:hAnsi="Times New Roman" w:cs="Times New Roman"/>
          <w:sz w:val="24"/>
          <w:szCs w:val="24"/>
        </w:rPr>
        <w:t>of</w:t>
      </w:r>
      <w:r w:rsidRPr="00A23F87">
        <w:rPr>
          <w:rFonts w:ascii="Times New Roman" w:hAnsi="Times New Roman" w:cs="Times New Roman"/>
          <w:sz w:val="24"/>
          <w:szCs w:val="24"/>
        </w:rPr>
        <w:t xml:space="preserve"> smoking is </w:t>
      </w:r>
      <w:r w:rsidR="007F3FC2">
        <w:rPr>
          <w:rFonts w:ascii="Times New Roman" w:hAnsi="Times New Roman" w:cs="Times New Roman"/>
          <w:sz w:val="24"/>
          <w:szCs w:val="24"/>
        </w:rPr>
        <w:t>typically</w:t>
      </w:r>
      <w:r w:rsidRPr="00A23F87">
        <w:rPr>
          <w:rFonts w:ascii="Times New Roman" w:hAnsi="Times New Roman" w:cs="Times New Roman"/>
          <w:sz w:val="24"/>
          <w:szCs w:val="24"/>
        </w:rPr>
        <w:t xml:space="preserve"> chronic</w:t>
      </w:r>
      <w:r w:rsidR="007F3FC2">
        <w:rPr>
          <w:rFonts w:ascii="Times New Roman" w:hAnsi="Times New Roman" w:cs="Times New Roman"/>
          <w:sz w:val="24"/>
          <w:szCs w:val="24"/>
        </w:rPr>
        <w:t>,</w:t>
      </w:r>
      <w:r w:rsidRPr="00A23F87">
        <w:rPr>
          <w:rFonts w:ascii="Times New Roman" w:hAnsi="Times New Roman" w:cs="Times New Roman"/>
          <w:sz w:val="24"/>
          <w:szCs w:val="24"/>
        </w:rPr>
        <w:t xml:space="preserve"> so </w:t>
      </w:r>
      <w:r w:rsidR="007F3FC2">
        <w:rPr>
          <w:rFonts w:ascii="Times New Roman" w:hAnsi="Times New Roman" w:cs="Times New Roman"/>
          <w:sz w:val="24"/>
          <w:szCs w:val="24"/>
        </w:rPr>
        <w:t>the symptoms may not have manifested</w:t>
      </w:r>
      <w:r w:rsidRPr="00A23F87">
        <w:rPr>
          <w:rFonts w:ascii="Times New Roman" w:hAnsi="Times New Roman" w:cs="Times New Roman"/>
          <w:sz w:val="24"/>
          <w:szCs w:val="24"/>
        </w:rPr>
        <w:t xml:space="preserve"> at the time of the study</w:t>
      </w:r>
      <w:r w:rsidR="000E1698" w:rsidRPr="00A23F87">
        <w:rPr>
          <w:rFonts w:ascii="Times New Roman" w:hAnsi="Times New Roman" w:cs="Times New Roman"/>
          <w:sz w:val="24"/>
          <w:szCs w:val="24"/>
        </w:rPr>
        <w:t xml:space="preserve"> [20]. </w:t>
      </w:r>
    </w:p>
    <w:p w14:paraId="689738A4" w14:textId="77777777" w:rsidR="0036619E" w:rsidRPr="00A23F87" w:rsidRDefault="0036619E" w:rsidP="0036619E">
      <w:pPr>
        <w:spacing w:after="0" w:line="360" w:lineRule="auto"/>
        <w:rPr>
          <w:rFonts w:ascii="Times New Roman" w:hAnsi="Times New Roman" w:cs="Times New Roman"/>
          <w:sz w:val="24"/>
          <w:szCs w:val="24"/>
        </w:rPr>
      </w:pPr>
    </w:p>
    <w:p w14:paraId="146BC3B7" w14:textId="48DF1B2E" w:rsidR="0036619E" w:rsidRPr="00A23F87" w:rsidRDefault="0036619E" w:rsidP="00B04ACA">
      <w:pPr>
        <w:spacing w:after="0" w:line="360" w:lineRule="auto"/>
        <w:ind w:left="2832" w:firstLine="708"/>
        <w:rPr>
          <w:rFonts w:ascii="Times New Roman" w:hAnsi="Times New Roman" w:cs="Times New Roman"/>
          <w:b/>
          <w:bCs/>
          <w:sz w:val="24"/>
          <w:szCs w:val="24"/>
        </w:rPr>
      </w:pPr>
      <w:r w:rsidRPr="00A23F87">
        <w:rPr>
          <w:rFonts w:ascii="Times New Roman" w:hAnsi="Times New Roman" w:cs="Times New Roman"/>
          <w:b/>
          <w:bCs/>
          <w:sz w:val="24"/>
          <w:szCs w:val="24"/>
        </w:rPr>
        <w:t>CONCLUSIONS</w:t>
      </w:r>
    </w:p>
    <w:p w14:paraId="733B44C7" w14:textId="177D49F0" w:rsidR="0036619E" w:rsidRPr="00A23F87" w:rsidRDefault="0036619E" w:rsidP="000E1698">
      <w:pPr>
        <w:spacing w:after="0" w:line="360" w:lineRule="auto"/>
        <w:ind w:firstLine="708"/>
        <w:rPr>
          <w:rFonts w:ascii="Times New Roman" w:hAnsi="Times New Roman" w:cs="Times New Roman"/>
          <w:sz w:val="24"/>
          <w:szCs w:val="24"/>
        </w:rPr>
      </w:pPr>
      <w:r w:rsidRPr="00A23F87">
        <w:rPr>
          <w:rFonts w:ascii="Times New Roman" w:hAnsi="Times New Roman" w:cs="Times New Roman"/>
          <w:sz w:val="24"/>
          <w:szCs w:val="24"/>
        </w:rPr>
        <w:t xml:space="preserve">The individual characteristics of tuna fishermen in Pelita Jaya Hamlet are mostly in the adult age category with a </w:t>
      </w:r>
      <w:r w:rsidR="002C4F88" w:rsidRPr="00A23F87">
        <w:rPr>
          <w:rFonts w:ascii="Times New Roman" w:hAnsi="Times New Roman" w:cs="Times New Roman"/>
          <w:sz w:val="24"/>
          <w:szCs w:val="24"/>
        </w:rPr>
        <w:t>BMI</w:t>
      </w:r>
      <w:r w:rsidRPr="00A23F87">
        <w:rPr>
          <w:rFonts w:ascii="Times New Roman" w:hAnsi="Times New Roman" w:cs="Times New Roman"/>
          <w:sz w:val="24"/>
          <w:szCs w:val="24"/>
        </w:rPr>
        <w:t xml:space="preserve"> </w:t>
      </w:r>
      <w:r w:rsidR="00B63CA4">
        <w:rPr>
          <w:rFonts w:ascii="Times New Roman" w:hAnsi="Times New Roman" w:cs="Times New Roman"/>
          <w:sz w:val="24"/>
          <w:szCs w:val="24"/>
        </w:rPr>
        <w:t xml:space="preserve">classified as </w:t>
      </w:r>
      <w:r w:rsidR="00B63CA4" w:rsidRPr="00BA2151">
        <w:rPr>
          <w:rFonts w:ascii="Times New Roman" w:hAnsi="Times New Roman" w:cs="Times New Roman"/>
          <w:sz w:val="24"/>
          <w:szCs w:val="24"/>
        </w:rPr>
        <w:t>obes</w:t>
      </w:r>
      <w:r w:rsidR="00562229" w:rsidRPr="00BA2151">
        <w:rPr>
          <w:rFonts w:ascii="Times New Roman" w:hAnsi="Times New Roman" w:cs="Times New Roman"/>
          <w:sz w:val="24"/>
          <w:szCs w:val="24"/>
        </w:rPr>
        <w:t>ity</w:t>
      </w:r>
      <w:r w:rsidRPr="00A23F87">
        <w:rPr>
          <w:rFonts w:ascii="Times New Roman" w:hAnsi="Times New Roman" w:cs="Times New Roman"/>
          <w:sz w:val="24"/>
          <w:szCs w:val="24"/>
        </w:rPr>
        <w:t xml:space="preserve">. </w:t>
      </w:r>
      <w:r w:rsidR="00B63CA4">
        <w:rPr>
          <w:rFonts w:ascii="Times New Roman" w:hAnsi="Times New Roman" w:cs="Times New Roman"/>
          <w:sz w:val="24"/>
          <w:szCs w:val="24"/>
        </w:rPr>
        <w:t>M</w:t>
      </w:r>
      <w:r w:rsidRPr="00A23F87">
        <w:rPr>
          <w:rFonts w:ascii="Times New Roman" w:hAnsi="Times New Roman" w:cs="Times New Roman"/>
          <w:sz w:val="24"/>
          <w:szCs w:val="24"/>
        </w:rPr>
        <w:t xml:space="preserve">ost work </w:t>
      </w:r>
      <w:r w:rsidR="00B63CA4">
        <w:rPr>
          <w:rFonts w:ascii="Times New Roman" w:hAnsi="Times New Roman" w:cs="Times New Roman"/>
          <w:sz w:val="24"/>
          <w:szCs w:val="24"/>
        </w:rPr>
        <w:t xml:space="preserve">duration exceed </w:t>
      </w:r>
      <w:r w:rsidRPr="00A23F87">
        <w:rPr>
          <w:rFonts w:ascii="Times New Roman" w:hAnsi="Times New Roman" w:cs="Times New Roman"/>
          <w:sz w:val="24"/>
          <w:szCs w:val="24"/>
        </w:rPr>
        <w:t xml:space="preserve">8 hours </w:t>
      </w:r>
      <w:r w:rsidR="00B63CA4">
        <w:rPr>
          <w:rFonts w:ascii="Times New Roman" w:hAnsi="Times New Roman" w:cs="Times New Roman"/>
          <w:sz w:val="24"/>
          <w:szCs w:val="24"/>
        </w:rPr>
        <w:t xml:space="preserve">a day, </w:t>
      </w:r>
      <w:r w:rsidRPr="00A23F87">
        <w:rPr>
          <w:rFonts w:ascii="Times New Roman" w:hAnsi="Times New Roman" w:cs="Times New Roman"/>
          <w:sz w:val="24"/>
          <w:szCs w:val="24"/>
        </w:rPr>
        <w:t xml:space="preserve">with a work </w:t>
      </w:r>
      <w:r w:rsidR="00B63CA4">
        <w:rPr>
          <w:rFonts w:ascii="Times New Roman" w:hAnsi="Times New Roman" w:cs="Times New Roman"/>
          <w:sz w:val="24"/>
          <w:szCs w:val="24"/>
        </w:rPr>
        <w:t>period of</w:t>
      </w:r>
      <w:r w:rsidRPr="00A23F87">
        <w:rPr>
          <w:rFonts w:ascii="Times New Roman" w:hAnsi="Times New Roman" w:cs="Times New Roman"/>
          <w:sz w:val="24"/>
          <w:szCs w:val="24"/>
        </w:rPr>
        <w:t xml:space="preserve"> around 11</w:t>
      </w:r>
      <w:r w:rsidR="000E1698" w:rsidRPr="00A23F87">
        <w:rPr>
          <w:rFonts w:ascii="Times New Roman" w:hAnsi="Times New Roman" w:cs="Times New Roman"/>
          <w:sz w:val="24"/>
          <w:szCs w:val="24"/>
        </w:rPr>
        <w:t>–</w:t>
      </w:r>
      <w:r w:rsidRPr="00A23F87">
        <w:rPr>
          <w:rFonts w:ascii="Times New Roman" w:hAnsi="Times New Roman" w:cs="Times New Roman"/>
          <w:sz w:val="24"/>
          <w:szCs w:val="24"/>
        </w:rPr>
        <w:t>20 years</w:t>
      </w:r>
      <w:r w:rsidR="00B63CA4">
        <w:rPr>
          <w:rFonts w:ascii="Times New Roman" w:hAnsi="Times New Roman" w:cs="Times New Roman"/>
          <w:sz w:val="24"/>
          <w:szCs w:val="24"/>
        </w:rPr>
        <w:t>,</w:t>
      </w:r>
      <w:r w:rsidRPr="00A23F87">
        <w:rPr>
          <w:rFonts w:ascii="Times New Roman" w:hAnsi="Times New Roman" w:cs="Times New Roman"/>
          <w:sz w:val="24"/>
          <w:szCs w:val="24"/>
        </w:rPr>
        <w:t xml:space="preserve"> and </w:t>
      </w:r>
      <w:r w:rsidR="00B63CA4">
        <w:rPr>
          <w:rFonts w:ascii="Times New Roman" w:hAnsi="Times New Roman" w:cs="Times New Roman"/>
          <w:sz w:val="24"/>
          <w:szCs w:val="24"/>
        </w:rPr>
        <w:t>the majority of smokers fall into the</w:t>
      </w:r>
      <w:r w:rsidRPr="00A23F87">
        <w:rPr>
          <w:rFonts w:ascii="Times New Roman" w:hAnsi="Times New Roman" w:cs="Times New Roman"/>
          <w:sz w:val="24"/>
          <w:szCs w:val="24"/>
        </w:rPr>
        <w:t xml:space="preserve"> heavy smoker</w:t>
      </w:r>
      <w:r w:rsidR="00B63CA4">
        <w:rPr>
          <w:rFonts w:ascii="Times New Roman" w:hAnsi="Times New Roman" w:cs="Times New Roman"/>
          <w:sz w:val="24"/>
          <w:szCs w:val="24"/>
        </w:rPr>
        <w:t xml:space="preserve"> category</w:t>
      </w:r>
      <w:r w:rsidRPr="00A23F87">
        <w:rPr>
          <w:rFonts w:ascii="Times New Roman" w:hAnsi="Times New Roman" w:cs="Times New Roman"/>
          <w:sz w:val="24"/>
          <w:szCs w:val="24"/>
        </w:rPr>
        <w:t xml:space="preserve">. </w:t>
      </w:r>
      <w:r w:rsidR="00B63CA4">
        <w:rPr>
          <w:rFonts w:ascii="Times New Roman" w:hAnsi="Times New Roman" w:cs="Times New Roman"/>
          <w:sz w:val="24"/>
          <w:szCs w:val="24"/>
        </w:rPr>
        <w:t>According to the NBM questionnaire, t</w:t>
      </w:r>
      <w:r w:rsidRPr="00A23F87">
        <w:rPr>
          <w:rFonts w:ascii="Times New Roman" w:hAnsi="Times New Roman" w:cs="Times New Roman"/>
          <w:sz w:val="24"/>
          <w:szCs w:val="24"/>
        </w:rPr>
        <w:t xml:space="preserve">una fishermen </w:t>
      </w:r>
      <w:r w:rsidR="00B63CA4">
        <w:rPr>
          <w:rFonts w:ascii="Times New Roman" w:hAnsi="Times New Roman" w:cs="Times New Roman"/>
          <w:sz w:val="24"/>
          <w:szCs w:val="24"/>
        </w:rPr>
        <w:t xml:space="preserve">most commonly </w:t>
      </w:r>
      <w:r w:rsidRPr="00A23F87">
        <w:rPr>
          <w:rFonts w:ascii="Times New Roman" w:hAnsi="Times New Roman" w:cs="Times New Roman"/>
          <w:sz w:val="24"/>
          <w:szCs w:val="24"/>
        </w:rPr>
        <w:t>experience musculoskeletal disorders</w:t>
      </w:r>
      <w:r w:rsidR="00B63CA4">
        <w:rPr>
          <w:rFonts w:ascii="Times New Roman" w:hAnsi="Times New Roman" w:cs="Times New Roman"/>
          <w:sz w:val="24"/>
          <w:szCs w:val="24"/>
        </w:rPr>
        <w:t xml:space="preserve"> in</w:t>
      </w:r>
      <w:r w:rsidRPr="00A23F87">
        <w:rPr>
          <w:rFonts w:ascii="Times New Roman" w:hAnsi="Times New Roman" w:cs="Times New Roman"/>
          <w:sz w:val="24"/>
          <w:szCs w:val="24"/>
        </w:rPr>
        <w:t xml:space="preserve"> the right shoulder, left shoulder and back. </w:t>
      </w:r>
      <w:r w:rsidR="00B63CA4">
        <w:rPr>
          <w:rFonts w:ascii="Times New Roman" w:hAnsi="Times New Roman" w:cs="Times New Roman"/>
          <w:sz w:val="24"/>
          <w:szCs w:val="24"/>
        </w:rPr>
        <w:t>T</w:t>
      </w:r>
      <w:r w:rsidRPr="00A23F87">
        <w:rPr>
          <w:rFonts w:ascii="Times New Roman" w:hAnsi="Times New Roman" w:cs="Times New Roman"/>
          <w:sz w:val="24"/>
          <w:szCs w:val="24"/>
        </w:rPr>
        <w:t xml:space="preserve">here is no significant relationship between individual characteristics and musculoskeletal disorders in </w:t>
      </w:r>
      <w:r w:rsidRPr="00A23F87">
        <w:rPr>
          <w:rFonts w:ascii="Times New Roman" w:hAnsi="Times New Roman" w:cs="Times New Roman"/>
          <w:sz w:val="24"/>
          <w:szCs w:val="24"/>
        </w:rPr>
        <w:lastRenderedPageBreak/>
        <w:t>tuna fishermen in Pelita Jaya Hamlet, West Seram Regency</w:t>
      </w:r>
      <w:r w:rsidR="00B63CA4">
        <w:rPr>
          <w:rFonts w:ascii="Times New Roman" w:hAnsi="Times New Roman" w:cs="Times New Roman"/>
          <w:sz w:val="24"/>
          <w:szCs w:val="24"/>
        </w:rPr>
        <w:t>, as indicated by</w:t>
      </w:r>
      <w:r w:rsidRPr="00A23F87">
        <w:rPr>
          <w:rFonts w:ascii="Times New Roman" w:hAnsi="Times New Roman" w:cs="Times New Roman"/>
          <w:sz w:val="24"/>
          <w:szCs w:val="24"/>
        </w:rPr>
        <w:t xml:space="preserve"> a </w:t>
      </w:r>
      <w:r w:rsidRPr="00A23F87">
        <w:rPr>
          <w:rFonts w:ascii="Times New Roman" w:hAnsi="Times New Roman" w:cs="Times New Roman"/>
          <w:i/>
          <w:iCs/>
          <w:sz w:val="24"/>
          <w:szCs w:val="24"/>
        </w:rPr>
        <w:t>p</w:t>
      </w:r>
      <w:r w:rsidRPr="00A23F87">
        <w:rPr>
          <w:rFonts w:ascii="Times New Roman" w:hAnsi="Times New Roman" w:cs="Times New Roman"/>
          <w:sz w:val="24"/>
          <w:szCs w:val="24"/>
        </w:rPr>
        <w:t xml:space="preserve"> value</w:t>
      </w:r>
      <w:r w:rsidR="000E1698" w:rsidRPr="00A23F87">
        <w:rPr>
          <w:rFonts w:ascii="Times New Roman" w:hAnsi="Times New Roman" w:cs="Times New Roman"/>
          <w:sz w:val="24"/>
          <w:szCs w:val="24"/>
        </w:rPr>
        <w:t xml:space="preserve"> </w:t>
      </w:r>
      <w:r w:rsidRPr="00A23F87">
        <w:rPr>
          <w:rFonts w:ascii="Times New Roman" w:hAnsi="Times New Roman" w:cs="Times New Roman"/>
          <w:sz w:val="24"/>
          <w:szCs w:val="24"/>
        </w:rPr>
        <w:t xml:space="preserve">&gt; 0.05 in the relationship between age, </w:t>
      </w:r>
      <w:r w:rsidR="002C4F88" w:rsidRPr="00A23F87">
        <w:rPr>
          <w:rFonts w:ascii="Times New Roman" w:hAnsi="Times New Roman" w:cs="Times New Roman"/>
          <w:sz w:val="24"/>
          <w:szCs w:val="24"/>
        </w:rPr>
        <w:t>BMI</w:t>
      </w:r>
      <w:r w:rsidRPr="00A23F87">
        <w:rPr>
          <w:rFonts w:ascii="Times New Roman" w:hAnsi="Times New Roman" w:cs="Times New Roman"/>
          <w:sz w:val="24"/>
          <w:szCs w:val="24"/>
        </w:rPr>
        <w:t>, work duration, work period, and smoking habits with left shoulder, right shoulder, and back. However, there is a significant relationship between age and back pain</w:t>
      </w:r>
      <w:r w:rsidR="00B63CA4">
        <w:rPr>
          <w:rFonts w:ascii="Times New Roman" w:hAnsi="Times New Roman" w:cs="Times New Roman"/>
          <w:sz w:val="24"/>
          <w:szCs w:val="24"/>
        </w:rPr>
        <w:t>,</w:t>
      </w:r>
      <w:r w:rsidRPr="00A23F87">
        <w:rPr>
          <w:rFonts w:ascii="Times New Roman" w:hAnsi="Times New Roman" w:cs="Times New Roman"/>
          <w:sz w:val="24"/>
          <w:szCs w:val="24"/>
        </w:rPr>
        <w:t xml:space="preserve"> with</w:t>
      </w:r>
      <w:r w:rsidR="00B63CA4">
        <w:rPr>
          <w:rFonts w:ascii="Times New Roman" w:hAnsi="Times New Roman" w:cs="Times New Roman"/>
          <w:sz w:val="24"/>
          <w:szCs w:val="24"/>
        </w:rPr>
        <w:t xml:space="preserve"> a</w:t>
      </w:r>
      <w:r w:rsidRPr="00A23F87">
        <w:rPr>
          <w:rFonts w:ascii="Times New Roman" w:hAnsi="Times New Roman" w:cs="Times New Roman"/>
          <w:sz w:val="24"/>
          <w:szCs w:val="24"/>
        </w:rPr>
        <w:t xml:space="preserve"> </w:t>
      </w:r>
      <w:r w:rsidRPr="00A23F87">
        <w:rPr>
          <w:rFonts w:ascii="Times New Roman" w:hAnsi="Times New Roman" w:cs="Times New Roman"/>
          <w:i/>
          <w:iCs/>
          <w:sz w:val="24"/>
          <w:szCs w:val="24"/>
        </w:rPr>
        <w:t>p</w:t>
      </w:r>
      <w:r w:rsidRPr="00A23F87">
        <w:rPr>
          <w:rFonts w:ascii="Times New Roman" w:hAnsi="Times New Roman" w:cs="Times New Roman"/>
          <w:sz w:val="24"/>
          <w:szCs w:val="24"/>
        </w:rPr>
        <w:t xml:space="preserve"> value &lt;</w:t>
      </w:r>
      <w:r w:rsidR="000E1698" w:rsidRPr="00A23F87">
        <w:rPr>
          <w:rFonts w:ascii="Times New Roman" w:hAnsi="Times New Roman" w:cs="Times New Roman"/>
          <w:sz w:val="24"/>
          <w:szCs w:val="24"/>
        </w:rPr>
        <w:t xml:space="preserve"> </w:t>
      </w:r>
      <w:r w:rsidRPr="00A23F87">
        <w:rPr>
          <w:rFonts w:ascii="Times New Roman" w:hAnsi="Times New Roman" w:cs="Times New Roman"/>
          <w:sz w:val="24"/>
          <w:szCs w:val="24"/>
        </w:rPr>
        <w:t>0,05.</w:t>
      </w:r>
      <w:r w:rsidR="008040BF" w:rsidRPr="00A23F87">
        <w:rPr>
          <w:rFonts w:ascii="Times New Roman" w:hAnsi="Times New Roman" w:cs="Times New Roman"/>
          <w:sz w:val="24"/>
          <w:szCs w:val="24"/>
        </w:rPr>
        <w:t xml:space="preserve"> </w:t>
      </w:r>
    </w:p>
    <w:p w14:paraId="7B2AD95E" w14:textId="77777777" w:rsidR="004A7185" w:rsidRPr="00A23F87" w:rsidRDefault="004A7185" w:rsidP="004A7185">
      <w:pPr>
        <w:spacing w:after="0" w:line="360" w:lineRule="auto"/>
        <w:rPr>
          <w:rFonts w:ascii="Times New Roman" w:hAnsi="Times New Roman" w:cs="Times New Roman"/>
          <w:sz w:val="24"/>
          <w:szCs w:val="24"/>
        </w:rPr>
      </w:pPr>
    </w:p>
    <w:p w14:paraId="0570393C" w14:textId="32822CD0" w:rsidR="008040BF" w:rsidRPr="00A23F87" w:rsidRDefault="008040BF" w:rsidP="008040BF">
      <w:pPr>
        <w:spacing w:after="0" w:line="360" w:lineRule="auto"/>
        <w:rPr>
          <w:rFonts w:ascii="Times New Roman" w:hAnsi="Times New Roman" w:cs="Times New Roman"/>
          <w:b/>
          <w:bCs/>
          <w:sz w:val="24"/>
          <w:szCs w:val="24"/>
        </w:rPr>
      </w:pPr>
      <w:r w:rsidRPr="00A23F87">
        <w:rPr>
          <w:rFonts w:ascii="Times New Roman" w:hAnsi="Times New Roman" w:cs="Times New Roman"/>
          <w:b/>
          <w:bCs/>
          <w:sz w:val="24"/>
          <w:szCs w:val="24"/>
        </w:rPr>
        <w:t>ARTICLE INFORMATION AND DECLARATIONS</w:t>
      </w:r>
    </w:p>
    <w:p w14:paraId="4F342B54" w14:textId="1F2DB60A" w:rsidR="008040BF" w:rsidRPr="00A23F87" w:rsidRDefault="008040BF" w:rsidP="008040BF">
      <w:pPr>
        <w:spacing w:after="0" w:line="360" w:lineRule="auto"/>
        <w:rPr>
          <w:rFonts w:ascii="Times New Roman" w:hAnsi="Times New Roman" w:cs="Times New Roman"/>
          <w:sz w:val="24"/>
          <w:szCs w:val="24"/>
        </w:rPr>
      </w:pPr>
      <w:r w:rsidRPr="00A23F87">
        <w:rPr>
          <w:rFonts w:ascii="Times New Roman" w:hAnsi="Times New Roman" w:cs="Times New Roman"/>
          <w:b/>
          <w:bCs/>
          <w:sz w:val="24"/>
          <w:szCs w:val="24"/>
        </w:rPr>
        <w:t>Author contributions:</w:t>
      </w:r>
      <w:r w:rsidRPr="00A23F87">
        <w:rPr>
          <w:rFonts w:ascii="Times New Roman" w:hAnsi="Times New Roman" w:cs="Times New Roman"/>
          <w:sz w:val="24"/>
          <w:szCs w:val="24"/>
        </w:rPr>
        <w:t xml:space="preserve"> </w:t>
      </w:r>
      <w:r w:rsidR="00C674DE" w:rsidRPr="00A23F87">
        <w:rPr>
          <w:rFonts w:ascii="Times New Roman" w:hAnsi="Times New Roman" w:cs="Times New Roman"/>
          <w:sz w:val="24"/>
          <w:szCs w:val="24"/>
        </w:rPr>
        <w:t xml:space="preserve">PYS — </w:t>
      </w:r>
      <w:r w:rsidR="009F3673" w:rsidRPr="00A23F87">
        <w:rPr>
          <w:rFonts w:ascii="Times New Roman" w:hAnsi="Times New Roman" w:cs="Times New Roman"/>
          <w:sz w:val="24"/>
          <w:szCs w:val="24"/>
        </w:rPr>
        <w:t xml:space="preserve">contributed to the conceptualization, contributed to study methodology, provided advice on data analysis, reviewed and edited the final manuscript; MYM — contributed to the conceptualization, contributed to study methodology; JTM — contributed to study methodology, performed formal analysis, prepared the original draft of the manuscript, contributed to the data analysis and writing of the original draft, reviewed and edited the final manuscript; SM — contributed to study methodology, provided advice on data analysis, reviewed and edited the final manuscript; BJQ — provided advice on data analysis; IH — provided advice on data analysis; NEK — provided advice on data analysis. </w:t>
      </w:r>
      <w:r w:rsidRPr="00A23F87">
        <w:rPr>
          <w:rFonts w:ascii="Times New Roman" w:hAnsi="Times New Roman" w:cs="Times New Roman"/>
          <w:sz w:val="24"/>
          <w:szCs w:val="24"/>
        </w:rPr>
        <w:t xml:space="preserve">All </w:t>
      </w:r>
      <w:r w:rsidR="00C674DE" w:rsidRPr="00A23F87">
        <w:rPr>
          <w:rFonts w:ascii="Times New Roman" w:hAnsi="Times New Roman" w:cs="Times New Roman"/>
          <w:sz w:val="24"/>
          <w:szCs w:val="24"/>
        </w:rPr>
        <w:t>a</w:t>
      </w:r>
      <w:r w:rsidRPr="00A23F87">
        <w:rPr>
          <w:rFonts w:ascii="Times New Roman" w:hAnsi="Times New Roman" w:cs="Times New Roman"/>
          <w:sz w:val="24"/>
          <w:szCs w:val="24"/>
        </w:rPr>
        <w:t>uthors have read and approved the final manuscript.</w:t>
      </w:r>
    </w:p>
    <w:p w14:paraId="59894C1A" w14:textId="1C128D90" w:rsidR="008040BF" w:rsidRPr="00A23F87" w:rsidRDefault="008040BF" w:rsidP="008040BF">
      <w:pPr>
        <w:spacing w:after="0" w:line="360" w:lineRule="auto"/>
        <w:rPr>
          <w:rFonts w:ascii="Times New Roman" w:hAnsi="Times New Roman" w:cs="Times New Roman"/>
          <w:sz w:val="24"/>
          <w:szCs w:val="24"/>
        </w:rPr>
      </w:pPr>
      <w:r w:rsidRPr="00A23F87">
        <w:rPr>
          <w:rFonts w:ascii="Times New Roman" w:hAnsi="Times New Roman" w:cs="Times New Roman"/>
          <w:b/>
          <w:bCs/>
          <w:sz w:val="24"/>
          <w:szCs w:val="24"/>
        </w:rPr>
        <w:t>Funding:</w:t>
      </w:r>
      <w:r w:rsidRPr="00A23F87">
        <w:rPr>
          <w:rFonts w:ascii="Times New Roman" w:hAnsi="Times New Roman" w:cs="Times New Roman"/>
          <w:sz w:val="24"/>
          <w:szCs w:val="24"/>
        </w:rPr>
        <w:t xml:space="preserve"> </w:t>
      </w:r>
      <w:r w:rsidR="0021394F" w:rsidRPr="00A23F87">
        <w:rPr>
          <w:rFonts w:ascii="Times New Roman" w:hAnsi="Times New Roman" w:cs="Times New Roman"/>
          <w:sz w:val="24"/>
          <w:szCs w:val="24"/>
        </w:rPr>
        <w:t xml:space="preserve">Not applicable. </w:t>
      </w:r>
    </w:p>
    <w:p w14:paraId="038B56D8" w14:textId="0AC14268" w:rsidR="008040BF" w:rsidRPr="00A23F87" w:rsidRDefault="008040BF" w:rsidP="008040BF">
      <w:pPr>
        <w:spacing w:after="0" w:line="360" w:lineRule="auto"/>
        <w:rPr>
          <w:rFonts w:ascii="Times New Roman" w:hAnsi="Times New Roman" w:cs="Times New Roman"/>
          <w:sz w:val="24"/>
          <w:szCs w:val="24"/>
        </w:rPr>
      </w:pPr>
      <w:r w:rsidRPr="00A23F87">
        <w:rPr>
          <w:rFonts w:ascii="Times New Roman" w:hAnsi="Times New Roman" w:cs="Times New Roman"/>
          <w:b/>
          <w:bCs/>
          <w:sz w:val="24"/>
          <w:szCs w:val="24"/>
        </w:rPr>
        <w:t>Acknowledgments:</w:t>
      </w:r>
      <w:r w:rsidRPr="00A23F87">
        <w:rPr>
          <w:rFonts w:ascii="Times New Roman" w:hAnsi="Times New Roman" w:cs="Times New Roman"/>
          <w:sz w:val="24"/>
          <w:szCs w:val="24"/>
        </w:rPr>
        <w:t xml:space="preserve"> </w:t>
      </w:r>
      <w:r w:rsidR="0021394F" w:rsidRPr="00A23F87">
        <w:rPr>
          <w:rFonts w:ascii="Times New Roman" w:hAnsi="Times New Roman" w:cs="Times New Roman"/>
          <w:sz w:val="24"/>
          <w:szCs w:val="24"/>
        </w:rPr>
        <w:t xml:space="preserve">Not applicable. </w:t>
      </w:r>
    </w:p>
    <w:p w14:paraId="6D65BB08" w14:textId="4ED27F69" w:rsidR="008040BF" w:rsidRPr="00A23F87" w:rsidRDefault="008040BF" w:rsidP="008040BF">
      <w:pPr>
        <w:spacing w:after="0" w:line="360" w:lineRule="auto"/>
        <w:rPr>
          <w:rFonts w:ascii="Times New Roman" w:hAnsi="Times New Roman" w:cs="Times New Roman"/>
          <w:sz w:val="24"/>
          <w:szCs w:val="24"/>
        </w:rPr>
      </w:pPr>
      <w:r w:rsidRPr="00A23F87">
        <w:rPr>
          <w:rFonts w:ascii="Times New Roman" w:hAnsi="Times New Roman" w:cs="Times New Roman"/>
          <w:b/>
          <w:bCs/>
          <w:sz w:val="24"/>
          <w:szCs w:val="24"/>
        </w:rPr>
        <w:t>Conflict of interest:</w:t>
      </w:r>
      <w:r w:rsidRPr="00A23F87">
        <w:rPr>
          <w:rFonts w:ascii="Times New Roman" w:hAnsi="Times New Roman" w:cs="Times New Roman"/>
          <w:sz w:val="24"/>
          <w:szCs w:val="24"/>
        </w:rPr>
        <w:t xml:space="preserve"> None declared.</w:t>
      </w:r>
    </w:p>
    <w:p w14:paraId="49587013" w14:textId="77777777" w:rsidR="006B24AF" w:rsidRDefault="006B24AF" w:rsidP="008040BF">
      <w:pPr>
        <w:spacing w:after="0" w:line="360" w:lineRule="auto"/>
        <w:rPr>
          <w:rFonts w:ascii="Times New Roman" w:hAnsi="Times New Roman" w:cs="Times New Roman"/>
          <w:b/>
          <w:bCs/>
          <w:sz w:val="24"/>
          <w:szCs w:val="24"/>
        </w:rPr>
      </w:pPr>
    </w:p>
    <w:p w14:paraId="2E9B2F0D" w14:textId="77777777" w:rsidR="00BA2151" w:rsidRPr="00F7183A" w:rsidRDefault="00BA2151" w:rsidP="00BA2151">
      <w:pPr>
        <w:spacing w:line="360" w:lineRule="auto"/>
        <w:ind w:left="-567" w:firstLine="567"/>
        <w:rPr>
          <w:rFonts w:ascii="Times New Roman" w:eastAsia="Times New Roman" w:hAnsi="Times New Roman" w:cs="Times New Roman"/>
          <w:lang w:val="en-GB"/>
        </w:rPr>
      </w:pPr>
      <w:r w:rsidRPr="00F7183A">
        <w:rPr>
          <w:rFonts w:ascii="Times New Roman" w:eastAsia="Times New Roman" w:hAnsi="Times New Roman" w:cs="Times New Roman"/>
          <w:lang w:val="en-GB"/>
        </w:rPr>
        <w:br w:type="page"/>
      </w:r>
    </w:p>
    <w:p w14:paraId="1FAEE622" w14:textId="77777777" w:rsidR="00BA2151" w:rsidRPr="00A23F87" w:rsidRDefault="00BA2151" w:rsidP="008040BF">
      <w:pPr>
        <w:spacing w:after="0" w:line="360" w:lineRule="auto"/>
        <w:rPr>
          <w:rFonts w:ascii="Times New Roman" w:hAnsi="Times New Roman" w:cs="Times New Roman"/>
          <w:b/>
          <w:bCs/>
          <w:sz w:val="24"/>
          <w:szCs w:val="24"/>
          <w:u w:val="single"/>
        </w:rPr>
      </w:pPr>
    </w:p>
    <w:p w14:paraId="38508D65" w14:textId="3170FC6E" w:rsidR="008215DC" w:rsidRPr="00A23F87" w:rsidRDefault="006B24AF" w:rsidP="008040BF">
      <w:pPr>
        <w:spacing w:after="0" w:line="360" w:lineRule="auto"/>
        <w:rPr>
          <w:rFonts w:ascii="Times New Roman" w:hAnsi="Times New Roman" w:cs="Times New Roman"/>
          <w:b/>
          <w:bCs/>
          <w:sz w:val="24"/>
          <w:szCs w:val="24"/>
        </w:rPr>
      </w:pPr>
      <w:r w:rsidRPr="00A23F87">
        <w:rPr>
          <w:rFonts w:ascii="Times New Roman" w:hAnsi="Times New Roman" w:cs="Times New Roman"/>
          <w:b/>
          <w:bCs/>
          <w:sz w:val="24"/>
          <w:szCs w:val="24"/>
        </w:rPr>
        <w:t>REFERENCES</w:t>
      </w:r>
    </w:p>
    <w:p w14:paraId="1A3735C2" w14:textId="77777777" w:rsidR="004610FE" w:rsidRPr="00A23F87" w:rsidRDefault="004610FE" w:rsidP="008040BF">
      <w:pPr>
        <w:spacing w:after="0" w:line="360" w:lineRule="auto"/>
        <w:rPr>
          <w:rFonts w:ascii="Times New Roman" w:hAnsi="Times New Roman" w:cs="Times New Roman"/>
          <w:sz w:val="24"/>
          <w:szCs w:val="24"/>
        </w:rPr>
      </w:pPr>
    </w:p>
    <w:p w14:paraId="1EDB7A35" w14:textId="77777777" w:rsidR="004610FE" w:rsidRPr="00A23F87" w:rsidRDefault="004610FE" w:rsidP="004610FE">
      <w:pPr>
        <w:numPr>
          <w:ilvl w:val="0"/>
          <w:numId w:val="1"/>
        </w:num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World Health Organisation. Musculoskeletal health. </w:t>
      </w:r>
      <w:hyperlink r:id="rId7" w:history="1">
        <w:r w:rsidRPr="00A23F87">
          <w:rPr>
            <w:rStyle w:val="Hipercze"/>
            <w:rFonts w:ascii="Times New Roman" w:hAnsi="Times New Roman" w:cs="Times New Roman"/>
            <w:sz w:val="24"/>
            <w:szCs w:val="24"/>
          </w:rPr>
          <w:t>https://www.who.int/news-room/fact-sheets/detail/musculoskeletal-conditions</w:t>
        </w:r>
      </w:hyperlink>
      <w:r w:rsidRPr="00A23F87">
        <w:rPr>
          <w:rFonts w:ascii="Times New Roman" w:hAnsi="Times New Roman" w:cs="Times New Roman"/>
          <w:sz w:val="24"/>
          <w:szCs w:val="24"/>
        </w:rPr>
        <w:t> (2024 Mar 12).</w:t>
      </w:r>
    </w:p>
    <w:p w14:paraId="64EC06FD" w14:textId="77777777" w:rsidR="004610FE" w:rsidRPr="00A23F87" w:rsidRDefault="004610FE" w:rsidP="004610FE">
      <w:pPr>
        <w:numPr>
          <w:ilvl w:val="0"/>
          <w:numId w:val="1"/>
        </w:num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Dinas Kesehatan Provinsi Maluku, 10 Penyakit Terbesar di Provinsi Maluku. Ambon, 2021.</w:t>
      </w:r>
    </w:p>
    <w:p w14:paraId="4DD4F98B" w14:textId="77777777" w:rsidR="004610FE" w:rsidRPr="00A23F87" w:rsidRDefault="004610FE" w:rsidP="004610FE">
      <w:pPr>
        <w:numPr>
          <w:ilvl w:val="0"/>
          <w:numId w:val="1"/>
        </w:num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Tunang I, Utama W, Ismunandar H. Gangguan muskuloskeletal akibat kerja: epidemiologi, faktor risiko, gejala klinis, tatalaksana, dan pencegahan. Agromedicine. 2022; 9(2).</w:t>
      </w:r>
    </w:p>
    <w:p w14:paraId="7E7616F8" w14:textId="77777777" w:rsidR="004610FE" w:rsidRPr="00A23F87" w:rsidRDefault="004610FE" w:rsidP="004610FE">
      <w:pPr>
        <w:numPr>
          <w:ilvl w:val="0"/>
          <w:numId w:val="1"/>
        </w:num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Bambang HS. Geografi regional Indonesia, 2008. </w:t>
      </w:r>
      <w:hyperlink r:id="rId8" w:history="1">
        <w:r w:rsidRPr="00A23F87">
          <w:rPr>
            <w:rStyle w:val="Hipercze"/>
            <w:rFonts w:ascii="Times New Roman" w:hAnsi="Times New Roman" w:cs="Times New Roman"/>
            <w:sz w:val="24"/>
            <w:szCs w:val="24"/>
          </w:rPr>
          <w:t>www.ncwildlife.org</w:t>
        </w:r>
      </w:hyperlink>
      <w:r w:rsidRPr="00A23F87">
        <w:rPr>
          <w:rFonts w:ascii="Times New Roman" w:hAnsi="Times New Roman" w:cs="Times New Roman"/>
          <w:sz w:val="24"/>
          <w:szCs w:val="24"/>
        </w:rPr>
        <w:t> (2024 Aug 14).</w:t>
      </w:r>
    </w:p>
    <w:p w14:paraId="135C2141" w14:textId="77777777" w:rsidR="004610FE" w:rsidRPr="00A23F87" w:rsidRDefault="004610FE" w:rsidP="004610FE">
      <w:pPr>
        <w:numPr>
          <w:ilvl w:val="0"/>
          <w:numId w:val="1"/>
        </w:num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Badan Pusat Statistik. Jumlah nelayan perikanan tangkap di laut menurut provinsi (orang) Jakarta, 2023.</w:t>
      </w:r>
    </w:p>
    <w:p w14:paraId="50748983" w14:textId="77777777" w:rsidR="004610FE" w:rsidRPr="00A23F87" w:rsidRDefault="004610FE" w:rsidP="004610FE">
      <w:pPr>
        <w:numPr>
          <w:ilvl w:val="0"/>
          <w:numId w:val="1"/>
        </w:num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Veron J, DeVantier L, Turak E, et al. The Coral Triangle. Coral Reefs: An Ecosystem in Transition. 2010: 47–55, doi: </w:t>
      </w:r>
      <w:hyperlink r:id="rId9" w:history="1">
        <w:r w:rsidRPr="00A23F87">
          <w:rPr>
            <w:rStyle w:val="Hipercze"/>
            <w:rFonts w:ascii="Times New Roman" w:hAnsi="Times New Roman" w:cs="Times New Roman"/>
            <w:sz w:val="24"/>
            <w:szCs w:val="24"/>
          </w:rPr>
          <w:t>10.1007/978-94-007-0114-4_5</w:t>
        </w:r>
      </w:hyperlink>
      <w:r w:rsidRPr="00A23F87">
        <w:rPr>
          <w:rFonts w:ascii="Times New Roman" w:hAnsi="Times New Roman" w:cs="Times New Roman"/>
          <w:sz w:val="24"/>
          <w:szCs w:val="24"/>
        </w:rPr>
        <w:t>.</w:t>
      </w:r>
    </w:p>
    <w:p w14:paraId="21CC4AB2" w14:textId="77777777" w:rsidR="004610FE" w:rsidRPr="00A23F87" w:rsidRDefault="004610FE" w:rsidP="004610FE">
      <w:pPr>
        <w:numPr>
          <w:ilvl w:val="0"/>
          <w:numId w:val="1"/>
        </w:num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Badan Pusat Statistik. Volume produksi perikanan tangkap per provinsi. Jakarta, 2022.</w:t>
      </w:r>
    </w:p>
    <w:p w14:paraId="355A5BEB" w14:textId="77777777" w:rsidR="004610FE" w:rsidRPr="00A23F87" w:rsidRDefault="004610FE" w:rsidP="004610FE">
      <w:pPr>
        <w:numPr>
          <w:ilvl w:val="0"/>
          <w:numId w:val="1"/>
        </w:num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Utama W, Ismunandar H. Gangguan muskuloskeletal akibat kerja: epidemiologi, faktor risiko, gejala klinis, tatalaksana, dan pencegahan. Agromedicine. 2022; 9.</w:t>
      </w:r>
    </w:p>
    <w:p w14:paraId="66850443" w14:textId="77777777" w:rsidR="004610FE" w:rsidRPr="00A23F87" w:rsidRDefault="004610FE" w:rsidP="004610FE">
      <w:pPr>
        <w:numPr>
          <w:ilvl w:val="0"/>
          <w:numId w:val="1"/>
        </w:num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Tamala A. Pengukuran keluhan musculoskeletal disorders (MSDS) pada pekerja pengolah ikan menggunakan Nordic Body Map (NBM) dan Rapid Upper Limb Assessment (RULA). Jurnal Teknik Industri Universitas Tanjungpura. 2020; 4(2).</w:t>
      </w:r>
    </w:p>
    <w:p w14:paraId="18015988" w14:textId="77777777" w:rsidR="004610FE" w:rsidRPr="00A23F87" w:rsidRDefault="004610FE" w:rsidP="004610FE">
      <w:pPr>
        <w:numPr>
          <w:ilvl w:val="0"/>
          <w:numId w:val="1"/>
        </w:num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Sweeney S. Electromyographic analysis of the deltoid muscle during various shoulder exercises 2014.</w:t>
      </w:r>
    </w:p>
    <w:p w14:paraId="06D46C0F" w14:textId="77777777" w:rsidR="004610FE" w:rsidRPr="00A23F87" w:rsidRDefault="004610FE" w:rsidP="004610FE">
      <w:pPr>
        <w:numPr>
          <w:ilvl w:val="0"/>
          <w:numId w:val="1"/>
        </w:num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Tjahayuningtyas A. Factors affecting musculoskeletal disorders (MSDs) in informal workers. Indonesian Journal of Occupational Safety and Health. 2019; 8(1).</w:t>
      </w:r>
    </w:p>
    <w:p w14:paraId="1E423106" w14:textId="77777777" w:rsidR="004610FE" w:rsidRPr="00A23F87" w:rsidRDefault="004610FE" w:rsidP="004610FE">
      <w:pPr>
        <w:numPr>
          <w:ilvl w:val="0"/>
          <w:numId w:val="1"/>
        </w:num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Wulandari N. Hubungan umur, masa kerja, IMT, dan frekuensi gerakan repetitif dengan kejadian carpal tunnel syndrome. </w:t>
      </w:r>
      <w:hyperlink r:id="rId10" w:history="1">
        <w:r w:rsidRPr="00A23F87">
          <w:rPr>
            <w:rStyle w:val="Hipercze"/>
            <w:rFonts w:ascii="Times New Roman" w:hAnsi="Times New Roman" w:cs="Times New Roman"/>
            <w:sz w:val="24"/>
            <w:szCs w:val="24"/>
          </w:rPr>
          <w:t>http://lib.unimus.ac.id</w:t>
        </w:r>
      </w:hyperlink>
      <w:r w:rsidRPr="00A23F87">
        <w:rPr>
          <w:rFonts w:ascii="Times New Roman" w:hAnsi="Times New Roman" w:cs="Times New Roman"/>
          <w:sz w:val="24"/>
          <w:szCs w:val="24"/>
        </w:rPr>
        <w:t> (2024 Aug 14).</w:t>
      </w:r>
    </w:p>
    <w:p w14:paraId="6C5F8825" w14:textId="2A1A736A" w:rsidR="004610FE" w:rsidRPr="00A23F87" w:rsidRDefault="004610FE" w:rsidP="004610FE">
      <w:pPr>
        <w:numPr>
          <w:ilvl w:val="0"/>
          <w:numId w:val="1"/>
        </w:num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Silitonga SBr, Utami T. Hubungan usia dan lama kerja dengan keluhan nyeri punggung bawah pada nelayan di kelurahan belawan II. PREPOTIF: Jurnal Kesehatan Masyarakat. 2021; 5(2): 926–930, doi: </w:t>
      </w:r>
      <w:hyperlink r:id="rId11" w:history="1">
        <w:r w:rsidRPr="00A23F87">
          <w:rPr>
            <w:rStyle w:val="Hipercze"/>
            <w:rFonts w:ascii="Times New Roman" w:hAnsi="Times New Roman" w:cs="Times New Roman"/>
            <w:sz w:val="24"/>
            <w:szCs w:val="24"/>
          </w:rPr>
          <w:t>10.31004/prepotif.v5i2.2194</w:t>
        </w:r>
      </w:hyperlink>
      <w:r w:rsidRPr="00A23F87">
        <w:rPr>
          <w:rFonts w:ascii="Times New Roman" w:hAnsi="Times New Roman" w:cs="Times New Roman"/>
          <w:sz w:val="24"/>
          <w:szCs w:val="24"/>
        </w:rPr>
        <w:t>.</w:t>
      </w:r>
    </w:p>
    <w:p w14:paraId="27F6F2E5" w14:textId="77777777" w:rsidR="004610FE" w:rsidRPr="00A23F87" w:rsidRDefault="004610FE" w:rsidP="004610FE">
      <w:pPr>
        <w:numPr>
          <w:ilvl w:val="0"/>
          <w:numId w:val="1"/>
        </w:num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Agus A. Pentingnya peran olahraga dalam menjaga kesehatan dan kebugaran tubuh Padang, 2010.</w:t>
      </w:r>
    </w:p>
    <w:p w14:paraId="47D113FB" w14:textId="77777777" w:rsidR="004610FE" w:rsidRPr="00A23F87" w:rsidRDefault="004610FE" w:rsidP="004610FE">
      <w:pPr>
        <w:numPr>
          <w:ilvl w:val="0"/>
          <w:numId w:val="1"/>
        </w:numPr>
        <w:spacing w:after="0" w:line="360" w:lineRule="auto"/>
        <w:rPr>
          <w:rFonts w:ascii="Times New Roman" w:hAnsi="Times New Roman" w:cs="Times New Roman"/>
          <w:sz w:val="24"/>
          <w:szCs w:val="24"/>
        </w:rPr>
      </w:pPr>
      <w:r w:rsidRPr="00A23F87">
        <w:rPr>
          <w:rFonts w:ascii="Times New Roman" w:hAnsi="Times New Roman" w:cs="Times New Roman"/>
          <w:sz w:val="24"/>
          <w:szCs w:val="24"/>
        </w:rPr>
        <w:lastRenderedPageBreak/>
        <w:t>Fanjaniaina S, Cahyati WH, Koesyanto H, et al. Hubungan umur, IMT, dan masa kerja dengan keluhan musculoskeletal disorders (MSDs) pada sales promotion girl (SPG). JPPKMI. 2022; 3(1): 62–70, doi: </w:t>
      </w:r>
      <w:hyperlink r:id="rId12" w:history="1">
        <w:r w:rsidRPr="00A23F87">
          <w:rPr>
            <w:rStyle w:val="Hipercze"/>
            <w:rFonts w:ascii="Times New Roman" w:hAnsi="Times New Roman" w:cs="Times New Roman"/>
            <w:sz w:val="24"/>
            <w:szCs w:val="24"/>
          </w:rPr>
          <w:t>https://doi.org/10.15294/jppkmi.v3i1.61078</w:t>
        </w:r>
      </w:hyperlink>
      <w:r w:rsidRPr="00A23F87">
        <w:rPr>
          <w:rFonts w:ascii="Times New Roman" w:hAnsi="Times New Roman" w:cs="Times New Roman"/>
          <w:sz w:val="24"/>
          <w:szCs w:val="24"/>
        </w:rPr>
        <w:t>.</w:t>
      </w:r>
    </w:p>
    <w:p w14:paraId="3AF86764" w14:textId="77777777" w:rsidR="004610FE" w:rsidRPr="00A23F87" w:rsidRDefault="004610FE" w:rsidP="004610FE">
      <w:pPr>
        <w:numPr>
          <w:ilvl w:val="0"/>
          <w:numId w:val="1"/>
        </w:num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Rika AM. Hubungan antara indeks masa tubuh dengan keluhan muskuloskeletal disorders (studi kasus pada pekerja operator container crane PT. X surabaya). Media Gizi Kesmas. 2022; 11(2): 365–370, doi: </w:t>
      </w:r>
      <w:hyperlink r:id="rId13" w:history="1">
        <w:r w:rsidRPr="00A23F87">
          <w:rPr>
            <w:rStyle w:val="Hipercze"/>
            <w:rFonts w:ascii="Times New Roman" w:hAnsi="Times New Roman" w:cs="Times New Roman"/>
            <w:sz w:val="24"/>
            <w:szCs w:val="24"/>
          </w:rPr>
          <w:t>10.20473/mgk.v11i2.2022.365-370</w:t>
        </w:r>
      </w:hyperlink>
      <w:r w:rsidRPr="00A23F87">
        <w:rPr>
          <w:rFonts w:ascii="Times New Roman" w:hAnsi="Times New Roman" w:cs="Times New Roman"/>
          <w:sz w:val="24"/>
          <w:szCs w:val="24"/>
        </w:rPr>
        <w:t>.</w:t>
      </w:r>
    </w:p>
    <w:p w14:paraId="66A32DAF" w14:textId="77777777" w:rsidR="004610FE" w:rsidRPr="00A23F87" w:rsidRDefault="004610FE" w:rsidP="004610FE">
      <w:pPr>
        <w:numPr>
          <w:ilvl w:val="0"/>
          <w:numId w:val="1"/>
        </w:num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Harahap NS. Protein dalam nutrisi olahraga. Jurnal Ilmu Keolahragaan. 2014; 13.</w:t>
      </w:r>
    </w:p>
    <w:p w14:paraId="1D1C81EC" w14:textId="77777777" w:rsidR="004610FE" w:rsidRPr="00A23F87" w:rsidRDefault="004610FE" w:rsidP="004610FE">
      <w:pPr>
        <w:numPr>
          <w:ilvl w:val="0"/>
          <w:numId w:val="1"/>
        </w:num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Wahab A. Faktor-faktor yang berhubungan dengan keluhan nyeri punggung bawah (low back pain) pada nelayan di desa batu karas kecamatan cijulang pangandaran. Biomedika. 2019; 11(1): 35, doi: </w:t>
      </w:r>
      <w:hyperlink r:id="rId14" w:history="1">
        <w:r w:rsidRPr="00A23F87">
          <w:rPr>
            <w:rStyle w:val="Hipercze"/>
            <w:rFonts w:ascii="Times New Roman" w:hAnsi="Times New Roman" w:cs="Times New Roman"/>
            <w:sz w:val="24"/>
            <w:szCs w:val="24"/>
          </w:rPr>
          <w:t>10.23917/biomedika.v11i1.7599</w:t>
        </w:r>
      </w:hyperlink>
      <w:r w:rsidRPr="00A23F87">
        <w:rPr>
          <w:rFonts w:ascii="Times New Roman" w:hAnsi="Times New Roman" w:cs="Times New Roman"/>
          <w:sz w:val="24"/>
          <w:szCs w:val="24"/>
        </w:rPr>
        <w:t>.</w:t>
      </w:r>
    </w:p>
    <w:p w14:paraId="69B0EB10" w14:textId="2AAA067F" w:rsidR="004610FE" w:rsidRPr="00A23F87" w:rsidRDefault="004610FE" w:rsidP="004610FE">
      <w:pPr>
        <w:numPr>
          <w:ilvl w:val="0"/>
          <w:numId w:val="1"/>
        </w:num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Faridah F, Junaidi A. Faktor yang mempengaruhi keluhan musculoskeletal disorders (MSDs) pada pembatik seberang kota Jambi. Quality: Jurnal Kesehatan. 2022; 16(2): 109–116, doi: </w:t>
      </w:r>
      <w:hyperlink r:id="rId15" w:history="1">
        <w:r w:rsidRPr="00A23F87">
          <w:rPr>
            <w:rStyle w:val="Hipercze"/>
            <w:rFonts w:ascii="Times New Roman" w:hAnsi="Times New Roman" w:cs="Times New Roman"/>
            <w:sz w:val="24"/>
            <w:szCs w:val="24"/>
          </w:rPr>
          <w:t>10.36082/qjk.v16i2.831</w:t>
        </w:r>
      </w:hyperlink>
      <w:r w:rsidRPr="00A23F87">
        <w:rPr>
          <w:rFonts w:ascii="Times New Roman" w:hAnsi="Times New Roman" w:cs="Times New Roman"/>
          <w:sz w:val="24"/>
          <w:szCs w:val="24"/>
        </w:rPr>
        <w:t>.</w:t>
      </w:r>
    </w:p>
    <w:p w14:paraId="4336A4B9" w14:textId="58F7D324" w:rsidR="004610FE" w:rsidRPr="00A23F87" w:rsidRDefault="004610FE" w:rsidP="004610FE">
      <w:pPr>
        <w:numPr>
          <w:ilvl w:val="0"/>
          <w:numId w:val="1"/>
        </w:num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Krisdianto, et al. Hubungan faktor individu dan faktor pekerjaan dengan keluhan muskuloskeletal akibat kerja (studi pada nelayan di Desa Puger Wetan Kecamatan Puger Kabupaten Jember); 2015.</w:t>
      </w:r>
    </w:p>
    <w:p w14:paraId="5E039E63" w14:textId="77777777" w:rsidR="006B24AF" w:rsidRDefault="006B24AF" w:rsidP="008040BF">
      <w:pPr>
        <w:spacing w:after="0" w:line="360" w:lineRule="auto"/>
        <w:rPr>
          <w:rFonts w:ascii="Times New Roman" w:hAnsi="Times New Roman" w:cs="Times New Roman"/>
          <w:b/>
          <w:bCs/>
          <w:sz w:val="24"/>
          <w:szCs w:val="24"/>
        </w:rPr>
      </w:pPr>
    </w:p>
    <w:p w14:paraId="61C789A7" w14:textId="77777777" w:rsidR="00BA2151" w:rsidRPr="00F7183A" w:rsidRDefault="00BA2151" w:rsidP="00BA2151">
      <w:pPr>
        <w:spacing w:line="360" w:lineRule="auto"/>
        <w:ind w:left="-567" w:firstLine="567"/>
        <w:rPr>
          <w:rFonts w:ascii="Times New Roman" w:eastAsia="Times New Roman" w:hAnsi="Times New Roman" w:cs="Times New Roman"/>
          <w:lang w:val="en-GB"/>
        </w:rPr>
      </w:pPr>
      <w:r w:rsidRPr="00F7183A">
        <w:rPr>
          <w:rFonts w:ascii="Times New Roman" w:eastAsia="Times New Roman" w:hAnsi="Times New Roman" w:cs="Times New Roman"/>
          <w:lang w:val="en-GB"/>
        </w:rPr>
        <w:br w:type="page"/>
      </w:r>
    </w:p>
    <w:p w14:paraId="3366679D" w14:textId="57315606" w:rsidR="00404C18" w:rsidRPr="00A23F87" w:rsidRDefault="00404C18" w:rsidP="008040BF">
      <w:pPr>
        <w:spacing w:after="0" w:line="360" w:lineRule="auto"/>
        <w:rPr>
          <w:rFonts w:ascii="Times New Roman" w:hAnsi="Times New Roman" w:cs="Times New Roman"/>
          <w:b/>
          <w:bCs/>
          <w:sz w:val="24"/>
          <w:szCs w:val="24"/>
        </w:rPr>
      </w:pPr>
      <w:r w:rsidRPr="00A23F87">
        <w:rPr>
          <w:rFonts w:ascii="Times New Roman" w:hAnsi="Times New Roman" w:cs="Times New Roman"/>
          <w:b/>
          <w:bCs/>
          <w:sz w:val="24"/>
          <w:szCs w:val="24"/>
        </w:rPr>
        <w:lastRenderedPageBreak/>
        <w:t xml:space="preserve">Table 1. </w:t>
      </w:r>
      <w:r w:rsidRPr="00A23F87">
        <w:rPr>
          <w:rFonts w:ascii="Times New Roman" w:hAnsi="Times New Roman" w:cs="Times New Roman"/>
          <w:sz w:val="24"/>
          <w:szCs w:val="24"/>
        </w:rPr>
        <w:t xml:space="preserve">Individual characteristics </w:t>
      </w:r>
      <w:r w:rsidR="00B63CA4">
        <w:rPr>
          <w:rFonts w:ascii="Times New Roman" w:hAnsi="Times New Roman" w:cs="Times New Roman"/>
          <w:sz w:val="24"/>
          <w:szCs w:val="24"/>
        </w:rPr>
        <w:t xml:space="preserve">of </w:t>
      </w:r>
      <w:r w:rsidRPr="00A23F87">
        <w:rPr>
          <w:rFonts w:ascii="Times New Roman" w:hAnsi="Times New Roman" w:cs="Times New Roman"/>
          <w:sz w:val="24"/>
          <w:szCs w:val="24"/>
        </w:rPr>
        <w:t>tuna fishermen in Pelita Jaya Hamlet</w:t>
      </w:r>
    </w:p>
    <w:tbl>
      <w:tblPr>
        <w:tblStyle w:val="Zwykatabela2"/>
        <w:tblW w:w="492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20" w:firstRow="1" w:lastRow="0" w:firstColumn="0" w:lastColumn="1" w:noHBand="1" w:noVBand="1"/>
      </w:tblPr>
      <w:tblGrid>
        <w:gridCol w:w="1530"/>
        <w:gridCol w:w="1338"/>
        <w:gridCol w:w="971"/>
        <w:gridCol w:w="1088"/>
      </w:tblGrid>
      <w:tr w:rsidR="00404C18" w:rsidRPr="00A23F87" w14:paraId="31B0F075" w14:textId="77777777" w:rsidTr="00C91B9D">
        <w:trPr>
          <w:cnfStyle w:val="100000000000" w:firstRow="1" w:lastRow="0" w:firstColumn="0" w:lastColumn="0" w:oddVBand="0" w:evenVBand="0" w:oddHBand="0" w:evenHBand="0" w:firstRowFirstColumn="0" w:firstRowLastColumn="0" w:lastRowFirstColumn="0" w:lastRowLastColumn="0"/>
        </w:trPr>
        <w:tc>
          <w:tcPr>
            <w:tcW w:w="2868" w:type="dxa"/>
            <w:gridSpan w:val="2"/>
            <w:vMerge w:val="restart"/>
            <w:tcBorders>
              <w:left w:val="nil"/>
              <w:right w:val="nil"/>
            </w:tcBorders>
            <w:vAlign w:val="center"/>
          </w:tcPr>
          <w:p w14:paraId="7BA85ED6" w14:textId="77777777" w:rsidR="00404C18" w:rsidRPr="00A23F87" w:rsidRDefault="00404C18" w:rsidP="00C91B9D">
            <w:pPr>
              <w:jc w:val="center"/>
              <w:rPr>
                <w:rFonts w:ascii="Times New Roman" w:hAnsi="Times New Roman" w:cs="Times New Roman"/>
              </w:rPr>
            </w:pPr>
            <w:r w:rsidRPr="00A23F87">
              <w:rPr>
                <w:rFonts w:ascii="Times New Roman" w:hAnsi="Times New Roman" w:cs="Times New Roman"/>
              </w:rPr>
              <w:t>Characteristics</w:t>
            </w:r>
          </w:p>
        </w:tc>
        <w:tc>
          <w:tcPr>
            <w:cnfStyle w:val="000100000000" w:firstRow="0" w:lastRow="0" w:firstColumn="0" w:lastColumn="1" w:oddVBand="0" w:evenVBand="0" w:oddHBand="0" w:evenHBand="0" w:firstRowFirstColumn="0" w:firstRowLastColumn="0" w:lastRowFirstColumn="0" w:lastRowLastColumn="0"/>
            <w:tcW w:w="2059" w:type="dxa"/>
            <w:gridSpan w:val="2"/>
            <w:tcBorders>
              <w:left w:val="nil"/>
              <w:right w:val="nil"/>
            </w:tcBorders>
          </w:tcPr>
          <w:p w14:paraId="054B3806" w14:textId="7F0C54A0" w:rsidR="00404C18" w:rsidRPr="00BA2151" w:rsidRDefault="00404C18" w:rsidP="00C91B9D">
            <w:pPr>
              <w:jc w:val="center"/>
              <w:rPr>
                <w:rFonts w:ascii="Times New Roman" w:hAnsi="Times New Roman" w:cs="Times New Roman"/>
              </w:rPr>
            </w:pPr>
            <w:r w:rsidRPr="00BA2151">
              <w:rPr>
                <w:rFonts w:ascii="Times New Roman" w:hAnsi="Times New Roman" w:cs="Times New Roman"/>
              </w:rPr>
              <w:t>Amount</w:t>
            </w:r>
          </w:p>
        </w:tc>
      </w:tr>
      <w:tr w:rsidR="00404C18" w:rsidRPr="00A23F87" w14:paraId="41F99AD2" w14:textId="77777777" w:rsidTr="00C91B9D">
        <w:tc>
          <w:tcPr>
            <w:tcW w:w="2868" w:type="dxa"/>
            <w:gridSpan w:val="2"/>
            <w:vMerge/>
            <w:tcBorders>
              <w:left w:val="nil"/>
              <w:right w:val="nil"/>
            </w:tcBorders>
          </w:tcPr>
          <w:p w14:paraId="6C058DC5" w14:textId="77777777" w:rsidR="00404C18" w:rsidRPr="00A23F87" w:rsidRDefault="00404C18" w:rsidP="00C91B9D">
            <w:pPr>
              <w:jc w:val="center"/>
              <w:rPr>
                <w:rFonts w:ascii="Times New Roman" w:hAnsi="Times New Roman" w:cs="Times New Roman"/>
                <w:b/>
                <w:bCs/>
              </w:rPr>
            </w:pPr>
          </w:p>
        </w:tc>
        <w:tc>
          <w:tcPr>
            <w:tcW w:w="971" w:type="dxa"/>
            <w:tcBorders>
              <w:left w:val="nil"/>
              <w:right w:val="nil"/>
            </w:tcBorders>
          </w:tcPr>
          <w:p w14:paraId="2C1CB388" w14:textId="77777777" w:rsidR="00404C18" w:rsidRPr="00A23F87" w:rsidRDefault="00404C18" w:rsidP="00C91B9D">
            <w:pPr>
              <w:jc w:val="center"/>
              <w:rPr>
                <w:rFonts w:ascii="Times New Roman" w:hAnsi="Times New Roman" w:cs="Times New Roman"/>
                <w:b/>
                <w:bCs/>
              </w:rPr>
            </w:pPr>
            <w:r w:rsidRPr="00A23F87">
              <w:rPr>
                <w:rFonts w:ascii="Times New Roman" w:hAnsi="Times New Roman" w:cs="Times New Roman"/>
                <w:b/>
                <w:bCs/>
              </w:rPr>
              <w:t>n = 68</w:t>
            </w:r>
          </w:p>
        </w:tc>
        <w:tc>
          <w:tcPr>
            <w:cnfStyle w:val="000100000000" w:firstRow="0" w:lastRow="0" w:firstColumn="0" w:lastColumn="1" w:oddVBand="0" w:evenVBand="0" w:oddHBand="0" w:evenHBand="0" w:firstRowFirstColumn="0" w:firstRowLastColumn="0" w:lastRowFirstColumn="0" w:lastRowLastColumn="0"/>
            <w:tcW w:w="1088" w:type="dxa"/>
            <w:tcBorders>
              <w:left w:val="nil"/>
              <w:right w:val="nil"/>
            </w:tcBorders>
          </w:tcPr>
          <w:p w14:paraId="642030B6" w14:textId="77777777" w:rsidR="00404C18" w:rsidRPr="00A23F87" w:rsidRDefault="00404C18" w:rsidP="00C91B9D">
            <w:pPr>
              <w:jc w:val="center"/>
              <w:rPr>
                <w:rFonts w:ascii="Times New Roman" w:hAnsi="Times New Roman" w:cs="Times New Roman"/>
              </w:rPr>
            </w:pPr>
            <w:r w:rsidRPr="00A23F87">
              <w:rPr>
                <w:rFonts w:ascii="Times New Roman" w:hAnsi="Times New Roman" w:cs="Times New Roman"/>
              </w:rPr>
              <w:t>% = 100</w:t>
            </w:r>
          </w:p>
        </w:tc>
      </w:tr>
      <w:tr w:rsidR="00404C18" w:rsidRPr="00A23F87" w14:paraId="46900C41" w14:textId="77777777" w:rsidTr="00C91B9D">
        <w:tc>
          <w:tcPr>
            <w:tcW w:w="1530" w:type="dxa"/>
            <w:vMerge w:val="restart"/>
            <w:tcBorders>
              <w:left w:val="nil"/>
              <w:right w:val="nil"/>
            </w:tcBorders>
            <w:vAlign w:val="center"/>
          </w:tcPr>
          <w:p w14:paraId="1FB548ED" w14:textId="77777777" w:rsidR="00404C18" w:rsidRPr="00A23F87" w:rsidRDefault="00404C18" w:rsidP="00C91B9D">
            <w:pPr>
              <w:jc w:val="center"/>
              <w:rPr>
                <w:rFonts w:ascii="Times New Roman" w:hAnsi="Times New Roman" w:cs="Times New Roman"/>
              </w:rPr>
            </w:pPr>
            <w:r w:rsidRPr="00A23F87">
              <w:rPr>
                <w:rFonts w:ascii="Times New Roman" w:hAnsi="Times New Roman" w:cs="Times New Roman"/>
              </w:rPr>
              <w:t>Age</w:t>
            </w:r>
          </w:p>
        </w:tc>
        <w:tc>
          <w:tcPr>
            <w:tcW w:w="1338" w:type="dxa"/>
            <w:tcBorders>
              <w:left w:val="nil"/>
              <w:bottom w:val="nil"/>
              <w:right w:val="nil"/>
            </w:tcBorders>
          </w:tcPr>
          <w:p w14:paraId="08BB6F63" w14:textId="77777777" w:rsidR="00404C18" w:rsidRPr="00A23F87" w:rsidRDefault="00404C18" w:rsidP="00C91B9D">
            <w:pPr>
              <w:autoSpaceDE w:val="0"/>
              <w:autoSpaceDN w:val="0"/>
              <w:adjustRightInd w:val="0"/>
              <w:ind w:left="60" w:right="60"/>
              <w:jc w:val="center"/>
              <w:rPr>
                <w:rFonts w:ascii="Times New Roman" w:hAnsi="Times New Roman" w:cs="Times New Roman"/>
                <w:color w:val="000000" w:themeColor="text1"/>
              </w:rPr>
            </w:pPr>
            <w:r w:rsidRPr="00A23F87">
              <w:rPr>
                <w:rFonts w:ascii="Times New Roman" w:hAnsi="Times New Roman" w:cs="Times New Roman"/>
                <w:color w:val="000000" w:themeColor="text1"/>
              </w:rPr>
              <w:t>Adult</w:t>
            </w:r>
          </w:p>
        </w:tc>
        <w:tc>
          <w:tcPr>
            <w:tcW w:w="971" w:type="dxa"/>
            <w:tcBorders>
              <w:left w:val="nil"/>
              <w:bottom w:val="nil"/>
              <w:right w:val="nil"/>
            </w:tcBorders>
          </w:tcPr>
          <w:p w14:paraId="19ACE0CA" w14:textId="77777777" w:rsidR="00404C18" w:rsidRPr="00A23F87" w:rsidRDefault="00404C18" w:rsidP="00C91B9D">
            <w:pPr>
              <w:autoSpaceDE w:val="0"/>
              <w:autoSpaceDN w:val="0"/>
              <w:adjustRightInd w:val="0"/>
              <w:ind w:left="60" w:right="60"/>
              <w:jc w:val="center"/>
              <w:rPr>
                <w:rFonts w:ascii="Times New Roman" w:hAnsi="Times New Roman" w:cs="Times New Roman"/>
                <w:color w:val="000000" w:themeColor="text1"/>
              </w:rPr>
            </w:pPr>
            <w:r w:rsidRPr="00A23F87">
              <w:rPr>
                <w:rFonts w:ascii="Times New Roman" w:hAnsi="Times New Roman" w:cs="Times New Roman"/>
                <w:color w:val="000000" w:themeColor="text1"/>
              </w:rPr>
              <w:t>34</w:t>
            </w:r>
          </w:p>
        </w:tc>
        <w:tc>
          <w:tcPr>
            <w:cnfStyle w:val="000100000000" w:firstRow="0" w:lastRow="0" w:firstColumn="0" w:lastColumn="1" w:oddVBand="0" w:evenVBand="0" w:oddHBand="0" w:evenHBand="0" w:firstRowFirstColumn="0" w:firstRowLastColumn="0" w:lastRowFirstColumn="0" w:lastRowLastColumn="0"/>
            <w:tcW w:w="1088" w:type="dxa"/>
            <w:tcBorders>
              <w:left w:val="nil"/>
              <w:bottom w:val="nil"/>
              <w:right w:val="nil"/>
            </w:tcBorders>
          </w:tcPr>
          <w:p w14:paraId="18386539" w14:textId="77777777" w:rsidR="00404C18" w:rsidRPr="00A23F87" w:rsidRDefault="00404C18" w:rsidP="00C91B9D">
            <w:pPr>
              <w:autoSpaceDE w:val="0"/>
              <w:autoSpaceDN w:val="0"/>
              <w:adjustRightInd w:val="0"/>
              <w:ind w:left="60" w:right="60"/>
              <w:jc w:val="center"/>
              <w:rPr>
                <w:rFonts w:ascii="Times New Roman" w:hAnsi="Times New Roman" w:cs="Times New Roman"/>
                <w:b w:val="0"/>
                <w:bCs w:val="0"/>
                <w:color w:val="000000" w:themeColor="text1"/>
              </w:rPr>
            </w:pPr>
            <w:r w:rsidRPr="00A23F87">
              <w:rPr>
                <w:rFonts w:ascii="Times New Roman" w:hAnsi="Times New Roman" w:cs="Times New Roman"/>
                <w:b w:val="0"/>
                <w:bCs w:val="0"/>
                <w:color w:val="000000" w:themeColor="text1"/>
              </w:rPr>
              <w:t>50.0</w:t>
            </w:r>
          </w:p>
        </w:tc>
      </w:tr>
      <w:tr w:rsidR="00404C18" w:rsidRPr="00A23F87" w14:paraId="20326637" w14:textId="77777777" w:rsidTr="00C91B9D">
        <w:tc>
          <w:tcPr>
            <w:tcW w:w="1530" w:type="dxa"/>
            <w:vMerge/>
            <w:tcBorders>
              <w:left w:val="nil"/>
              <w:right w:val="nil"/>
            </w:tcBorders>
            <w:vAlign w:val="center"/>
          </w:tcPr>
          <w:p w14:paraId="1F32FD92" w14:textId="77777777" w:rsidR="00404C18" w:rsidRPr="00A23F87" w:rsidRDefault="00404C18" w:rsidP="00C91B9D">
            <w:pPr>
              <w:jc w:val="center"/>
              <w:rPr>
                <w:rFonts w:ascii="Times New Roman" w:hAnsi="Times New Roman" w:cs="Times New Roman"/>
                <w:b/>
                <w:bCs/>
              </w:rPr>
            </w:pPr>
          </w:p>
        </w:tc>
        <w:tc>
          <w:tcPr>
            <w:tcW w:w="1338" w:type="dxa"/>
            <w:tcBorders>
              <w:top w:val="nil"/>
              <w:left w:val="nil"/>
              <w:bottom w:val="single" w:sz="4" w:space="0" w:color="auto"/>
              <w:right w:val="nil"/>
            </w:tcBorders>
          </w:tcPr>
          <w:p w14:paraId="0236895C" w14:textId="77777777" w:rsidR="00404C18" w:rsidRPr="00A23F87" w:rsidRDefault="00404C18" w:rsidP="00C91B9D">
            <w:pPr>
              <w:autoSpaceDE w:val="0"/>
              <w:autoSpaceDN w:val="0"/>
              <w:adjustRightInd w:val="0"/>
              <w:ind w:left="60" w:right="60"/>
              <w:jc w:val="center"/>
              <w:rPr>
                <w:rFonts w:ascii="Times New Roman" w:hAnsi="Times New Roman" w:cs="Times New Roman"/>
                <w:color w:val="000000" w:themeColor="text1"/>
              </w:rPr>
            </w:pPr>
            <w:r w:rsidRPr="00A23F87">
              <w:rPr>
                <w:rFonts w:ascii="Times New Roman" w:hAnsi="Times New Roman" w:cs="Times New Roman"/>
                <w:color w:val="000000" w:themeColor="text1"/>
              </w:rPr>
              <w:t>Elderly</w:t>
            </w:r>
          </w:p>
        </w:tc>
        <w:tc>
          <w:tcPr>
            <w:tcW w:w="971" w:type="dxa"/>
            <w:tcBorders>
              <w:top w:val="nil"/>
              <w:left w:val="nil"/>
              <w:bottom w:val="single" w:sz="4" w:space="0" w:color="auto"/>
              <w:right w:val="nil"/>
            </w:tcBorders>
          </w:tcPr>
          <w:p w14:paraId="01402E32" w14:textId="77777777" w:rsidR="00404C18" w:rsidRPr="00A23F87" w:rsidRDefault="00404C18" w:rsidP="00C91B9D">
            <w:pPr>
              <w:autoSpaceDE w:val="0"/>
              <w:autoSpaceDN w:val="0"/>
              <w:adjustRightInd w:val="0"/>
              <w:ind w:left="60" w:right="60"/>
              <w:jc w:val="center"/>
              <w:rPr>
                <w:rFonts w:ascii="Times New Roman" w:hAnsi="Times New Roman" w:cs="Times New Roman"/>
                <w:color w:val="000000" w:themeColor="text1"/>
              </w:rPr>
            </w:pPr>
            <w:r w:rsidRPr="00A23F87">
              <w:rPr>
                <w:rFonts w:ascii="Times New Roman" w:hAnsi="Times New Roman" w:cs="Times New Roman"/>
                <w:color w:val="000000" w:themeColor="text1"/>
              </w:rPr>
              <w:t>34</w:t>
            </w:r>
          </w:p>
        </w:tc>
        <w:tc>
          <w:tcPr>
            <w:cnfStyle w:val="000100000000" w:firstRow="0" w:lastRow="0" w:firstColumn="0" w:lastColumn="1" w:oddVBand="0" w:evenVBand="0" w:oddHBand="0" w:evenHBand="0" w:firstRowFirstColumn="0" w:firstRowLastColumn="0" w:lastRowFirstColumn="0" w:lastRowLastColumn="0"/>
            <w:tcW w:w="1088" w:type="dxa"/>
            <w:tcBorders>
              <w:top w:val="nil"/>
              <w:left w:val="nil"/>
              <w:bottom w:val="single" w:sz="4" w:space="0" w:color="auto"/>
              <w:right w:val="nil"/>
            </w:tcBorders>
          </w:tcPr>
          <w:p w14:paraId="1638E83F" w14:textId="77777777" w:rsidR="00404C18" w:rsidRPr="00A23F87" w:rsidRDefault="00404C18" w:rsidP="00C91B9D">
            <w:pPr>
              <w:autoSpaceDE w:val="0"/>
              <w:autoSpaceDN w:val="0"/>
              <w:adjustRightInd w:val="0"/>
              <w:ind w:left="60" w:right="60"/>
              <w:jc w:val="center"/>
              <w:rPr>
                <w:rFonts w:ascii="Times New Roman" w:hAnsi="Times New Roman" w:cs="Times New Roman"/>
                <w:b w:val="0"/>
                <w:bCs w:val="0"/>
                <w:color w:val="000000" w:themeColor="text1"/>
              </w:rPr>
            </w:pPr>
            <w:r w:rsidRPr="00A23F87">
              <w:rPr>
                <w:rFonts w:ascii="Times New Roman" w:hAnsi="Times New Roman" w:cs="Times New Roman"/>
                <w:b w:val="0"/>
                <w:bCs w:val="0"/>
                <w:color w:val="000000" w:themeColor="text1"/>
              </w:rPr>
              <w:t>50.0</w:t>
            </w:r>
          </w:p>
        </w:tc>
      </w:tr>
      <w:tr w:rsidR="00404C18" w:rsidRPr="00A23F87" w14:paraId="4A58BF0A" w14:textId="77777777" w:rsidTr="00C91B9D">
        <w:tc>
          <w:tcPr>
            <w:tcW w:w="1530" w:type="dxa"/>
            <w:vMerge w:val="restart"/>
            <w:tcBorders>
              <w:left w:val="nil"/>
              <w:right w:val="nil"/>
            </w:tcBorders>
            <w:vAlign w:val="center"/>
          </w:tcPr>
          <w:p w14:paraId="48880E93" w14:textId="5419F0BC" w:rsidR="00404C18" w:rsidRPr="00A23F87" w:rsidRDefault="00680D7C" w:rsidP="00C91B9D">
            <w:pPr>
              <w:jc w:val="center"/>
              <w:rPr>
                <w:rFonts w:ascii="Times New Roman" w:hAnsi="Times New Roman" w:cs="Times New Roman"/>
              </w:rPr>
            </w:pPr>
            <w:r w:rsidRPr="00A23F87">
              <w:rPr>
                <w:rFonts w:ascii="Times New Roman" w:hAnsi="Times New Roman" w:cs="Times New Roman"/>
              </w:rPr>
              <w:t>BMI</w:t>
            </w:r>
          </w:p>
        </w:tc>
        <w:tc>
          <w:tcPr>
            <w:tcW w:w="1338" w:type="dxa"/>
            <w:tcBorders>
              <w:left w:val="nil"/>
              <w:bottom w:val="nil"/>
              <w:right w:val="nil"/>
            </w:tcBorders>
          </w:tcPr>
          <w:p w14:paraId="26A3EB1B" w14:textId="77777777" w:rsidR="00404C18" w:rsidRPr="00A23F87" w:rsidRDefault="00404C18" w:rsidP="00C91B9D">
            <w:pPr>
              <w:autoSpaceDE w:val="0"/>
              <w:autoSpaceDN w:val="0"/>
              <w:adjustRightInd w:val="0"/>
              <w:ind w:left="60" w:right="60"/>
              <w:jc w:val="center"/>
              <w:rPr>
                <w:rFonts w:ascii="Times New Roman" w:hAnsi="Times New Roman" w:cs="Times New Roman"/>
                <w:color w:val="000000" w:themeColor="text1"/>
              </w:rPr>
            </w:pPr>
            <w:r w:rsidRPr="00A23F87">
              <w:rPr>
                <w:rFonts w:ascii="Times New Roman" w:hAnsi="Times New Roman" w:cs="Times New Roman"/>
                <w:color w:val="000000" w:themeColor="text1"/>
              </w:rPr>
              <w:t>Normal</w:t>
            </w:r>
          </w:p>
        </w:tc>
        <w:tc>
          <w:tcPr>
            <w:tcW w:w="971" w:type="dxa"/>
            <w:tcBorders>
              <w:left w:val="nil"/>
              <w:bottom w:val="nil"/>
              <w:right w:val="nil"/>
            </w:tcBorders>
          </w:tcPr>
          <w:p w14:paraId="797F2C25" w14:textId="77777777" w:rsidR="00404C18" w:rsidRPr="00A23F87" w:rsidRDefault="00404C18" w:rsidP="00C91B9D">
            <w:pPr>
              <w:autoSpaceDE w:val="0"/>
              <w:autoSpaceDN w:val="0"/>
              <w:adjustRightInd w:val="0"/>
              <w:ind w:left="60" w:right="60"/>
              <w:jc w:val="center"/>
              <w:rPr>
                <w:rFonts w:ascii="Times New Roman" w:hAnsi="Times New Roman" w:cs="Times New Roman"/>
                <w:color w:val="000000" w:themeColor="text1"/>
              </w:rPr>
            </w:pPr>
            <w:r w:rsidRPr="00A23F87">
              <w:rPr>
                <w:rFonts w:ascii="Times New Roman" w:hAnsi="Times New Roman" w:cs="Times New Roman"/>
                <w:color w:val="000000" w:themeColor="text1"/>
              </w:rPr>
              <w:t>17</w:t>
            </w:r>
          </w:p>
        </w:tc>
        <w:tc>
          <w:tcPr>
            <w:cnfStyle w:val="000100000000" w:firstRow="0" w:lastRow="0" w:firstColumn="0" w:lastColumn="1" w:oddVBand="0" w:evenVBand="0" w:oddHBand="0" w:evenHBand="0" w:firstRowFirstColumn="0" w:firstRowLastColumn="0" w:lastRowFirstColumn="0" w:lastRowLastColumn="0"/>
            <w:tcW w:w="1088" w:type="dxa"/>
            <w:tcBorders>
              <w:left w:val="nil"/>
              <w:bottom w:val="nil"/>
              <w:right w:val="nil"/>
            </w:tcBorders>
          </w:tcPr>
          <w:p w14:paraId="1ECD7045" w14:textId="77777777" w:rsidR="00404C18" w:rsidRPr="00A23F87" w:rsidRDefault="00404C18" w:rsidP="00C91B9D">
            <w:pPr>
              <w:autoSpaceDE w:val="0"/>
              <w:autoSpaceDN w:val="0"/>
              <w:adjustRightInd w:val="0"/>
              <w:ind w:left="60" w:right="60"/>
              <w:jc w:val="center"/>
              <w:rPr>
                <w:rFonts w:ascii="Times New Roman" w:hAnsi="Times New Roman" w:cs="Times New Roman"/>
                <w:b w:val="0"/>
                <w:bCs w:val="0"/>
                <w:color w:val="000000" w:themeColor="text1"/>
              </w:rPr>
            </w:pPr>
            <w:r w:rsidRPr="00A23F87">
              <w:rPr>
                <w:rFonts w:ascii="Times New Roman" w:hAnsi="Times New Roman" w:cs="Times New Roman"/>
                <w:b w:val="0"/>
                <w:bCs w:val="0"/>
                <w:color w:val="000000" w:themeColor="text1"/>
              </w:rPr>
              <w:t>25.0</w:t>
            </w:r>
          </w:p>
        </w:tc>
      </w:tr>
      <w:tr w:rsidR="00404C18" w:rsidRPr="00A23F87" w14:paraId="67F06A13" w14:textId="77777777" w:rsidTr="00C91B9D">
        <w:tc>
          <w:tcPr>
            <w:tcW w:w="1530" w:type="dxa"/>
            <w:vMerge/>
            <w:tcBorders>
              <w:left w:val="nil"/>
              <w:right w:val="nil"/>
            </w:tcBorders>
            <w:vAlign w:val="center"/>
          </w:tcPr>
          <w:p w14:paraId="49A5B068" w14:textId="77777777" w:rsidR="00404C18" w:rsidRPr="00A23F87" w:rsidRDefault="00404C18" w:rsidP="00C91B9D">
            <w:pPr>
              <w:jc w:val="center"/>
              <w:rPr>
                <w:rFonts w:ascii="Times New Roman" w:hAnsi="Times New Roman" w:cs="Times New Roman"/>
                <w:b/>
                <w:bCs/>
              </w:rPr>
            </w:pPr>
          </w:p>
        </w:tc>
        <w:tc>
          <w:tcPr>
            <w:tcW w:w="1338" w:type="dxa"/>
            <w:tcBorders>
              <w:top w:val="nil"/>
              <w:left w:val="nil"/>
              <w:bottom w:val="nil"/>
              <w:right w:val="nil"/>
            </w:tcBorders>
          </w:tcPr>
          <w:p w14:paraId="746D7473" w14:textId="171788BF" w:rsidR="00404C18" w:rsidRPr="00BA2151" w:rsidRDefault="00404C18" w:rsidP="00C91B9D">
            <w:pPr>
              <w:autoSpaceDE w:val="0"/>
              <w:autoSpaceDN w:val="0"/>
              <w:adjustRightInd w:val="0"/>
              <w:ind w:left="60" w:right="60"/>
              <w:jc w:val="center"/>
              <w:rPr>
                <w:rFonts w:ascii="Times New Roman" w:hAnsi="Times New Roman" w:cs="Times New Roman"/>
                <w:b/>
                <w:bCs/>
                <w:color w:val="000000" w:themeColor="text1"/>
              </w:rPr>
            </w:pPr>
            <w:r w:rsidRPr="00BA2151">
              <w:rPr>
                <w:rFonts w:ascii="Times New Roman" w:hAnsi="Times New Roman" w:cs="Times New Roman"/>
                <w:b/>
                <w:bCs/>
                <w:color w:val="000000" w:themeColor="text1"/>
              </w:rPr>
              <w:t>Fat</w:t>
            </w:r>
            <w:r w:rsidR="004211FB" w:rsidRPr="00BA2151">
              <w:rPr>
                <w:rFonts w:ascii="Times New Roman" w:hAnsi="Times New Roman" w:cs="Times New Roman"/>
                <w:b/>
                <w:bCs/>
                <w:color w:val="000000" w:themeColor="text1"/>
              </w:rPr>
              <w:t xml:space="preserve"> </w:t>
            </w:r>
          </w:p>
        </w:tc>
        <w:tc>
          <w:tcPr>
            <w:tcW w:w="971" w:type="dxa"/>
            <w:tcBorders>
              <w:top w:val="nil"/>
              <w:left w:val="nil"/>
              <w:bottom w:val="nil"/>
              <w:right w:val="nil"/>
            </w:tcBorders>
          </w:tcPr>
          <w:p w14:paraId="2619447C" w14:textId="77777777" w:rsidR="00404C18" w:rsidRPr="00A23F87" w:rsidRDefault="00404C18" w:rsidP="00C91B9D">
            <w:pPr>
              <w:autoSpaceDE w:val="0"/>
              <w:autoSpaceDN w:val="0"/>
              <w:adjustRightInd w:val="0"/>
              <w:ind w:left="60" w:right="60"/>
              <w:jc w:val="center"/>
              <w:rPr>
                <w:rFonts w:ascii="Times New Roman" w:hAnsi="Times New Roman" w:cs="Times New Roman"/>
                <w:color w:val="000000" w:themeColor="text1"/>
              </w:rPr>
            </w:pPr>
            <w:r w:rsidRPr="00A23F87">
              <w:rPr>
                <w:rFonts w:ascii="Times New Roman" w:hAnsi="Times New Roman" w:cs="Times New Roman"/>
                <w:color w:val="000000" w:themeColor="text1"/>
              </w:rPr>
              <w:t>22</w:t>
            </w:r>
          </w:p>
        </w:tc>
        <w:tc>
          <w:tcPr>
            <w:cnfStyle w:val="000100000000" w:firstRow="0" w:lastRow="0" w:firstColumn="0" w:lastColumn="1" w:oddVBand="0" w:evenVBand="0" w:oddHBand="0" w:evenHBand="0" w:firstRowFirstColumn="0" w:firstRowLastColumn="0" w:lastRowFirstColumn="0" w:lastRowLastColumn="0"/>
            <w:tcW w:w="1088" w:type="dxa"/>
            <w:tcBorders>
              <w:top w:val="nil"/>
              <w:left w:val="nil"/>
              <w:bottom w:val="nil"/>
              <w:right w:val="nil"/>
            </w:tcBorders>
          </w:tcPr>
          <w:p w14:paraId="32650152" w14:textId="77777777" w:rsidR="00404C18" w:rsidRPr="00A23F87" w:rsidRDefault="00404C18" w:rsidP="00C91B9D">
            <w:pPr>
              <w:autoSpaceDE w:val="0"/>
              <w:autoSpaceDN w:val="0"/>
              <w:adjustRightInd w:val="0"/>
              <w:ind w:left="60" w:right="60"/>
              <w:jc w:val="center"/>
              <w:rPr>
                <w:rFonts w:ascii="Times New Roman" w:hAnsi="Times New Roman" w:cs="Times New Roman"/>
                <w:b w:val="0"/>
                <w:bCs w:val="0"/>
                <w:color w:val="000000" w:themeColor="text1"/>
              </w:rPr>
            </w:pPr>
            <w:r w:rsidRPr="00A23F87">
              <w:rPr>
                <w:rFonts w:ascii="Times New Roman" w:hAnsi="Times New Roman" w:cs="Times New Roman"/>
                <w:b w:val="0"/>
                <w:bCs w:val="0"/>
                <w:color w:val="000000" w:themeColor="text1"/>
              </w:rPr>
              <w:t>32.4</w:t>
            </w:r>
          </w:p>
        </w:tc>
      </w:tr>
      <w:tr w:rsidR="00404C18" w:rsidRPr="00A23F87" w14:paraId="63AD7B29" w14:textId="77777777" w:rsidTr="00C91B9D">
        <w:tc>
          <w:tcPr>
            <w:tcW w:w="1530" w:type="dxa"/>
            <w:vMerge/>
            <w:tcBorders>
              <w:left w:val="nil"/>
              <w:right w:val="nil"/>
            </w:tcBorders>
            <w:vAlign w:val="center"/>
          </w:tcPr>
          <w:p w14:paraId="0D223917" w14:textId="77777777" w:rsidR="00404C18" w:rsidRPr="00A23F87" w:rsidRDefault="00404C18" w:rsidP="00C91B9D">
            <w:pPr>
              <w:jc w:val="center"/>
              <w:rPr>
                <w:rFonts w:ascii="Times New Roman" w:hAnsi="Times New Roman" w:cs="Times New Roman"/>
                <w:b/>
                <w:bCs/>
              </w:rPr>
            </w:pPr>
          </w:p>
        </w:tc>
        <w:tc>
          <w:tcPr>
            <w:tcW w:w="1338" w:type="dxa"/>
            <w:tcBorders>
              <w:top w:val="nil"/>
              <w:left w:val="nil"/>
              <w:bottom w:val="single" w:sz="4" w:space="0" w:color="auto"/>
              <w:right w:val="nil"/>
            </w:tcBorders>
          </w:tcPr>
          <w:p w14:paraId="74F4E731" w14:textId="7CE5BC5C" w:rsidR="00404C18" w:rsidRPr="00BA2151" w:rsidRDefault="00404C18" w:rsidP="00C91B9D">
            <w:pPr>
              <w:autoSpaceDE w:val="0"/>
              <w:autoSpaceDN w:val="0"/>
              <w:adjustRightInd w:val="0"/>
              <w:ind w:left="60" w:right="60"/>
              <w:jc w:val="center"/>
              <w:rPr>
                <w:rFonts w:ascii="Times New Roman" w:hAnsi="Times New Roman" w:cs="Times New Roman"/>
                <w:b/>
                <w:bCs/>
                <w:color w:val="000000" w:themeColor="text1"/>
              </w:rPr>
            </w:pPr>
            <w:r w:rsidRPr="00BA2151">
              <w:rPr>
                <w:rFonts w:ascii="Times New Roman" w:hAnsi="Times New Roman" w:cs="Times New Roman"/>
                <w:b/>
                <w:bCs/>
                <w:color w:val="000000" w:themeColor="text1"/>
              </w:rPr>
              <w:t>Very fat</w:t>
            </w:r>
            <w:r w:rsidR="004211FB" w:rsidRPr="00BA2151">
              <w:rPr>
                <w:rFonts w:ascii="Times New Roman" w:hAnsi="Times New Roman" w:cs="Times New Roman"/>
                <w:b/>
                <w:bCs/>
                <w:color w:val="000000" w:themeColor="text1"/>
              </w:rPr>
              <w:t xml:space="preserve"> </w:t>
            </w:r>
          </w:p>
        </w:tc>
        <w:tc>
          <w:tcPr>
            <w:tcW w:w="971" w:type="dxa"/>
            <w:tcBorders>
              <w:top w:val="nil"/>
              <w:left w:val="nil"/>
              <w:bottom w:val="single" w:sz="4" w:space="0" w:color="auto"/>
              <w:right w:val="nil"/>
            </w:tcBorders>
          </w:tcPr>
          <w:p w14:paraId="725639B6" w14:textId="77777777" w:rsidR="00404C18" w:rsidRPr="00A23F87" w:rsidRDefault="00404C18" w:rsidP="00C91B9D">
            <w:pPr>
              <w:autoSpaceDE w:val="0"/>
              <w:autoSpaceDN w:val="0"/>
              <w:adjustRightInd w:val="0"/>
              <w:ind w:left="60" w:right="60"/>
              <w:jc w:val="center"/>
              <w:rPr>
                <w:rFonts w:ascii="Times New Roman" w:hAnsi="Times New Roman" w:cs="Times New Roman"/>
                <w:color w:val="010205"/>
              </w:rPr>
            </w:pPr>
            <w:r w:rsidRPr="00A23F87">
              <w:rPr>
                <w:rFonts w:ascii="Times New Roman" w:hAnsi="Times New Roman" w:cs="Times New Roman"/>
                <w:color w:val="010205"/>
              </w:rPr>
              <w:t>29</w:t>
            </w:r>
          </w:p>
        </w:tc>
        <w:tc>
          <w:tcPr>
            <w:cnfStyle w:val="000100000000" w:firstRow="0" w:lastRow="0" w:firstColumn="0" w:lastColumn="1" w:oddVBand="0" w:evenVBand="0" w:oddHBand="0" w:evenHBand="0" w:firstRowFirstColumn="0" w:firstRowLastColumn="0" w:lastRowFirstColumn="0" w:lastRowLastColumn="0"/>
            <w:tcW w:w="1088" w:type="dxa"/>
            <w:tcBorders>
              <w:top w:val="nil"/>
              <w:left w:val="nil"/>
              <w:bottom w:val="single" w:sz="4" w:space="0" w:color="auto"/>
              <w:right w:val="nil"/>
            </w:tcBorders>
          </w:tcPr>
          <w:p w14:paraId="70F0DF25" w14:textId="77777777" w:rsidR="00404C18" w:rsidRPr="00A23F87" w:rsidRDefault="00404C18" w:rsidP="00C91B9D">
            <w:pPr>
              <w:autoSpaceDE w:val="0"/>
              <w:autoSpaceDN w:val="0"/>
              <w:adjustRightInd w:val="0"/>
              <w:ind w:left="60" w:right="60"/>
              <w:jc w:val="center"/>
              <w:rPr>
                <w:rFonts w:ascii="Times New Roman" w:hAnsi="Times New Roman" w:cs="Times New Roman"/>
                <w:b w:val="0"/>
                <w:bCs w:val="0"/>
                <w:color w:val="010205"/>
              </w:rPr>
            </w:pPr>
            <w:r w:rsidRPr="00A23F87">
              <w:rPr>
                <w:rFonts w:ascii="Times New Roman" w:hAnsi="Times New Roman" w:cs="Times New Roman"/>
                <w:b w:val="0"/>
                <w:bCs w:val="0"/>
                <w:color w:val="010205"/>
              </w:rPr>
              <w:t>42.6</w:t>
            </w:r>
          </w:p>
        </w:tc>
      </w:tr>
      <w:tr w:rsidR="00404C18" w:rsidRPr="00A23F87" w14:paraId="71B51373" w14:textId="77777777" w:rsidTr="00C91B9D">
        <w:tc>
          <w:tcPr>
            <w:tcW w:w="1530" w:type="dxa"/>
            <w:vMerge w:val="restart"/>
            <w:tcBorders>
              <w:left w:val="nil"/>
              <w:right w:val="nil"/>
            </w:tcBorders>
            <w:vAlign w:val="center"/>
          </w:tcPr>
          <w:p w14:paraId="115AC351" w14:textId="314C2C0B" w:rsidR="00404C18" w:rsidRPr="00A23F87" w:rsidRDefault="00404C18" w:rsidP="00C91B9D">
            <w:pPr>
              <w:jc w:val="center"/>
              <w:rPr>
                <w:rFonts w:ascii="Times New Roman" w:hAnsi="Times New Roman" w:cs="Times New Roman"/>
              </w:rPr>
            </w:pPr>
            <w:r w:rsidRPr="00A23F87">
              <w:rPr>
                <w:rFonts w:ascii="Times New Roman" w:hAnsi="Times New Roman" w:cs="Times New Roman"/>
              </w:rPr>
              <w:t xml:space="preserve">Work </w:t>
            </w:r>
            <w:r w:rsidR="004211FB">
              <w:rPr>
                <w:rFonts w:ascii="Times New Roman" w:hAnsi="Times New Roman" w:cs="Times New Roman"/>
              </w:rPr>
              <w:t>d</w:t>
            </w:r>
            <w:r w:rsidRPr="00A23F87">
              <w:rPr>
                <w:rFonts w:ascii="Times New Roman" w:hAnsi="Times New Roman" w:cs="Times New Roman"/>
              </w:rPr>
              <w:t>uration</w:t>
            </w:r>
          </w:p>
        </w:tc>
        <w:tc>
          <w:tcPr>
            <w:tcW w:w="1338" w:type="dxa"/>
            <w:tcBorders>
              <w:left w:val="nil"/>
              <w:bottom w:val="nil"/>
              <w:right w:val="nil"/>
            </w:tcBorders>
          </w:tcPr>
          <w:p w14:paraId="6203B1B9" w14:textId="77777777" w:rsidR="00404C18" w:rsidRPr="00A23F87" w:rsidRDefault="00404C18" w:rsidP="00C91B9D">
            <w:pPr>
              <w:autoSpaceDE w:val="0"/>
              <w:autoSpaceDN w:val="0"/>
              <w:adjustRightInd w:val="0"/>
              <w:ind w:left="60" w:right="60"/>
              <w:jc w:val="center"/>
              <w:rPr>
                <w:rFonts w:ascii="Times New Roman" w:hAnsi="Times New Roman" w:cs="Times New Roman"/>
                <w:color w:val="000000" w:themeColor="text1"/>
              </w:rPr>
            </w:pPr>
            <w:r w:rsidRPr="00A23F87">
              <w:rPr>
                <w:rFonts w:ascii="Times New Roman" w:hAnsi="Times New Roman" w:cs="Times New Roman"/>
                <w:color w:val="000000" w:themeColor="text1"/>
              </w:rPr>
              <w:t>Less than 8 hours</w:t>
            </w:r>
          </w:p>
        </w:tc>
        <w:tc>
          <w:tcPr>
            <w:tcW w:w="971" w:type="dxa"/>
            <w:tcBorders>
              <w:left w:val="nil"/>
              <w:bottom w:val="nil"/>
              <w:right w:val="nil"/>
            </w:tcBorders>
          </w:tcPr>
          <w:p w14:paraId="42C5E1FF" w14:textId="77777777" w:rsidR="00404C18" w:rsidRPr="00A23F87" w:rsidRDefault="00404C18" w:rsidP="00C91B9D">
            <w:pPr>
              <w:autoSpaceDE w:val="0"/>
              <w:autoSpaceDN w:val="0"/>
              <w:adjustRightInd w:val="0"/>
              <w:ind w:left="60" w:right="60"/>
              <w:jc w:val="center"/>
              <w:rPr>
                <w:rFonts w:ascii="Times New Roman" w:hAnsi="Times New Roman" w:cs="Times New Roman"/>
                <w:color w:val="000000" w:themeColor="text1"/>
              </w:rPr>
            </w:pPr>
            <w:r w:rsidRPr="00A23F87">
              <w:rPr>
                <w:rFonts w:ascii="Times New Roman" w:hAnsi="Times New Roman" w:cs="Times New Roman"/>
                <w:color w:val="000000" w:themeColor="text1"/>
              </w:rPr>
              <w:t>5</w:t>
            </w:r>
          </w:p>
        </w:tc>
        <w:tc>
          <w:tcPr>
            <w:cnfStyle w:val="000100000000" w:firstRow="0" w:lastRow="0" w:firstColumn="0" w:lastColumn="1" w:oddVBand="0" w:evenVBand="0" w:oddHBand="0" w:evenHBand="0" w:firstRowFirstColumn="0" w:firstRowLastColumn="0" w:lastRowFirstColumn="0" w:lastRowLastColumn="0"/>
            <w:tcW w:w="1088" w:type="dxa"/>
            <w:tcBorders>
              <w:left w:val="nil"/>
              <w:bottom w:val="nil"/>
              <w:right w:val="nil"/>
            </w:tcBorders>
          </w:tcPr>
          <w:p w14:paraId="3C7BBAAB" w14:textId="77777777" w:rsidR="00404C18" w:rsidRPr="00A23F87" w:rsidRDefault="00404C18" w:rsidP="00C91B9D">
            <w:pPr>
              <w:autoSpaceDE w:val="0"/>
              <w:autoSpaceDN w:val="0"/>
              <w:adjustRightInd w:val="0"/>
              <w:ind w:left="60" w:right="60"/>
              <w:jc w:val="center"/>
              <w:rPr>
                <w:rFonts w:ascii="Times New Roman" w:hAnsi="Times New Roman" w:cs="Times New Roman"/>
                <w:b w:val="0"/>
                <w:bCs w:val="0"/>
                <w:color w:val="000000" w:themeColor="text1"/>
              </w:rPr>
            </w:pPr>
            <w:r w:rsidRPr="00A23F87">
              <w:rPr>
                <w:rFonts w:ascii="Times New Roman" w:hAnsi="Times New Roman" w:cs="Times New Roman"/>
                <w:b w:val="0"/>
                <w:bCs w:val="0"/>
                <w:color w:val="000000" w:themeColor="text1"/>
              </w:rPr>
              <w:t>7.4</w:t>
            </w:r>
          </w:p>
        </w:tc>
      </w:tr>
      <w:tr w:rsidR="00404C18" w:rsidRPr="00A23F87" w14:paraId="7C7F72CB" w14:textId="77777777" w:rsidTr="00C91B9D">
        <w:tc>
          <w:tcPr>
            <w:tcW w:w="1530" w:type="dxa"/>
            <w:vMerge/>
            <w:tcBorders>
              <w:left w:val="nil"/>
              <w:right w:val="nil"/>
            </w:tcBorders>
            <w:vAlign w:val="center"/>
          </w:tcPr>
          <w:p w14:paraId="4AB8211B" w14:textId="77777777" w:rsidR="00404C18" w:rsidRPr="00A23F87" w:rsidRDefault="00404C18" w:rsidP="00C91B9D">
            <w:pPr>
              <w:jc w:val="center"/>
              <w:rPr>
                <w:rFonts w:ascii="Times New Roman" w:hAnsi="Times New Roman" w:cs="Times New Roman"/>
                <w:b/>
                <w:bCs/>
              </w:rPr>
            </w:pPr>
          </w:p>
        </w:tc>
        <w:tc>
          <w:tcPr>
            <w:tcW w:w="1338" w:type="dxa"/>
            <w:tcBorders>
              <w:top w:val="nil"/>
              <w:left w:val="nil"/>
              <w:bottom w:val="single" w:sz="4" w:space="0" w:color="auto"/>
              <w:right w:val="nil"/>
            </w:tcBorders>
          </w:tcPr>
          <w:p w14:paraId="14DAEC3E" w14:textId="77777777" w:rsidR="00404C18" w:rsidRPr="00A23F87" w:rsidRDefault="00404C18" w:rsidP="00C91B9D">
            <w:pPr>
              <w:autoSpaceDE w:val="0"/>
              <w:autoSpaceDN w:val="0"/>
              <w:adjustRightInd w:val="0"/>
              <w:ind w:left="60" w:right="60"/>
              <w:jc w:val="center"/>
              <w:rPr>
                <w:rFonts w:ascii="Times New Roman" w:hAnsi="Times New Roman" w:cs="Times New Roman"/>
                <w:color w:val="000000" w:themeColor="text1"/>
              </w:rPr>
            </w:pPr>
            <w:r w:rsidRPr="00A23F87">
              <w:rPr>
                <w:rFonts w:ascii="Times New Roman" w:hAnsi="Times New Roman" w:cs="Times New Roman"/>
                <w:color w:val="000000" w:themeColor="text1"/>
              </w:rPr>
              <w:t>More than or equal to 8 hours</w:t>
            </w:r>
          </w:p>
        </w:tc>
        <w:tc>
          <w:tcPr>
            <w:tcW w:w="971" w:type="dxa"/>
            <w:tcBorders>
              <w:top w:val="nil"/>
              <w:left w:val="nil"/>
              <w:bottom w:val="single" w:sz="4" w:space="0" w:color="auto"/>
              <w:right w:val="nil"/>
            </w:tcBorders>
          </w:tcPr>
          <w:p w14:paraId="2DA5BB6D" w14:textId="77777777" w:rsidR="00404C18" w:rsidRPr="00A23F87" w:rsidRDefault="00404C18" w:rsidP="00C91B9D">
            <w:pPr>
              <w:autoSpaceDE w:val="0"/>
              <w:autoSpaceDN w:val="0"/>
              <w:adjustRightInd w:val="0"/>
              <w:ind w:left="60" w:right="60"/>
              <w:jc w:val="center"/>
              <w:rPr>
                <w:rFonts w:ascii="Times New Roman" w:hAnsi="Times New Roman" w:cs="Times New Roman"/>
                <w:color w:val="000000" w:themeColor="text1"/>
              </w:rPr>
            </w:pPr>
            <w:r w:rsidRPr="00A23F87">
              <w:rPr>
                <w:rFonts w:ascii="Times New Roman" w:hAnsi="Times New Roman" w:cs="Times New Roman"/>
                <w:color w:val="000000" w:themeColor="text1"/>
              </w:rPr>
              <w:t>63</w:t>
            </w:r>
          </w:p>
        </w:tc>
        <w:tc>
          <w:tcPr>
            <w:cnfStyle w:val="000100000000" w:firstRow="0" w:lastRow="0" w:firstColumn="0" w:lastColumn="1" w:oddVBand="0" w:evenVBand="0" w:oddHBand="0" w:evenHBand="0" w:firstRowFirstColumn="0" w:firstRowLastColumn="0" w:lastRowFirstColumn="0" w:lastRowLastColumn="0"/>
            <w:tcW w:w="1088" w:type="dxa"/>
            <w:tcBorders>
              <w:top w:val="nil"/>
              <w:left w:val="nil"/>
              <w:bottom w:val="single" w:sz="4" w:space="0" w:color="auto"/>
              <w:right w:val="nil"/>
            </w:tcBorders>
          </w:tcPr>
          <w:p w14:paraId="4A140137" w14:textId="77777777" w:rsidR="00404C18" w:rsidRPr="00A23F87" w:rsidRDefault="00404C18" w:rsidP="00C91B9D">
            <w:pPr>
              <w:autoSpaceDE w:val="0"/>
              <w:autoSpaceDN w:val="0"/>
              <w:adjustRightInd w:val="0"/>
              <w:ind w:left="60" w:right="60"/>
              <w:jc w:val="center"/>
              <w:rPr>
                <w:rFonts w:ascii="Times New Roman" w:hAnsi="Times New Roman" w:cs="Times New Roman"/>
                <w:b w:val="0"/>
                <w:bCs w:val="0"/>
                <w:color w:val="000000" w:themeColor="text1"/>
              </w:rPr>
            </w:pPr>
            <w:r w:rsidRPr="00A23F87">
              <w:rPr>
                <w:rFonts w:ascii="Times New Roman" w:hAnsi="Times New Roman" w:cs="Times New Roman"/>
                <w:b w:val="0"/>
                <w:bCs w:val="0"/>
                <w:color w:val="000000" w:themeColor="text1"/>
              </w:rPr>
              <w:t>92.6</w:t>
            </w:r>
          </w:p>
        </w:tc>
      </w:tr>
      <w:tr w:rsidR="00404C18" w:rsidRPr="00A23F87" w14:paraId="52649526" w14:textId="77777777" w:rsidTr="00C91B9D">
        <w:tc>
          <w:tcPr>
            <w:tcW w:w="1530" w:type="dxa"/>
            <w:vMerge w:val="restart"/>
            <w:tcBorders>
              <w:left w:val="nil"/>
              <w:right w:val="nil"/>
            </w:tcBorders>
            <w:vAlign w:val="center"/>
          </w:tcPr>
          <w:p w14:paraId="4063D174" w14:textId="52425EFD" w:rsidR="00404C18" w:rsidRPr="00A23F87" w:rsidRDefault="00404C18" w:rsidP="00C91B9D">
            <w:pPr>
              <w:jc w:val="center"/>
              <w:rPr>
                <w:rFonts w:ascii="Times New Roman" w:hAnsi="Times New Roman" w:cs="Times New Roman"/>
              </w:rPr>
            </w:pPr>
            <w:r w:rsidRPr="00A23F87">
              <w:rPr>
                <w:rFonts w:ascii="Times New Roman" w:hAnsi="Times New Roman" w:cs="Times New Roman"/>
              </w:rPr>
              <w:t>Work period</w:t>
            </w:r>
          </w:p>
        </w:tc>
        <w:tc>
          <w:tcPr>
            <w:tcW w:w="1338" w:type="dxa"/>
            <w:tcBorders>
              <w:left w:val="nil"/>
              <w:bottom w:val="nil"/>
              <w:right w:val="nil"/>
            </w:tcBorders>
          </w:tcPr>
          <w:p w14:paraId="506724C8" w14:textId="30CEFC72" w:rsidR="00404C18" w:rsidRPr="00A23F87" w:rsidRDefault="00404C18" w:rsidP="00C91B9D">
            <w:pPr>
              <w:autoSpaceDE w:val="0"/>
              <w:autoSpaceDN w:val="0"/>
              <w:adjustRightInd w:val="0"/>
              <w:ind w:left="60" w:right="60"/>
              <w:jc w:val="center"/>
              <w:rPr>
                <w:rFonts w:ascii="Times New Roman" w:hAnsi="Times New Roman" w:cs="Times New Roman"/>
                <w:color w:val="000000" w:themeColor="text1"/>
              </w:rPr>
            </w:pPr>
            <w:r w:rsidRPr="00A23F87">
              <w:rPr>
                <w:rFonts w:ascii="Times New Roman" w:hAnsi="Times New Roman" w:cs="Times New Roman"/>
                <w:color w:val="000000" w:themeColor="text1"/>
              </w:rPr>
              <w:t>1</w:t>
            </w:r>
            <w:r w:rsidR="00680D7C" w:rsidRPr="00A23F87">
              <w:rPr>
                <w:rFonts w:ascii="Times New Roman" w:hAnsi="Times New Roman" w:cs="Times New Roman"/>
                <w:color w:val="000000" w:themeColor="text1"/>
              </w:rPr>
              <w:t>–</w:t>
            </w:r>
            <w:r w:rsidRPr="00A23F87">
              <w:rPr>
                <w:rFonts w:ascii="Times New Roman" w:hAnsi="Times New Roman" w:cs="Times New Roman"/>
                <w:color w:val="000000" w:themeColor="text1"/>
              </w:rPr>
              <w:t xml:space="preserve">10 </w:t>
            </w:r>
            <w:r w:rsidR="00680D7C" w:rsidRPr="00A23F87">
              <w:rPr>
                <w:rFonts w:ascii="Times New Roman" w:hAnsi="Times New Roman" w:cs="Times New Roman"/>
                <w:color w:val="000000" w:themeColor="text1"/>
              </w:rPr>
              <w:t>y</w:t>
            </w:r>
            <w:r w:rsidRPr="00A23F87">
              <w:rPr>
                <w:rFonts w:ascii="Times New Roman" w:hAnsi="Times New Roman" w:cs="Times New Roman"/>
                <w:color w:val="000000" w:themeColor="text1"/>
              </w:rPr>
              <w:t>ear</w:t>
            </w:r>
          </w:p>
        </w:tc>
        <w:tc>
          <w:tcPr>
            <w:tcW w:w="971" w:type="dxa"/>
            <w:tcBorders>
              <w:left w:val="nil"/>
              <w:bottom w:val="nil"/>
              <w:right w:val="nil"/>
            </w:tcBorders>
          </w:tcPr>
          <w:p w14:paraId="1FFAFE1A" w14:textId="77777777" w:rsidR="00404C18" w:rsidRPr="00A23F87" w:rsidRDefault="00404C18" w:rsidP="00C91B9D">
            <w:pPr>
              <w:autoSpaceDE w:val="0"/>
              <w:autoSpaceDN w:val="0"/>
              <w:adjustRightInd w:val="0"/>
              <w:ind w:left="60" w:right="60"/>
              <w:jc w:val="center"/>
              <w:rPr>
                <w:rFonts w:ascii="Times New Roman" w:hAnsi="Times New Roman" w:cs="Times New Roman"/>
                <w:color w:val="000000" w:themeColor="text1"/>
              </w:rPr>
            </w:pPr>
            <w:r w:rsidRPr="00A23F87">
              <w:rPr>
                <w:rFonts w:ascii="Times New Roman" w:hAnsi="Times New Roman" w:cs="Times New Roman"/>
                <w:color w:val="000000" w:themeColor="text1"/>
              </w:rPr>
              <w:t>17</w:t>
            </w:r>
          </w:p>
        </w:tc>
        <w:tc>
          <w:tcPr>
            <w:cnfStyle w:val="000100000000" w:firstRow="0" w:lastRow="0" w:firstColumn="0" w:lastColumn="1" w:oddVBand="0" w:evenVBand="0" w:oddHBand="0" w:evenHBand="0" w:firstRowFirstColumn="0" w:firstRowLastColumn="0" w:lastRowFirstColumn="0" w:lastRowLastColumn="0"/>
            <w:tcW w:w="1088" w:type="dxa"/>
            <w:tcBorders>
              <w:left w:val="nil"/>
              <w:bottom w:val="nil"/>
              <w:right w:val="nil"/>
            </w:tcBorders>
          </w:tcPr>
          <w:p w14:paraId="7AF2DF11" w14:textId="77777777" w:rsidR="00404C18" w:rsidRPr="00A23F87" w:rsidRDefault="00404C18" w:rsidP="00C91B9D">
            <w:pPr>
              <w:autoSpaceDE w:val="0"/>
              <w:autoSpaceDN w:val="0"/>
              <w:adjustRightInd w:val="0"/>
              <w:ind w:left="60" w:right="60"/>
              <w:jc w:val="center"/>
              <w:rPr>
                <w:rFonts w:ascii="Times New Roman" w:hAnsi="Times New Roman" w:cs="Times New Roman"/>
                <w:b w:val="0"/>
                <w:bCs w:val="0"/>
                <w:color w:val="000000" w:themeColor="text1"/>
              </w:rPr>
            </w:pPr>
            <w:r w:rsidRPr="00A23F87">
              <w:rPr>
                <w:rFonts w:ascii="Times New Roman" w:hAnsi="Times New Roman" w:cs="Times New Roman"/>
                <w:b w:val="0"/>
                <w:bCs w:val="0"/>
                <w:color w:val="000000" w:themeColor="text1"/>
              </w:rPr>
              <w:t>25.0</w:t>
            </w:r>
          </w:p>
        </w:tc>
      </w:tr>
      <w:tr w:rsidR="00404C18" w:rsidRPr="00A23F87" w14:paraId="35FCE162" w14:textId="77777777" w:rsidTr="00C91B9D">
        <w:tc>
          <w:tcPr>
            <w:tcW w:w="1530" w:type="dxa"/>
            <w:vMerge/>
            <w:tcBorders>
              <w:left w:val="nil"/>
              <w:right w:val="nil"/>
            </w:tcBorders>
            <w:vAlign w:val="center"/>
          </w:tcPr>
          <w:p w14:paraId="77BAA3F3" w14:textId="77777777" w:rsidR="00404C18" w:rsidRPr="00A23F87" w:rsidRDefault="00404C18" w:rsidP="00C91B9D">
            <w:pPr>
              <w:jc w:val="center"/>
              <w:rPr>
                <w:rFonts w:ascii="Times New Roman" w:hAnsi="Times New Roman" w:cs="Times New Roman"/>
                <w:b/>
                <w:bCs/>
              </w:rPr>
            </w:pPr>
          </w:p>
        </w:tc>
        <w:tc>
          <w:tcPr>
            <w:tcW w:w="1338" w:type="dxa"/>
            <w:tcBorders>
              <w:top w:val="nil"/>
              <w:left w:val="nil"/>
              <w:bottom w:val="nil"/>
              <w:right w:val="nil"/>
            </w:tcBorders>
          </w:tcPr>
          <w:p w14:paraId="4E30969D" w14:textId="0CCC809E" w:rsidR="00404C18" w:rsidRPr="00A23F87" w:rsidRDefault="00404C18" w:rsidP="00C91B9D">
            <w:pPr>
              <w:autoSpaceDE w:val="0"/>
              <w:autoSpaceDN w:val="0"/>
              <w:adjustRightInd w:val="0"/>
              <w:ind w:left="60" w:right="60"/>
              <w:jc w:val="center"/>
              <w:rPr>
                <w:rFonts w:ascii="Times New Roman" w:hAnsi="Times New Roman" w:cs="Times New Roman"/>
                <w:color w:val="000000" w:themeColor="text1"/>
              </w:rPr>
            </w:pPr>
            <w:r w:rsidRPr="00A23F87">
              <w:rPr>
                <w:rFonts w:ascii="Times New Roman" w:hAnsi="Times New Roman" w:cs="Times New Roman"/>
                <w:color w:val="000000" w:themeColor="text1"/>
              </w:rPr>
              <w:t>11</w:t>
            </w:r>
            <w:r w:rsidR="00680D7C" w:rsidRPr="00A23F87">
              <w:rPr>
                <w:rFonts w:ascii="Times New Roman" w:hAnsi="Times New Roman" w:cs="Times New Roman"/>
                <w:color w:val="000000" w:themeColor="text1"/>
              </w:rPr>
              <w:t>–</w:t>
            </w:r>
            <w:r w:rsidRPr="00A23F87">
              <w:rPr>
                <w:rFonts w:ascii="Times New Roman" w:hAnsi="Times New Roman" w:cs="Times New Roman"/>
                <w:color w:val="000000" w:themeColor="text1"/>
              </w:rPr>
              <w:t xml:space="preserve">20 </w:t>
            </w:r>
            <w:r w:rsidR="00680D7C" w:rsidRPr="00A23F87">
              <w:rPr>
                <w:rFonts w:ascii="Times New Roman" w:hAnsi="Times New Roman" w:cs="Times New Roman"/>
                <w:color w:val="000000" w:themeColor="text1"/>
              </w:rPr>
              <w:t>y</w:t>
            </w:r>
            <w:r w:rsidRPr="00A23F87">
              <w:rPr>
                <w:rFonts w:ascii="Times New Roman" w:hAnsi="Times New Roman" w:cs="Times New Roman"/>
                <w:color w:val="000000" w:themeColor="text1"/>
              </w:rPr>
              <w:t>ear</w:t>
            </w:r>
          </w:p>
        </w:tc>
        <w:tc>
          <w:tcPr>
            <w:tcW w:w="971" w:type="dxa"/>
            <w:tcBorders>
              <w:top w:val="nil"/>
              <w:left w:val="nil"/>
              <w:bottom w:val="nil"/>
              <w:right w:val="nil"/>
            </w:tcBorders>
          </w:tcPr>
          <w:p w14:paraId="390EF042" w14:textId="77777777" w:rsidR="00404C18" w:rsidRPr="00A23F87" w:rsidRDefault="00404C18" w:rsidP="00C91B9D">
            <w:pPr>
              <w:autoSpaceDE w:val="0"/>
              <w:autoSpaceDN w:val="0"/>
              <w:adjustRightInd w:val="0"/>
              <w:ind w:left="60" w:right="60"/>
              <w:jc w:val="center"/>
              <w:rPr>
                <w:rFonts w:ascii="Times New Roman" w:hAnsi="Times New Roman" w:cs="Times New Roman"/>
                <w:color w:val="000000" w:themeColor="text1"/>
              </w:rPr>
            </w:pPr>
            <w:r w:rsidRPr="00A23F87">
              <w:rPr>
                <w:rFonts w:ascii="Times New Roman" w:hAnsi="Times New Roman" w:cs="Times New Roman"/>
                <w:color w:val="000000" w:themeColor="text1"/>
              </w:rPr>
              <w:t>29</w:t>
            </w:r>
          </w:p>
        </w:tc>
        <w:tc>
          <w:tcPr>
            <w:cnfStyle w:val="000100000000" w:firstRow="0" w:lastRow="0" w:firstColumn="0" w:lastColumn="1" w:oddVBand="0" w:evenVBand="0" w:oddHBand="0" w:evenHBand="0" w:firstRowFirstColumn="0" w:firstRowLastColumn="0" w:lastRowFirstColumn="0" w:lastRowLastColumn="0"/>
            <w:tcW w:w="1088" w:type="dxa"/>
            <w:tcBorders>
              <w:top w:val="nil"/>
              <w:left w:val="nil"/>
              <w:bottom w:val="nil"/>
              <w:right w:val="nil"/>
            </w:tcBorders>
          </w:tcPr>
          <w:p w14:paraId="0D23EB0C" w14:textId="77777777" w:rsidR="00404C18" w:rsidRPr="00A23F87" w:rsidRDefault="00404C18" w:rsidP="00C91B9D">
            <w:pPr>
              <w:autoSpaceDE w:val="0"/>
              <w:autoSpaceDN w:val="0"/>
              <w:adjustRightInd w:val="0"/>
              <w:ind w:left="60" w:right="60"/>
              <w:jc w:val="center"/>
              <w:rPr>
                <w:rFonts w:ascii="Times New Roman" w:hAnsi="Times New Roman" w:cs="Times New Roman"/>
                <w:b w:val="0"/>
                <w:bCs w:val="0"/>
                <w:color w:val="000000" w:themeColor="text1"/>
              </w:rPr>
            </w:pPr>
            <w:r w:rsidRPr="00A23F87">
              <w:rPr>
                <w:rFonts w:ascii="Times New Roman" w:hAnsi="Times New Roman" w:cs="Times New Roman"/>
                <w:b w:val="0"/>
                <w:bCs w:val="0"/>
                <w:color w:val="000000" w:themeColor="text1"/>
              </w:rPr>
              <w:t>42.6</w:t>
            </w:r>
          </w:p>
        </w:tc>
      </w:tr>
      <w:tr w:rsidR="00404C18" w:rsidRPr="00A23F87" w14:paraId="752A0BAE" w14:textId="77777777" w:rsidTr="00C91B9D">
        <w:tc>
          <w:tcPr>
            <w:tcW w:w="1530" w:type="dxa"/>
            <w:vMerge/>
            <w:tcBorders>
              <w:left w:val="nil"/>
              <w:right w:val="nil"/>
            </w:tcBorders>
            <w:vAlign w:val="center"/>
          </w:tcPr>
          <w:p w14:paraId="415F4504" w14:textId="77777777" w:rsidR="00404C18" w:rsidRPr="00A23F87" w:rsidRDefault="00404C18" w:rsidP="00C91B9D">
            <w:pPr>
              <w:jc w:val="center"/>
              <w:rPr>
                <w:rFonts w:ascii="Times New Roman" w:hAnsi="Times New Roman" w:cs="Times New Roman"/>
                <w:b/>
                <w:bCs/>
              </w:rPr>
            </w:pPr>
          </w:p>
        </w:tc>
        <w:tc>
          <w:tcPr>
            <w:tcW w:w="1338" w:type="dxa"/>
            <w:tcBorders>
              <w:top w:val="nil"/>
              <w:left w:val="nil"/>
              <w:bottom w:val="single" w:sz="4" w:space="0" w:color="auto"/>
              <w:right w:val="nil"/>
            </w:tcBorders>
          </w:tcPr>
          <w:p w14:paraId="7EE7912D" w14:textId="6442C838" w:rsidR="00404C18" w:rsidRPr="00A23F87" w:rsidRDefault="00404C18" w:rsidP="00C91B9D">
            <w:pPr>
              <w:pStyle w:val="Akapitzlist"/>
              <w:autoSpaceDE w:val="0"/>
              <w:autoSpaceDN w:val="0"/>
              <w:adjustRightInd w:val="0"/>
              <w:ind w:left="420" w:right="60"/>
              <w:rPr>
                <w:rFonts w:ascii="Times New Roman" w:hAnsi="Times New Roman" w:cs="Times New Roman"/>
                <w:color w:val="000000" w:themeColor="text1"/>
              </w:rPr>
            </w:pPr>
            <w:r w:rsidRPr="00A23F87">
              <w:rPr>
                <w:rFonts w:ascii="Times New Roman" w:hAnsi="Times New Roman" w:cs="Times New Roman"/>
                <w:color w:val="000000" w:themeColor="text1"/>
              </w:rPr>
              <w:t>&gt;</w:t>
            </w:r>
            <w:r w:rsidR="00680D7C" w:rsidRPr="00A23F87">
              <w:rPr>
                <w:rFonts w:ascii="Times New Roman" w:hAnsi="Times New Roman" w:cs="Times New Roman"/>
                <w:color w:val="000000" w:themeColor="text1"/>
              </w:rPr>
              <w:t xml:space="preserve"> </w:t>
            </w:r>
            <w:r w:rsidRPr="00A23F87">
              <w:rPr>
                <w:rFonts w:ascii="Times New Roman" w:hAnsi="Times New Roman" w:cs="Times New Roman"/>
                <w:color w:val="000000" w:themeColor="text1"/>
              </w:rPr>
              <w:t xml:space="preserve">20 </w:t>
            </w:r>
            <w:r w:rsidR="00680D7C" w:rsidRPr="00A23F87">
              <w:rPr>
                <w:rFonts w:ascii="Times New Roman" w:hAnsi="Times New Roman" w:cs="Times New Roman"/>
                <w:color w:val="000000" w:themeColor="text1"/>
              </w:rPr>
              <w:t>y</w:t>
            </w:r>
            <w:r w:rsidRPr="00A23F87">
              <w:rPr>
                <w:rFonts w:ascii="Times New Roman" w:hAnsi="Times New Roman" w:cs="Times New Roman"/>
                <w:color w:val="000000" w:themeColor="text1"/>
              </w:rPr>
              <w:t>ear</w:t>
            </w:r>
          </w:p>
        </w:tc>
        <w:tc>
          <w:tcPr>
            <w:tcW w:w="971" w:type="dxa"/>
            <w:tcBorders>
              <w:top w:val="nil"/>
              <w:left w:val="nil"/>
              <w:bottom w:val="single" w:sz="4" w:space="0" w:color="auto"/>
              <w:right w:val="nil"/>
            </w:tcBorders>
          </w:tcPr>
          <w:p w14:paraId="14B96CAD" w14:textId="77777777" w:rsidR="00404C18" w:rsidRPr="00A23F87" w:rsidRDefault="00404C18" w:rsidP="00C91B9D">
            <w:pPr>
              <w:autoSpaceDE w:val="0"/>
              <w:autoSpaceDN w:val="0"/>
              <w:adjustRightInd w:val="0"/>
              <w:ind w:left="60" w:right="60"/>
              <w:jc w:val="center"/>
              <w:rPr>
                <w:rFonts w:ascii="Times New Roman" w:hAnsi="Times New Roman" w:cs="Times New Roman"/>
                <w:color w:val="000000" w:themeColor="text1"/>
              </w:rPr>
            </w:pPr>
            <w:r w:rsidRPr="00A23F87">
              <w:rPr>
                <w:rFonts w:ascii="Times New Roman" w:hAnsi="Times New Roman" w:cs="Times New Roman"/>
                <w:color w:val="000000" w:themeColor="text1"/>
              </w:rPr>
              <w:t>22</w:t>
            </w:r>
          </w:p>
        </w:tc>
        <w:tc>
          <w:tcPr>
            <w:cnfStyle w:val="000100000000" w:firstRow="0" w:lastRow="0" w:firstColumn="0" w:lastColumn="1" w:oddVBand="0" w:evenVBand="0" w:oddHBand="0" w:evenHBand="0" w:firstRowFirstColumn="0" w:firstRowLastColumn="0" w:lastRowFirstColumn="0" w:lastRowLastColumn="0"/>
            <w:tcW w:w="1088" w:type="dxa"/>
            <w:tcBorders>
              <w:top w:val="nil"/>
              <w:left w:val="nil"/>
              <w:bottom w:val="single" w:sz="4" w:space="0" w:color="auto"/>
              <w:right w:val="nil"/>
            </w:tcBorders>
          </w:tcPr>
          <w:p w14:paraId="288AF01B" w14:textId="77777777" w:rsidR="00404C18" w:rsidRPr="00A23F87" w:rsidRDefault="00404C18" w:rsidP="00C91B9D">
            <w:pPr>
              <w:autoSpaceDE w:val="0"/>
              <w:autoSpaceDN w:val="0"/>
              <w:adjustRightInd w:val="0"/>
              <w:ind w:left="60" w:right="60"/>
              <w:jc w:val="center"/>
              <w:rPr>
                <w:rFonts w:ascii="Times New Roman" w:hAnsi="Times New Roman" w:cs="Times New Roman"/>
                <w:b w:val="0"/>
                <w:bCs w:val="0"/>
                <w:color w:val="000000" w:themeColor="text1"/>
              </w:rPr>
            </w:pPr>
            <w:r w:rsidRPr="00A23F87">
              <w:rPr>
                <w:rFonts w:ascii="Times New Roman" w:hAnsi="Times New Roman" w:cs="Times New Roman"/>
                <w:b w:val="0"/>
                <w:bCs w:val="0"/>
                <w:color w:val="000000" w:themeColor="text1"/>
              </w:rPr>
              <w:t>32.4</w:t>
            </w:r>
          </w:p>
        </w:tc>
      </w:tr>
      <w:tr w:rsidR="00404C18" w:rsidRPr="00A23F87" w14:paraId="003783B9" w14:textId="77777777" w:rsidTr="00C91B9D">
        <w:tc>
          <w:tcPr>
            <w:tcW w:w="1530" w:type="dxa"/>
            <w:vMerge w:val="restart"/>
            <w:tcBorders>
              <w:left w:val="nil"/>
              <w:right w:val="nil"/>
            </w:tcBorders>
            <w:vAlign w:val="center"/>
          </w:tcPr>
          <w:p w14:paraId="690F042D" w14:textId="77777777" w:rsidR="00404C18" w:rsidRPr="00A23F87" w:rsidRDefault="00404C18" w:rsidP="00C91B9D">
            <w:pPr>
              <w:jc w:val="center"/>
              <w:rPr>
                <w:rFonts w:ascii="Times New Roman" w:hAnsi="Times New Roman" w:cs="Times New Roman"/>
              </w:rPr>
            </w:pPr>
            <w:r w:rsidRPr="00A23F87">
              <w:rPr>
                <w:rFonts w:ascii="Times New Roman" w:hAnsi="Times New Roman" w:cs="Times New Roman"/>
              </w:rPr>
              <w:t>Smoking habits</w:t>
            </w:r>
          </w:p>
        </w:tc>
        <w:tc>
          <w:tcPr>
            <w:tcW w:w="1338" w:type="dxa"/>
            <w:tcBorders>
              <w:left w:val="nil"/>
              <w:bottom w:val="nil"/>
              <w:right w:val="nil"/>
            </w:tcBorders>
          </w:tcPr>
          <w:p w14:paraId="002016D5" w14:textId="77777777" w:rsidR="00404C18" w:rsidRPr="00A23F87" w:rsidRDefault="00404C18" w:rsidP="00C91B9D">
            <w:pPr>
              <w:autoSpaceDE w:val="0"/>
              <w:autoSpaceDN w:val="0"/>
              <w:adjustRightInd w:val="0"/>
              <w:ind w:left="60" w:right="60"/>
              <w:jc w:val="center"/>
              <w:rPr>
                <w:rFonts w:ascii="Times New Roman" w:hAnsi="Times New Roman" w:cs="Times New Roman"/>
                <w:color w:val="000000" w:themeColor="text1"/>
              </w:rPr>
            </w:pPr>
            <w:r w:rsidRPr="00A23F87">
              <w:rPr>
                <w:rFonts w:ascii="Times New Roman" w:hAnsi="Times New Roman" w:cs="Times New Roman"/>
                <w:color w:val="000000" w:themeColor="text1"/>
              </w:rPr>
              <w:t>Non smokers</w:t>
            </w:r>
          </w:p>
        </w:tc>
        <w:tc>
          <w:tcPr>
            <w:tcW w:w="971" w:type="dxa"/>
            <w:tcBorders>
              <w:left w:val="nil"/>
              <w:bottom w:val="nil"/>
              <w:right w:val="nil"/>
            </w:tcBorders>
          </w:tcPr>
          <w:p w14:paraId="6A188CBE" w14:textId="77777777" w:rsidR="00404C18" w:rsidRPr="00A23F87" w:rsidRDefault="00404C18" w:rsidP="00C91B9D">
            <w:pPr>
              <w:autoSpaceDE w:val="0"/>
              <w:autoSpaceDN w:val="0"/>
              <w:adjustRightInd w:val="0"/>
              <w:ind w:left="60" w:right="60"/>
              <w:jc w:val="center"/>
              <w:rPr>
                <w:rFonts w:ascii="Times New Roman" w:hAnsi="Times New Roman" w:cs="Times New Roman"/>
                <w:color w:val="000000" w:themeColor="text1"/>
              </w:rPr>
            </w:pPr>
            <w:r w:rsidRPr="00A23F87">
              <w:rPr>
                <w:rFonts w:ascii="Times New Roman" w:hAnsi="Times New Roman" w:cs="Times New Roman"/>
                <w:color w:val="000000" w:themeColor="text1"/>
              </w:rPr>
              <w:t>8</w:t>
            </w:r>
          </w:p>
        </w:tc>
        <w:tc>
          <w:tcPr>
            <w:cnfStyle w:val="000100000000" w:firstRow="0" w:lastRow="0" w:firstColumn="0" w:lastColumn="1" w:oddVBand="0" w:evenVBand="0" w:oddHBand="0" w:evenHBand="0" w:firstRowFirstColumn="0" w:firstRowLastColumn="0" w:lastRowFirstColumn="0" w:lastRowLastColumn="0"/>
            <w:tcW w:w="1088" w:type="dxa"/>
            <w:tcBorders>
              <w:left w:val="nil"/>
              <w:bottom w:val="nil"/>
              <w:right w:val="nil"/>
            </w:tcBorders>
          </w:tcPr>
          <w:p w14:paraId="4ADC4B09" w14:textId="77777777" w:rsidR="00404C18" w:rsidRPr="00A23F87" w:rsidRDefault="00404C18" w:rsidP="00C91B9D">
            <w:pPr>
              <w:autoSpaceDE w:val="0"/>
              <w:autoSpaceDN w:val="0"/>
              <w:adjustRightInd w:val="0"/>
              <w:ind w:left="60" w:right="60"/>
              <w:jc w:val="center"/>
              <w:rPr>
                <w:rFonts w:ascii="Times New Roman" w:hAnsi="Times New Roman" w:cs="Times New Roman"/>
                <w:b w:val="0"/>
                <w:bCs w:val="0"/>
                <w:color w:val="000000" w:themeColor="text1"/>
              </w:rPr>
            </w:pPr>
            <w:r w:rsidRPr="00A23F87">
              <w:rPr>
                <w:rFonts w:ascii="Times New Roman" w:hAnsi="Times New Roman" w:cs="Times New Roman"/>
                <w:b w:val="0"/>
                <w:bCs w:val="0"/>
                <w:color w:val="000000" w:themeColor="text1"/>
              </w:rPr>
              <w:t>11.8</w:t>
            </w:r>
          </w:p>
        </w:tc>
      </w:tr>
      <w:tr w:rsidR="00404C18" w:rsidRPr="00A23F87" w14:paraId="1E33FEF3" w14:textId="77777777" w:rsidTr="00C91B9D">
        <w:tc>
          <w:tcPr>
            <w:tcW w:w="1530" w:type="dxa"/>
            <w:vMerge/>
            <w:tcBorders>
              <w:left w:val="nil"/>
              <w:right w:val="nil"/>
            </w:tcBorders>
          </w:tcPr>
          <w:p w14:paraId="6CC4EF73" w14:textId="77777777" w:rsidR="00404C18" w:rsidRPr="00A23F87" w:rsidRDefault="00404C18" w:rsidP="00C91B9D">
            <w:pPr>
              <w:jc w:val="center"/>
              <w:rPr>
                <w:rFonts w:ascii="Times New Roman" w:hAnsi="Times New Roman" w:cs="Times New Roman"/>
                <w:b/>
                <w:bCs/>
              </w:rPr>
            </w:pPr>
          </w:p>
        </w:tc>
        <w:tc>
          <w:tcPr>
            <w:tcW w:w="1338" w:type="dxa"/>
            <w:tcBorders>
              <w:top w:val="nil"/>
              <w:left w:val="nil"/>
              <w:bottom w:val="nil"/>
              <w:right w:val="nil"/>
            </w:tcBorders>
          </w:tcPr>
          <w:p w14:paraId="5A23052A" w14:textId="77777777" w:rsidR="00404C18" w:rsidRPr="00A23F87" w:rsidRDefault="00404C18" w:rsidP="00C91B9D">
            <w:pPr>
              <w:autoSpaceDE w:val="0"/>
              <w:autoSpaceDN w:val="0"/>
              <w:adjustRightInd w:val="0"/>
              <w:ind w:left="60" w:right="60"/>
              <w:jc w:val="center"/>
              <w:rPr>
                <w:rFonts w:ascii="Times New Roman" w:hAnsi="Times New Roman" w:cs="Times New Roman"/>
                <w:color w:val="000000" w:themeColor="text1"/>
              </w:rPr>
            </w:pPr>
            <w:r w:rsidRPr="00A23F87">
              <w:rPr>
                <w:rFonts w:ascii="Times New Roman" w:hAnsi="Times New Roman" w:cs="Times New Roman"/>
                <w:color w:val="000000" w:themeColor="text1"/>
              </w:rPr>
              <w:t>Light smokers</w:t>
            </w:r>
          </w:p>
        </w:tc>
        <w:tc>
          <w:tcPr>
            <w:tcW w:w="971" w:type="dxa"/>
            <w:tcBorders>
              <w:top w:val="nil"/>
              <w:left w:val="nil"/>
              <w:bottom w:val="nil"/>
              <w:right w:val="nil"/>
            </w:tcBorders>
          </w:tcPr>
          <w:p w14:paraId="0C8A0430" w14:textId="77777777" w:rsidR="00404C18" w:rsidRPr="00A23F87" w:rsidRDefault="00404C18" w:rsidP="00C91B9D">
            <w:pPr>
              <w:autoSpaceDE w:val="0"/>
              <w:autoSpaceDN w:val="0"/>
              <w:adjustRightInd w:val="0"/>
              <w:ind w:left="60" w:right="60"/>
              <w:jc w:val="center"/>
              <w:rPr>
                <w:rFonts w:ascii="Times New Roman" w:hAnsi="Times New Roman" w:cs="Times New Roman"/>
                <w:color w:val="000000" w:themeColor="text1"/>
              </w:rPr>
            </w:pPr>
            <w:r w:rsidRPr="00A23F87">
              <w:rPr>
                <w:rFonts w:ascii="Times New Roman" w:hAnsi="Times New Roman" w:cs="Times New Roman"/>
                <w:color w:val="000000" w:themeColor="text1"/>
              </w:rPr>
              <w:t>21</w:t>
            </w:r>
          </w:p>
        </w:tc>
        <w:tc>
          <w:tcPr>
            <w:cnfStyle w:val="000100000000" w:firstRow="0" w:lastRow="0" w:firstColumn="0" w:lastColumn="1" w:oddVBand="0" w:evenVBand="0" w:oddHBand="0" w:evenHBand="0" w:firstRowFirstColumn="0" w:firstRowLastColumn="0" w:lastRowFirstColumn="0" w:lastRowLastColumn="0"/>
            <w:tcW w:w="1088" w:type="dxa"/>
            <w:tcBorders>
              <w:top w:val="nil"/>
              <w:left w:val="nil"/>
              <w:bottom w:val="nil"/>
              <w:right w:val="nil"/>
            </w:tcBorders>
          </w:tcPr>
          <w:p w14:paraId="25CF5671" w14:textId="77777777" w:rsidR="00404C18" w:rsidRPr="00A23F87" w:rsidRDefault="00404C18" w:rsidP="00C91B9D">
            <w:pPr>
              <w:autoSpaceDE w:val="0"/>
              <w:autoSpaceDN w:val="0"/>
              <w:adjustRightInd w:val="0"/>
              <w:ind w:left="60" w:right="60"/>
              <w:jc w:val="center"/>
              <w:rPr>
                <w:rFonts w:ascii="Times New Roman" w:hAnsi="Times New Roman" w:cs="Times New Roman"/>
                <w:b w:val="0"/>
                <w:bCs w:val="0"/>
                <w:color w:val="000000" w:themeColor="text1"/>
              </w:rPr>
            </w:pPr>
            <w:r w:rsidRPr="00A23F87">
              <w:rPr>
                <w:rFonts w:ascii="Times New Roman" w:hAnsi="Times New Roman" w:cs="Times New Roman"/>
                <w:b w:val="0"/>
                <w:bCs w:val="0"/>
                <w:color w:val="000000" w:themeColor="text1"/>
              </w:rPr>
              <w:t>30.9</w:t>
            </w:r>
          </w:p>
        </w:tc>
      </w:tr>
      <w:tr w:rsidR="00404C18" w:rsidRPr="00A23F87" w14:paraId="21361201" w14:textId="77777777" w:rsidTr="00C91B9D">
        <w:tc>
          <w:tcPr>
            <w:tcW w:w="1530" w:type="dxa"/>
            <w:vMerge/>
            <w:tcBorders>
              <w:left w:val="nil"/>
              <w:right w:val="nil"/>
            </w:tcBorders>
          </w:tcPr>
          <w:p w14:paraId="4BC87835" w14:textId="77777777" w:rsidR="00404C18" w:rsidRPr="00A23F87" w:rsidRDefault="00404C18" w:rsidP="00C91B9D">
            <w:pPr>
              <w:jc w:val="center"/>
              <w:rPr>
                <w:rFonts w:ascii="Times New Roman" w:hAnsi="Times New Roman" w:cs="Times New Roman"/>
                <w:b/>
                <w:bCs/>
              </w:rPr>
            </w:pPr>
          </w:p>
        </w:tc>
        <w:tc>
          <w:tcPr>
            <w:tcW w:w="1338" w:type="dxa"/>
            <w:tcBorders>
              <w:top w:val="nil"/>
              <w:left w:val="nil"/>
              <w:right w:val="nil"/>
            </w:tcBorders>
          </w:tcPr>
          <w:p w14:paraId="64B8717A" w14:textId="77777777" w:rsidR="00404C18" w:rsidRPr="00A23F87" w:rsidRDefault="00404C18" w:rsidP="00C91B9D">
            <w:pPr>
              <w:autoSpaceDE w:val="0"/>
              <w:autoSpaceDN w:val="0"/>
              <w:adjustRightInd w:val="0"/>
              <w:ind w:left="60" w:right="60"/>
              <w:jc w:val="center"/>
              <w:rPr>
                <w:rFonts w:ascii="Times New Roman" w:hAnsi="Times New Roman" w:cs="Times New Roman"/>
                <w:color w:val="000000" w:themeColor="text1"/>
              </w:rPr>
            </w:pPr>
            <w:r w:rsidRPr="00A23F87">
              <w:rPr>
                <w:rFonts w:ascii="Times New Roman" w:hAnsi="Times New Roman" w:cs="Times New Roman"/>
                <w:color w:val="000000" w:themeColor="text1"/>
              </w:rPr>
              <w:t>Heavy smokers</w:t>
            </w:r>
          </w:p>
        </w:tc>
        <w:tc>
          <w:tcPr>
            <w:tcW w:w="971" w:type="dxa"/>
            <w:tcBorders>
              <w:top w:val="nil"/>
              <w:left w:val="nil"/>
              <w:right w:val="nil"/>
            </w:tcBorders>
          </w:tcPr>
          <w:p w14:paraId="12E64890" w14:textId="77777777" w:rsidR="00404C18" w:rsidRPr="00A23F87" w:rsidRDefault="00404C18" w:rsidP="00C91B9D">
            <w:pPr>
              <w:autoSpaceDE w:val="0"/>
              <w:autoSpaceDN w:val="0"/>
              <w:adjustRightInd w:val="0"/>
              <w:ind w:left="60" w:right="60"/>
              <w:jc w:val="center"/>
              <w:rPr>
                <w:rFonts w:ascii="Times New Roman" w:hAnsi="Times New Roman" w:cs="Times New Roman"/>
                <w:color w:val="000000" w:themeColor="text1"/>
              </w:rPr>
            </w:pPr>
            <w:r w:rsidRPr="00A23F87">
              <w:rPr>
                <w:rFonts w:ascii="Times New Roman" w:hAnsi="Times New Roman" w:cs="Times New Roman"/>
                <w:color w:val="000000" w:themeColor="text1"/>
              </w:rPr>
              <w:t>39</w:t>
            </w:r>
          </w:p>
        </w:tc>
        <w:tc>
          <w:tcPr>
            <w:cnfStyle w:val="000100000000" w:firstRow="0" w:lastRow="0" w:firstColumn="0" w:lastColumn="1" w:oddVBand="0" w:evenVBand="0" w:oddHBand="0" w:evenHBand="0" w:firstRowFirstColumn="0" w:firstRowLastColumn="0" w:lastRowFirstColumn="0" w:lastRowLastColumn="0"/>
            <w:tcW w:w="1088" w:type="dxa"/>
            <w:tcBorders>
              <w:top w:val="nil"/>
              <w:left w:val="nil"/>
              <w:right w:val="nil"/>
            </w:tcBorders>
          </w:tcPr>
          <w:p w14:paraId="277A7DBA" w14:textId="77777777" w:rsidR="00404C18" w:rsidRPr="00A23F87" w:rsidRDefault="00404C18" w:rsidP="00C91B9D">
            <w:pPr>
              <w:autoSpaceDE w:val="0"/>
              <w:autoSpaceDN w:val="0"/>
              <w:adjustRightInd w:val="0"/>
              <w:ind w:left="60" w:right="60"/>
              <w:jc w:val="center"/>
              <w:rPr>
                <w:rFonts w:ascii="Times New Roman" w:hAnsi="Times New Roman" w:cs="Times New Roman"/>
                <w:b w:val="0"/>
                <w:bCs w:val="0"/>
                <w:color w:val="000000" w:themeColor="text1"/>
              </w:rPr>
            </w:pPr>
            <w:r w:rsidRPr="00A23F87">
              <w:rPr>
                <w:rFonts w:ascii="Times New Roman" w:hAnsi="Times New Roman" w:cs="Times New Roman"/>
                <w:b w:val="0"/>
                <w:bCs w:val="0"/>
                <w:color w:val="000000" w:themeColor="text1"/>
              </w:rPr>
              <w:t>57.4</w:t>
            </w:r>
          </w:p>
        </w:tc>
      </w:tr>
    </w:tbl>
    <w:p w14:paraId="1844D67C" w14:textId="77777777" w:rsidR="002A32DD" w:rsidRPr="00A23F87" w:rsidRDefault="00680D7C" w:rsidP="008040BF">
      <w:p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 xml:space="preserve">BMI — Body Mass Index </w:t>
      </w:r>
    </w:p>
    <w:p w14:paraId="46F38EAB" w14:textId="77777777" w:rsidR="00FB4315" w:rsidRDefault="00FB4315" w:rsidP="008040BF">
      <w:pPr>
        <w:spacing w:after="0" w:line="360" w:lineRule="auto"/>
        <w:rPr>
          <w:rFonts w:ascii="Times New Roman" w:hAnsi="Times New Roman" w:cs="Times New Roman"/>
          <w:sz w:val="24"/>
          <w:szCs w:val="24"/>
        </w:rPr>
      </w:pPr>
    </w:p>
    <w:p w14:paraId="11DAC9CA" w14:textId="77777777" w:rsidR="00BA2151" w:rsidRDefault="00BA2151" w:rsidP="008040BF">
      <w:pPr>
        <w:spacing w:after="0" w:line="360" w:lineRule="auto"/>
        <w:rPr>
          <w:rFonts w:ascii="Times New Roman" w:hAnsi="Times New Roman" w:cs="Times New Roman"/>
          <w:sz w:val="24"/>
          <w:szCs w:val="24"/>
        </w:rPr>
      </w:pPr>
    </w:p>
    <w:p w14:paraId="6656E412" w14:textId="77777777" w:rsidR="00BA2151" w:rsidRPr="00F7183A" w:rsidRDefault="00BA2151" w:rsidP="00BA2151">
      <w:pPr>
        <w:spacing w:line="360" w:lineRule="auto"/>
        <w:ind w:left="-567" w:firstLine="567"/>
        <w:rPr>
          <w:rFonts w:ascii="Times New Roman" w:eastAsia="Times New Roman" w:hAnsi="Times New Roman" w:cs="Times New Roman"/>
          <w:lang w:val="en-GB"/>
        </w:rPr>
      </w:pPr>
      <w:r w:rsidRPr="00F7183A">
        <w:rPr>
          <w:rFonts w:ascii="Times New Roman" w:eastAsia="Times New Roman" w:hAnsi="Times New Roman" w:cs="Times New Roman"/>
          <w:lang w:val="en-GB"/>
        </w:rPr>
        <w:br w:type="page"/>
      </w:r>
    </w:p>
    <w:p w14:paraId="68E64E4E" w14:textId="77777777" w:rsidR="00BA2151" w:rsidRPr="00A23F87" w:rsidRDefault="00BA2151" w:rsidP="008040BF">
      <w:pPr>
        <w:spacing w:after="0" w:line="360" w:lineRule="auto"/>
        <w:rPr>
          <w:rFonts w:ascii="Times New Roman" w:hAnsi="Times New Roman" w:cs="Times New Roman"/>
          <w:sz w:val="24"/>
          <w:szCs w:val="24"/>
        </w:rPr>
      </w:pPr>
    </w:p>
    <w:p w14:paraId="13C7A412" w14:textId="068786A3" w:rsidR="00680D7C" w:rsidRPr="00A23F87" w:rsidRDefault="00680D7C" w:rsidP="008040BF">
      <w:pPr>
        <w:spacing w:after="0" w:line="360" w:lineRule="auto"/>
        <w:rPr>
          <w:rFonts w:ascii="Times New Roman" w:hAnsi="Times New Roman" w:cs="Times New Roman"/>
          <w:sz w:val="24"/>
          <w:szCs w:val="24"/>
        </w:rPr>
      </w:pPr>
      <w:r w:rsidRPr="00A23F87">
        <w:rPr>
          <w:rFonts w:ascii="Times New Roman" w:hAnsi="Times New Roman" w:cs="Times New Roman"/>
          <w:b/>
          <w:bCs/>
          <w:sz w:val="24"/>
          <w:szCs w:val="24"/>
        </w:rPr>
        <w:t>Table 2.</w:t>
      </w:r>
      <w:r w:rsidRPr="00A23F87">
        <w:rPr>
          <w:rFonts w:ascii="Times New Roman" w:hAnsi="Times New Roman" w:cs="Times New Roman"/>
          <w:sz w:val="24"/>
          <w:szCs w:val="24"/>
        </w:rPr>
        <w:t xml:space="preserve"> Characteristics of musculoskeletal disorders based on Nordic Body Map from highest to lowest frequency</w:t>
      </w:r>
    </w:p>
    <w:tbl>
      <w:tblPr>
        <w:tblStyle w:val="Tabela-Siatka"/>
        <w:tblpPr w:leftFromText="180" w:rightFromText="180" w:vertAnchor="page" w:horzAnchor="margin" w:tblpY="326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74"/>
        <w:gridCol w:w="864"/>
        <w:gridCol w:w="1073"/>
      </w:tblGrid>
      <w:tr w:rsidR="00680D7C" w:rsidRPr="00A23F87" w14:paraId="1DDBB01E" w14:textId="77777777" w:rsidTr="00FB4315">
        <w:trPr>
          <w:trHeight w:val="283"/>
        </w:trPr>
        <w:tc>
          <w:tcPr>
            <w:tcW w:w="2874" w:type="dxa"/>
            <w:vMerge w:val="restart"/>
            <w:vAlign w:val="center"/>
          </w:tcPr>
          <w:p w14:paraId="5A618C52" w14:textId="77777777" w:rsidR="00680D7C" w:rsidRPr="00A23F87" w:rsidRDefault="00680D7C" w:rsidP="00FB4315">
            <w:pPr>
              <w:jc w:val="center"/>
              <w:rPr>
                <w:rFonts w:ascii="Times New Roman" w:hAnsi="Times New Roman" w:cs="Times New Roman"/>
                <w:b/>
                <w:bCs/>
              </w:rPr>
            </w:pPr>
            <w:r w:rsidRPr="00A23F87">
              <w:rPr>
                <w:rFonts w:ascii="Times New Roman" w:hAnsi="Times New Roman" w:cs="Times New Roman"/>
                <w:b/>
                <w:bCs/>
              </w:rPr>
              <w:t>Characteristics</w:t>
            </w:r>
          </w:p>
        </w:tc>
        <w:tc>
          <w:tcPr>
            <w:tcW w:w="1937" w:type="dxa"/>
            <w:gridSpan w:val="2"/>
          </w:tcPr>
          <w:p w14:paraId="6B51028C" w14:textId="18ED941A" w:rsidR="00680D7C" w:rsidRPr="00BA2151" w:rsidRDefault="00680D7C" w:rsidP="00FB4315">
            <w:pPr>
              <w:jc w:val="center"/>
              <w:rPr>
                <w:rFonts w:ascii="Times New Roman" w:hAnsi="Times New Roman" w:cs="Times New Roman"/>
                <w:b/>
                <w:bCs/>
              </w:rPr>
            </w:pPr>
            <w:r w:rsidRPr="00BA2151">
              <w:rPr>
                <w:rFonts w:ascii="Times New Roman" w:hAnsi="Times New Roman" w:cs="Times New Roman"/>
                <w:b/>
                <w:bCs/>
              </w:rPr>
              <w:t>Amount</w:t>
            </w:r>
            <w:r w:rsidR="004211FB" w:rsidRPr="00BA2151">
              <w:rPr>
                <w:rFonts w:ascii="Times New Roman" w:hAnsi="Times New Roman" w:cs="Times New Roman"/>
                <w:b/>
                <w:bCs/>
              </w:rPr>
              <w:t xml:space="preserve"> </w:t>
            </w:r>
          </w:p>
        </w:tc>
      </w:tr>
      <w:tr w:rsidR="00680D7C" w:rsidRPr="00A23F87" w14:paraId="5E615AAF" w14:textId="77777777" w:rsidTr="00FB4315">
        <w:trPr>
          <w:trHeight w:val="283"/>
        </w:trPr>
        <w:tc>
          <w:tcPr>
            <w:tcW w:w="2874" w:type="dxa"/>
            <w:vMerge/>
            <w:vAlign w:val="center"/>
          </w:tcPr>
          <w:p w14:paraId="10004119" w14:textId="77777777" w:rsidR="00680D7C" w:rsidRPr="00A23F87" w:rsidRDefault="00680D7C" w:rsidP="00FB4315">
            <w:pPr>
              <w:jc w:val="center"/>
              <w:rPr>
                <w:rFonts w:ascii="Times New Roman" w:hAnsi="Times New Roman" w:cs="Times New Roman"/>
                <w:b/>
                <w:bCs/>
              </w:rPr>
            </w:pPr>
          </w:p>
        </w:tc>
        <w:tc>
          <w:tcPr>
            <w:tcW w:w="864" w:type="dxa"/>
            <w:vAlign w:val="center"/>
          </w:tcPr>
          <w:p w14:paraId="74CE1985" w14:textId="77777777" w:rsidR="00680D7C" w:rsidRPr="00A23F87" w:rsidRDefault="00680D7C" w:rsidP="00FB4315">
            <w:pPr>
              <w:jc w:val="center"/>
              <w:rPr>
                <w:rFonts w:ascii="Times New Roman" w:hAnsi="Times New Roman" w:cs="Times New Roman"/>
                <w:b/>
                <w:bCs/>
              </w:rPr>
            </w:pPr>
            <w:r w:rsidRPr="00A23F87">
              <w:rPr>
                <w:rFonts w:ascii="Times New Roman" w:hAnsi="Times New Roman" w:cs="Times New Roman"/>
                <w:b/>
                <w:bCs/>
              </w:rPr>
              <w:t>n = 68</w:t>
            </w:r>
          </w:p>
        </w:tc>
        <w:tc>
          <w:tcPr>
            <w:tcW w:w="1073" w:type="dxa"/>
            <w:vAlign w:val="center"/>
          </w:tcPr>
          <w:p w14:paraId="21B6016C" w14:textId="77777777" w:rsidR="00680D7C" w:rsidRPr="00A23F87" w:rsidRDefault="00680D7C" w:rsidP="00FB4315">
            <w:pPr>
              <w:jc w:val="center"/>
              <w:rPr>
                <w:rFonts w:ascii="Times New Roman" w:hAnsi="Times New Roman" w:cs="Times New Roman"/>
                <w:b/>
                <w:bCs/>
              </w:rPr>
            </w:pPr>
            <w:r w:rsidRPr="00A23F87">
              <w:rPr>
                <w:rFonts w:ascii="Times New Roman" w:hAnsi="Times New Roman" w:cs="Times New Roman"/>
                <w:b/>
                <w:bCs/>
              </w:rPr>
              <w:t>% = 100</w:t>
            </w:r>
          </w:p>
        </w:tc>
      </w:tr>
      <w:tr w:rsidR="00680D7C" w:rsidRPr="00A23F87" w14:paraId="024A6920" w14:textId="77777777" w:rsidTr="00FB4315">
        <w:trPr>
          <w:trHeight w:val="283"/>
        </w:trPr>
        <w:tc>
          <w:tcPr>
            <w:tcW w:w="2874" w:type="dxa"/>
            <w:vAlign w:val="center"/>
          </w:tcPr>
          <w:p w14:paraId="57E0CC3B" w14:textId="77777777" w:rsidR="00680D7C" w:rsidRPr="00A23F87" w:rsidRDefault="00680D7C" w:rsidP="00FB4315">
            <w:pPr>
              <w:jc w:val="center"/>
              <w:rPr>
                <w:rFonts w:ascii="Times New Roman" w:hAnsi="Times New Roman" w:cs="Times New Roman"/>
              </w:rPr>
            </w:pPr>
            <w:r w:rsidRPr="00A23F87">
              <w:rPr>
                <w:rFonts w:ascii="Times New Roman" w:hAnsi="Times New Roman" w:cs="Times New Roman"/>
              </w:rPr>
              <w:t>Right Shoulder</w:t>
            </w:r>
          </w:p>
        </w:tc>
        <w:tc>
          <w:tcPr>
            <w:tcW w:w="864" w:type="dxa"/>
            <w:vAlign w:val="center"/>
          </w:tcPr>
          <w:p w14:paraId="6607D969" w14:textId="77777777" w:rsidR="00680D7C" w:rsidRPr="00A23F87" w:rsidRDefault="00680D7C" w:rsidP="00FB4315">
            <w:pPr>
              <w:jc w:val="center"/>
              <w:rPr>
                <w:rFonts w:ascii="Times New Roman" w:hAnsi="Times New Roman" w:cs="Times New Roman"/>
              </w:rPr>
            </w:pPr>
            <w:r w:rsidRPr="00A23F87">
              <w:rPr>
                <w:rFonts w:ascii="Times New Roman" w:hAnsi="Times New Roman" w:cs="Times New Roman"/>
                <w:color w:val="000000"/>
              </w:rPr>
              <w:t>52</w:t>
            </w:r>
          </w:p>
        </w:tc>
        <w:tc>
          <w:tcPr>
            <w:tcW w:w="1073" w:type="dxa"/>
            <w:vAlign w:val="center"/>
          </w:tcPr>
          <w:p w14:paraId="562C7326" w14:textId="58BA17DD" w:rsidR="00680D7C" w:rsidRPr="00A23F87" w:rsidRDefault="00680D7C" w:rsidP="00FB4315">
            <w:pPr>
              <w:jc w:val="center"/>
              <w:rPr>
                <w:rFonts w:ascii="Times New Roman" w:hAnsi="Times New Roman" w:cs="Times New Roman"/>
              </w:rPr>
            </w:pPr>
            <w:r w:rsidRPr="00A23F87">
              <w:rPr>
                <w:rFonts w:ascii="Times New Roman" w:hAnsi="Times New Roman" w:cs="Times New Roman"/>
                <w:color w:val="000000"/>
              </w:rPr>
              <w:t>76.5</w:t>
            </w:r>
          </w:p>
        </w:tc>
      </w:tr>
      <w:tr w:rsidR="00680D7C" w:rsidRPr="00A23F87" w14:paraId="4D510566" w14:textId="77777777" w:rsidTr="00FB4315">
        <w:trPr>
          <w:trHeight w:val="283"/>
        </w:trPr>
        <w:tc>
          <w:tcPr>
            <w:tcW w:w="2874" w:type="dxa"/>
            <w:vAlign w:val="center"/>
          </w:tcPr>
          <w:p w14:paraId="7BAFAED0" w14:textId="77777777" w:rsidR="00680D7C" w:rsidRPr="00A23F87" w:rsidRDefault="00680D7C" w:rsidP="00FB4315">
            <w:pPr>
              <w:jc w:val="center"/>
              <w:rPr>
                <w:rFonts w:ascii="Times New Roman" w:hAnsi="Times New Roman" w:cs="Times New Roman"/>
              </w:rPr>
            </w:pPr>
            <w:r w:rsidRPr="00A23F87">
              <w:rPr>
                <w:rFonts w:ascii="Times New Roman" w:hAnsi="Times New Roman" w:cs="Times New Roman"/>
              </w:rPr>
              <w:t>Left Shoulder</w:t>
            </w:r>
          </w:p>
        </w:tc>
        <w:tc>
          <w:tcPr>
            <w:tcW w:w="864" w:type="dxa"/>
            <w:vAlign w:val="center"/>
          </w:tcPr>
          <w:p w14:paraId="1DD258A1" w14:textId="77777777" w:rsidR="00680D7C" w:rsidRPr="00A23F87" w:rsidRDefault="00680D7C" w:rsidP="00FB4315">
            <w:pPr>
              <w:jc w:val="center"/>
              <w:rPr>
                <w:rFonts w:ascii="Times New Roman" w:hAnsi="Times New Roman" w:cs="Times New Roman"/>
              </w:rPr>
            </w:pPr>
            <w:r w:rsidRPr="00A23F87">
              <w:rPr>
                <w:rFonts w:ascii="Times New Roman" w:hAnsi="Times New Roman" w:cs="Times New Roman"/>
                <w:color w:val="000000"/>
              </w:rPr>
              <w:t>38</w:t>
            </w:r>
          </w:p>
        </w:tc>
        <w:tc>
          <w:tcPr>
            <w:tcW w:w="1073" w:type="dxa"/>
            <w:vAlign w:val="center"/>
          </w:tcPr>
          <w:p w14:paraId="299ED4A8" w14:textId="056C3020" w:rsidR="00680D7C" w:rsidRPr="00A23F87" w:rsidRDefault="00680D7C" w:rsidP="00FB4315">
            <w:pPr>
              <w:jc w:val="center"/>
              <w:rPr>
                <w:rFonts w:ascii="Times New Roman" w:hAnsi="Times New Roman" w:cs="Times New Roman"/>
              </w:rPr>
            </w:pPr>
            <w:r w:rsidRPr="00A23F87">
              <w:rPr>
                <w:rFonts w:ascii="Times New Roman" w:hAnsi="Times New Roman" w:cs="Times New Roman"/>
                <w:color w:val="000000"/>
              </w:rPr>
              <w:t>55.9</w:t>
            </w:r>
          </w:p>
        </w:tc>
      </w:tr>
      <w:tr w:rsidR="00680D7C" w:rsidRPr="00A23F87" w14:paraId="2A607DD2" w14:textId="77777777" w:rsidTr="00FB4315">
        <w:trPr>
          <w:trHeight w:val="283"/>
        </w:trPr>
        <w:tc>
          <w:tcPr>
            <w:tcW w:w="2874" w:type="dxa"/>
            <w:vAlign w:val="center"/>
          </w:tcPr>
          <w:p w14:paraId="38490820" w14:textId="77777777" w:rsidR="00680D7C" w:rsidRPr="00A23F87" w:rsidRDefault="00680D7C" w:rsidP="00FB4315">
            <w:pPr>
              <w:jc w:val="center"/>
              <w:rPr>
                <w:rFonts w:ascii="Times New Roman" w:hAnsi="Times New Roman" w:cs="Times New Roman"/>
              </w:rPr>
            </w:pPr>
            <w:r w:rsidRPr="00A23F87">
              <w:rPr>
                <w:rFonts w:ascii="Times New Roman" w:hAnsi="Times New Roman" w:cs="Times New Roman"/>
              </w:rPr>
              <w:t>Back</w:t>
            </w:r>
          </w:p>
        </w:tc>
        <w:tc>
          <w:tcPr>
            <w:tcW w:w="864" w:type="dxa"/>
            <w:vAlign w:val="center"/>
          </w:tcPr>
          <w:p w14:paraId="64C986F1" w14:textId="77777777" w:rsidR="00680D7C" w:rsidRPr="00A23F87" w:rsidRDefault="00680D7C" w:rsidP="00FB4315">
            <w:pPr>
              <w:jc w:val="center"/>
              <w:rPr>
                <w:rFonts w:ascii="Times New Roman" w:hAnsi="Times New Roman" w:cs="Times New Roman"/>
              </w:rPr>
            </w:pPr>
            <w:r w:rsidRPr="00A23F87">
              <w:rPr>
                <w:rFonts w:ascii="Times New Roman" w:hAnsi="Times New Roman" w:cs="Times New Roman"/>
                <w:color w:val="000000"/>
              </w:rPr>
              <w:t>23</w:t>
            </w:r>
          </w:p>
        </w:tc>
        <w:tc>
          <w:tcPr>
            <w:tcW w:w="1073" w:type="dxa"/>
            <w:vAlign w:val="center"/>
          </w:tcPr>
          <w:p w14:paraId="224ACB28" w14:textId="7C007A98" w:rsidR="00680D7C" w:rsidRPr="00A23F87" w:rsidRDefault="00680D7C" w:rsidP="00FB4315">
            <w:pPr>
              <w:jc w:val="center"/>
              <w:rPr>
                <w:rFonts w:ascii="Times New Roman" w:hAnsi="Times New Roman" w:cs="Times New Roman"/>
              </w:rPr>
            </w:pPr>
            <w:r w:rsidRPr="00A23F87">
              <w:rPr>
                <w:rFonts w:ascii="Times New Roman" w:hAnsi="Times New Roman" w:cs="Times New Roman"/>
                <w:color w:val="000000"/>
              </w:rPr>
              <w:t>33.9</w:t>
            </w:r>
          </w:p>
        </w:tc>
      </w:tr>
      <w:tr w:rsidR="00680D7C" w:rsidRPr="00A23F87" w14:paraId="45383B6E" w14:textId="77777777" w:rsidTr="00FB4315">
        <w:trPr>
          <w:trHeight w:val="283"/>
        </w:trPr>
        <w:tc>
          <w:tcPr>
            <w:tcW w:w="2874" w:type="dxa"/>
            <w:vAlign w:val="center"/>
          </w:tcPr>
          <w:p w14:paraId="52C7B548" w14:textId="77777777" w:rsidR="00680D7C" w:rsidRPr="00A23F87" w:rsidRDefault="00680D7C" w:rsidP="00FB4315">
            <w:pPr>
              <w:jc w:val="center"/>
              <w:rPr>
                <w:rFonts w:ascii="Times New Roman" w:hAnsi="Times New Roman" w:cs="Times New Roman"/>
              </w:rPr>
            </w:pPr>
            <w:r w:rsidRPr="00A23F87">
              <w:rPr>
                <w:rFonts w:ascii="Times New Roman" w:hAnsi="Times New Roman" w:cs="Times New Roman"/>
              </w:rPr>
              <w:t>Waist</w:t>
            </w:r>
          </w:p>
        </w:tc>
        <w:tc>
          <w:tcPr>
            <w:tcW w:w="864" w:type="dxa"/>
            <w:vAlign w:val="center"/>
          </w:tcPr>
          <w:p w14:paraId="52827CBF" w14:textId="77777777" w:rsidR="00680D7C" w:rsidRPr="00A23F87" w:rsidRDefault="00680D7C" w:rsidP="00FB4315">
            <w:pPr>
              <w:jc w:val="center"/>
              <w:rPr>
                <w:rFonts w:ascii="Times New Roman" w:hAnsi="Times New Roman" w:cs="Times New Roman"/>
              </w:rPr>
            </w:pPr>
            <w:r w:rsidRPr="00A23F87">
              <w:rPr>
                <w:rFonts w:ascii="Times New Roman" w:hAnsi="Times New Roman" w:cs="Times New Roman"/>
                <w:color w:val="000000"/>
              </w:rPr>
              <w:t>22</w:t>
            </w:r>
          </w:p>
        </w:tc>
        <w:tc>
          <w:tcPr>
            <w:tcW w:w="1073" w:type="dxa"/>
            <w:vAlign w:val="center"/>
          </w:tcPr>
          <w:p w14:paraId="72F8934F" w14:textId="03A7CF85" w:rsidR="00680D7C" w:rsidRPr="00A23F87" w:rsidRDefault="00680D7C" w:rsidP="00FB4315">
            <w:pPr>
              <w:jc w:val="center"/>
              <w:rPr>
                <w:rFonts w:ascii="Times New Roman" w:hAnsi="Times New Roman" w:cs="Times New Roman"/>
              </w:rPr>
            </w:pPr>
            <w:r w:rsidRPr="00A23F87">
              <w:rPr>
                <w:rFonts w:ascii="Times New Roman" w:hAnsi="Times New Roman" w:cs="Times New Roman"/>
                <w:color w:val="000000"/>
              </w:rPr>
              <w:t>32.4</w:t>
            </w:r>
          </w:p>
        </w:tc>
      </w:tr>
      <w:tr w:rsidR="00680D7C" w:rsidRPr="00A23F87" w14:paraId="4863A684" w14:textId="77777777" w:rsidTr="00FB4315">
        <w:trPr>
          <w:trHeight w:val="283"/>
        </w:trPr>
        <w:tc>
          <w:tcPr>
            <w:tcW w:w="2874" w:type="dxa"/>
            <w:vAlign w:val="center"/>
          </w:tcPr>
          <w:p w14:paraId="194CBD03" w14:textId="77777777" w:rsidR="00680D7C" w:rsidRPr="00A23F87" w:rsidRDefault="00680D7C" w:rsidP="00FB4315">
            <w:pPr>
              <w:jc w:val="center"/>
              <w:rPr>
                <w:rFonts w:ascii="Times New Roman" w:hAnsi="Times New Roman" w:cs="Times New Roman"/>
              </w:rPr>
            </w:pPr>
            <w:r w:rsidRPr="00A23F87">
              <w:rPr>
                <w:rFonts w:ascii="Times New Roman" w:hAnsi="Times New Roman" w:cs="Times New Roman"/>
              </w:rPr>
              <w:t>Right upper arm</w:t>
            </w:r>
          </w:p>
        </w:tc>
        <w:tc>
          <w:tcPr>
            <w:tcW w:w="864" w:type="dxa"/>
            <w:vAlign w:val="center"/>
          </w:tcPr>
          <w:p w14:paraId="2FFBCB98" w14:textId="77777777" w:rsidR="00680D7C" w:rsidRPr="00A23F87" w:rsidRDefault="00680D7C" w:rsidP="00FB4315">
            <w:pPr>
              <w:jc w:val="center"/>
              <w:rPr>
                <w:rFonts w:ascii="Times New Roman" w:hAnsi="Times New Roman" w:cs="Times New Roman"/>
              </w:rPr>
            </w:pPr>
            <w:r w:rsidRPr="00A23F87">
              <w:rPr>
                <w:rFonts w:ascii="Times New Roman" w:hAnsi="Times New Roman" w:cs="Times New Roman"/>
                <w:color w:val="000000"/>
              </w:rPr>
              <w:t>18</w:t>
            </w:r>
          </w:p>
        </w:tc>
        <w:tc>
          <w:tcPr>
            <w:tcW w:w="1073" w:type="dxa"/>
            <w:vAlign w:val="center"/>
          </w:tcPr>
          <w:p w14:paraId="69BE6633" w14:textId="00582EBE" w:rsidR="00680D7C" w:rsidRPr="00A23F87" w:rsidRDefault="00680D7C" w:rsidP="00FB4315">
            <w:pPr>
              <w:jc w:val="center"/>
              <w:rPr>
                <w:rFonts w:ascii="Times New Roman" w:hAnsi="Times New Roman" w:cs="Times New Roman"/>
              </w:rPr>
            </w:pPr>
            <w:r w:rsidRPr="00A23F87">
              <w:rPr>
                <w:rFonts w:ascii="Times New Roman" w:hAnsi="Times New Roman" w:cs="Times New Roman"/>
                <w:color w:val="000000"/>
              </w:rPr>
              <w:t>26.5</w:t>
            </w:r>
          </w:p>
        </w:tc>
      </w:tr>
      <w:tr w:rsidR="00680D7C" w:rsidRPr="00A23F87" w14:paraId="5B195538" w14:textId="77777777" w:rsidTr="00FB4315">
        <w:trPr>
          <w:trHeight w:val="283"/>
        </w:trPr>
        <w:tc>
          <w:tcPr>
            <w:tcW w:w="2874" w:type="dxa"/>
            <w:vAlign w:val="center"/>
          </w:tcPr>
          <w:p w14:paraId="31F7F6B0" w14:textId="77777777" w:rsidR="00680D7C" w:rsidRPr="00A23F87" w:rsidRDefault="00680D7C" w:rsidP="00FB4315">
            <w:pPr>
              <w:jc w:val="center"/>
              <w:rPr>
                <w:rFonts w:ascii="Times New Roman" w:hAnsi="Times New Roman" w:cs="Times New Roman"/>
              </w:rPr>
            </w:pPr>
            <w:r w:rsidRPr="00A23F87">
              <w:rPr>
                <w:rFonts w:ascii="Times New Roman" w:hAnsi="Times New Roman" w:cs="Times New Roman"/>
              </w:rPr>
              <w:t>Left upper arm</w:t>
            </w:r>
          </w:p>
        </w:tc>
        <w:tc>
          <w:tcPr>
            <w:tcW w:w="864" w:type="dxa"/>
            <w:vAlign w:val="center"/>
          </w:tcPr>
          <w:p w14:paraId="10BF8486" w14:textId="77777777" w:rsidR="00680D7C" w:rsidRPr="00A23F87" w:rsidRDefault="00680D7C" w:rsidP="00FB4315">
            <w:pPr>
              <w:jc w:val="center"/>
              <w:rPr>
                <w:rFonts w:ascii="Times New Roman" w:hAnsi="Times New Roman" w:cs="Times New Roman"/>
              </w:rPr>
            </w:pPr>
            <w:r w:rsidRPr="00A23F87">
              <w:rPr>
                <w:rFonts w:ascii="Times New Roman" w:hAnsi="Times New Roman" w:cs="Times New Roman"/>
                <w:color w:val="000000"/>
              </w:rPr>
              <w:t>13</w:t>
            </w:r>
          </w:p>
        </w:tc>
        <w:tc>
          <w:tcPr>
            <w:tcW w:w="1073" w:type="dxa"/>
            <w:vAlign w:val="center"/>
          </w:tcPr>
          <w:p w14:paraId="1E4BC034" w14:textId="471CB6AE" w:rsidR="00680D7C" w:rsidRPr="00A23F87" w:rsidRDefault="00680D7C" w:rsidP="00FB4315">
            <w:pPr>
              <w:jc w:val="center"/>
              <w:rPr>
                <w:rFonts w:ascii="Times New Roman" w:hAnsi="Times New Roman" w:cs="Times New Roman"/>
              </w:rPr>
            </w:pPr>
            <w:r w:rsidRPr="00A23F87">
              <w:rPr>
                <w:rFonts w:ascii="Times New Roman" w:hAnsi="Times New Roman" w:cs="Times New Roman"/>
                <w:color w:val="000000"/>
              </w:rPr>
              <w:t>19.2</w:t>
            </w:r>
          </w:p>
        </w:tc>
      </w:tr>
      <w:tr w:rsidR="00680D7C" w:rsidRPr="00A23F87" w14:paraId="586E62B9" w14:textId="77777777" w:rsidTr="00FB4315">
        <w:trPr>
          <w:trHeight w:val="283"/>
        </w:trPr>
        <w:tc>
          <w:tcPr>
            <w:tcW w:w="2874" w:type="dxa"/>
            <w:vAlign w:val="center"/>
          </w:tcPr>
          <w:p w14:paraId="75E7265F" w14:textId="77777777" w:rsidR="00680D7C" w:rsidRPr="00A23F87" w:rsidRDefault="00680D7C" w:rsidP="00FB4315">
            <w:pPr>
              <w:jc w:val="center"/>
              <w:rPr>
                <w:rFonts w:ascii="Times New Roman" w:hAnsi="Times New Roman" w:cs="Times New Roman"/>
              </w:rPr>
            </w:pPr>
            <w:r w:rsidRPr="00A23F87">
              <w:rPr>
                <w:rFonts w:ascii="Times New Roman" w:hAnsi="Times New Roman" w:cs="Times New Roman"/>
              </w:rPr>
              <w:t>Upper neck</w:t>
            </w:r>
          </w:p>
        </w:tc>
        <w:tc>
          <w:tcPr>
            <w:tcW w:w="864" w:type="dxa"/>
            <w:vAlign w:val="center"/>
          </w:tcPr>
          <w:p w14:paraId="3FB81355" w14:textId="77777777" w:rsidR="00680D7C" w:rsidRPr="00A23F87" w:rsidRDefault="00680D7C" w:rsidP="00FB4315">
            <w:pPr>
              <w:jc w:val="center"/>
              <w:rPr>
                <w:rFonts w:ascii="Times New Roman" w:hAnsi="Times New Roman" w:cs="Times New Roman"/>
              </w:rPr>
            </w:pPr>
            <w:r w:rsidRPr="00A23F87">
              <w:rPr>
                <w:rFonts w:ascii="Times New Roman" w:hAnsi="Times New Roman" w:cs="Times New Roman"/>
                <w:color w:val="000000"/>
              </w:rPr>
              <w:t>9</w:t>
            </w:r>
          </w:p>
        </w:tc>
        <w:tc>
          <w:tcPr>
            <w:tcW w:w="1073" w:type="dxa"/>
            <w:vAlign w:val="center"/>
          </w:tcPr>
          <w:p w14:paraId="13CA716F" w14:textId="13F304BF" w:rsidR="00680D7C" w:rsidRPr="00A23F87" w:rsidRDefault="00680D7C" w:rsidP="00FB4315">
            <w:pPr>
              <w:jc w:val="center"/>
              <w:rPr>
                <w:rFonts w:ascii="Times New Roman" w:hAnsi="Times New Roman" w:cs="Times New Roman"/>
              </w:rPr>
            </w:pPr>
            <w:r w:rsidRPr="00A23F87">
              <w:rPr>
                <w:rFonts w:ascii="Times New Roman" w:hAnsi="Times New Roman" w:cs="Times New Roman"/>
                <w:color w:val="000000"/>
              </w:rPr>
              <w:t>13.3</w:t>
            </w:r>
          </w:p>
        </w:tc>
      </w:tr>
      <w:tr w:rsidR="00680D7C" w:rsidRPr="00A23F87" w14:paraId="2DB29BB2" w14:textId="77777777" w:rsidTr="00FB4315">
        <w:trPr>
          <w:trHeight w:val="283"/>
        </w:trPr>
        <w:tc>
          <w:tcPr>
            <w:tcW w:w="2874" w:type="dxa"/>
            <w:vAlign w:val="center"/>
          </w:tcPr>
          <w:p w14:paraId="1DCE4447" w14:textId="77777777" w:rsidR="00680D7C" w:rsidRPr="00A23F87" w:rsidRDefault="00680D7C" w:rsidP="00FB4315">
            <w:pPr>
              <w:jc w:val="center"/>
              <w:rPr>
                <w:rFonts w:ascii="Times New Roman" w:hAnsi="Times New Roman" w:cs="Times New Roman"/>
              </w:rPr>
            </w:pPr>
            <w:r w:rsidRPr="00A23F87">
              <w:rPr>
                <w:rFonts w:ascii="Times New Roman" w:hAnsi="Times New Roman" w:cs="Times New Roman"/>
              </w:rPr>
              <w:t>Hips</w:t>
            </w:r>
          </w:p>
        </w:tc>
        <w:tc>
          <w:tcPr>
            <w:tcW w:w="864" w:type="dxa"/>
            <w:vAlign w:val="center"/>
          </w:tcPr>
          <w:p w14:paraId="0D1E0EF2" w14:textId="77777777" w:rsidR="00680D7C" w:rsidRPr="00A23F87" w:rsidRDefault="00680D7C" w:rsidP="00FB4315">
            <w:pPr>
              <w:jc w:val="center"/>
              <w:rPr>
                <w:rFonts w:ascii="Times New Roman" w:hAnsi="Times New Roman" w:cs="Times New Roman"/>
              </w:rPr>
            </w:pPr>
            <w:r w:rsidRPr="00A23F87">
              <w:rPr>
                <w:rFonts w:ascii="Times New Roman" w:hAnsi="Times New Roman" w:cs="Times New Roman"/>
                <w:color w:val="000000"/>
              </w:rPr>
              <w:t>9</w:t>
            </w:r>
          </w:p>
        </w:tc>
        <w:tc>
          <w:tcPr>
            <w:tcW w:w="1073" w:type="dxa"/>
            <w:vAlign w:val="center"/>
          </w:tcPr>
          <w:p w14:paraId="55300166" w14:textId="2E29DAE9" w:rsidR="00680D7C" w:rsidRPr="00A23F87" w:rsidRDefault="00680D7C" w:rsidP="00FB4315">
            <w:pPr>
              <w:jc w:val="center"/>
              <w:rPr>
                <w:rFonts w:ascii="Times New Roman" w:hAnsi="Times New Roman" w:cs="Times New Roman"/>
              </w:rPr>
            </w:pPr>
            <w:r w:rsidRPr="00A23F87">
              <w:rPr>
                <w:rFonts w:ascii="Times New Roman" w:hAnsi="Times New Roman" w:cs="Times New Roman"/>
                <w:color w:val="000000"/>
              </w:rPr>
              <w:t>13.3</w:t>
            </w:r>
          </w:p>
        </w:tc>
      </w:tr>
      <w:tr w:rsidR="00680D7C" w:rsidRPr="00A23F87" w14:paraId="42BBF98D" w14:textId="77777777" w:rsidTr="00FB4315">
        <w:trPr>
          <w:trHeight w:val="283"/>
        </w:trPr>
        <w:tc>
          <w:tcPr>
            <w:tcW w:w="2874" w:type="dxa"/>
            <w:vAlign w:val="center"/>
          </w:tcPr>
          <w:p w14:paraId="380BB5E2" w14:textId="77777777" w:rsidR="00680D7C" w:rsidRPr="00A23F87" w:rsidRDefault="00680D7C" w:rsidP="00FB4315">
            <w:pPr>
              <w:jc w:val="center"/>
              <w:rPr>
                <w:rFonts w:ascii="Times New Roman" w:hAnsi="Times New Roman" w:cs="Times New Roman"/>
              </w:rPr>
            </w:pPr>
            <w:r w:rsidRPr="00A23F87">
              <w:rPr>
                <w:rFonts w:ascii="Times New Roman" w:hAnsi="Times New Roman" w:cs="Times New Roman"/>
              </w:rPr>
              <w:t>Buttocks</w:t>
            </w:r>
          </w:p>
        </w:tc>
        <w:tc>
          <w:tcPr>
            <w:tcW w:w="864" w:type="dxa"/>
            <w:vAlign w:val="center"/>
          </w:tcPr>
          <w:p w14:paraId="344D7E1D" w14:textId="77777777" w:rsidR="00680D7C" w:rsidRPr="00A23F87" w:rsidRDefault="00680D7C" w:rsidP="00FB4315">
            <w:pPr>
              <w:jc w:val="center"/>
              <w:rPr>
                <w:rFonts w:ascii="Times New Roman" w:hAnsi="Times New Roman" w:cs="Times New Roman"/>
              </w:rPr>
            </w:pPr>
            <w:r w:rsidRPr="00A23F87">
              <w:rPr>
                <w:rFonts w:ascii="Times New Roman" w:hAnsi="Times New Roman" w:cs="Times New Roman"/>
                <w:color w:val="000000"/>
              </w:rPr>
              <w:t>9</w:t>
            </w:r>
          </w:p>
        </w:tc>
        <w:tc>
          <w:tcPr>
            <w:tcW w:w="1073" w:type="dxa"/>
            <w:vAlign w:val="center"/>
          </w:tcPr>
          <w:p w14:paraId="1BEBDE4D" w14:textId="5CAD8CBC" w:rsidR="00680D7C" w:rsidRPr="00A23F87" w:rsidRDefault="00680D7C" w:rsidP="00FB4315">
            <w:pPr>
              <w:jc w:val="center"/>
              <w:rPr>
                <w:rFonts w:ascii="Times New Roman" w:hAnsi="Times New Roman" w:cs="Times New Roman"/>
              </w:rPr>
            </w:pPr>
            <w:r w:rsidRPr="00A23F87">
              <w:rPr>
                <w:rFonts w:ascii="Times New Roman" w:hAnsi="Times New Roman" w:cs="Times New Roman"/>
                <w:color w:val="000000"/>
              </w:rPr>
              <w:t>13.3</w:t>
            </w:r>
          </w:p>
        </w:tc>
      </w:tr>
      <w:tr w:rsidR="00680D7C" w:rsidRPr="00A23F87" w14:paraId="47747283" w14:textId="77777777" w:rsidTr="00FB4315">
        <w:trPr>
          <w:trHeight w:val="283"/>
        </w:trPr>
        <w:tc>
          <w:tcPr>
            <w:tcW w:w="2874" w:type="dxa"/>
            <w:vAlign w:val="center"/>
          </w:tcPr>
          <w:p w14:paraId="40617E4C" w14:textId="77777777" w:rsidR="00680D7C" w:rsidRPr="00A23F87" w:rsidRDefault="00680D7C" w:rsidP="00FB4315">
            <w:pPr>
              <w:jc w:val="center"/>
              <w:rPr>
                <w:rFonts w:ascii="Times New Roman" w:hAnsi="Times New Roman" w:cs="Times New Roman"/>
              </w:rPr>
            </w:pPr>
            <w:r w:rsidRPr="00A23F87">
              <w:rPr>
                <w:rFonts w:ascii="Times New Roman" w:hAnsi="Times New Roman" w:cs="Times New Roman"/>
              </w:rPr>
              <w:t>Right wrist</w:t>
            </w:r>
          </w:p>
        </w:tc>
        <w:tc>
          <w:tcPr>
            <w:tcW w:w="864" w:type="dxa"/>
            <w:vAlign w:val="center"/>
          </w:tcPr>
          <w:p w14:paraId="77370EE9" w14:textId="77777777" w:rsidR="00680D7C" w:rsidRPr="00A23F87" w:rsidRDefault="00680D7C" w:rsidP="00FB4315">
            <w:pPr>
              <w:jc w:val="center"/>
              <w:rPr>
                <w:rFonts w:ascii="Times New Roman" w:hAnsi="Times New Roman" w:cs="Times New Roman"/>
              </w:rPr>
            </w:pPr>
            <w:r w:rsidRPr="00A23F87">
              <w:rPr>
                <w:rFonts w:ascii="Times New Roman" w:hAnsi="Times New Roman" w:cs="Times New Roman"/>
                <w:color w:val="000000"/>
              </w:rPr>
              <w:t>8</w:t>
            </w:r>
          </w:p>
        </w:tc>
        <w:tc>
          <w:tcPr>
            <w:tcW w:w="1073" w:type="dxa"/>
            <w:vAlign w:val="center"/>
          </w:tcPr>
          <w:p w14:paraId="1643F0AA" w14:textId="6C367F73" w:rsidR="00680D7C" w:rsidRPr="00A23F87" w:rsidRDefault="00680D7C" w:rsidP="00FB4315">
            <w:pPr>
              <w:jc w:val="center"/>
              <w:rPr>
                <w:rFonts w:ascii="Times New Roman" w:hAnsi="Times New Roman" w:cs="Times New Roman"/>
              </w:rPr>
            </w:pPr>
            <w:r w:rsidRPr="00A23F87">
              <w:rPr>
                <w:rFonts w:ascii="Times New Roman" w:hAnsi="Times New Roman" w:cs="Times New Roman"/>
                <w:color w:val="000000"/>
              </w:rPr>
              <w:t>11.8</w:t>
            </w:r>
          </w:p>
        </w:tc>
      </w:tr>
      <w:tr w:rsidR="00680D7C" w:rsidRPr="00A23F87" w14:paraId="07C67D7B" w14:textId="77777777" w:rsidTr="00FB4315">
        <w:trPr>
          <w:trHeight w:val="283"/>
        </w:trPr>
        <w:tc>
          <w:tcPr>
            <w:tcW w:w="2874" w:type="dxa"/>
            <w:vAlign w:val="center"/>
          </w:tcPr>
          <w:p w14:paraId="5959F3BD" w14:textId="77777777" w:rsidR="00680D7C" w:rsidRPr="00A23F87" w:rsidRDefault="00680D7C" w:rsidP="00FB4315">
            <w:pPr>
              <w:jc w:val="center"/>
              <w:rPr>
                <w:rFonts w:ascii="Times New Roman" w:hAnsi="Times New Roman" w:cs="Times New Roman"/>
              </w:rPr>
            </w:pPr>
            <w:r w:rsidRPr="00A23F87">
              <w:rPr>
                <w:rFonts w:ascii="Times New Roman" w:hAnsi="Times New Roman" w:cs="Times New Roman"/>
              </w:rPr>
              <w:t>Right elbow</w:t>
            </w:r>
          </w:p>
        </w:tc>
        <w:tc>
          <w:tcPr>
            <w:tcW w:w="864" w:type="dxa"/>
            <w:vAlign w:val="center"/>
          </w:tcPr>
          <w:p w14:paraId="6AE885EE" w14:textId="77777777" w:rsidR="00680D7C" w:rsidRPr="00A23F87" w:rsidRDefault="00680D7C" w:rsidP="00FB4315">
            <w:pPr>
              <w:jc w:val="center"/>
              <w:rPr>
                <w:rFonts w:ascii="Times New Roman" w:hAnsi="Times New Roman" w:cs="Times New Roman"/>
              </w:rPr>
            </w:pPr>
            <w:r w:rsidRPr="00A23F87">
              <w:rPr>
                <w:rFonts w:ascii="Times New Roman" w:hAnsi="Times New Roman" w:cs="Times New Roman"/>
                <w:color w:val="000000"/>
              </w:rPr>
              <w:t>6</w:t>
            </w:r>
          </w:p>
        </w:tc>
        <w:tc>
          <w:tcPr>
            <w:tcW w:w="1073" w:type="dxa"/>
            <w:vAlign w:val="center"/>
          </w:tcPr>
          <w:p w14:paraId="7566E75B" w14:textId="619A01AD" w:rsidR="00680D7C" w:rsidRPr="00A23F87" w:rsidRDefault="00680D7C" w:rsidP="00FB4315">
            <w:pPr>
              <w:jc w:val="center"/>
              <w:rPr>
                <w:rFonts w:ascii="Times New Roman" w:hAnsi="Times New Roman" w:cs="Times New Roman"/>
              </w:rPr>
            </w:pPr>
            <w:r w:rsidRPr="00A23F87">
              <w:rPr>
                <w:rFonts w:ascii="Times New Roman" w:hAnsi="Times New Roman" w:cs="Times New Roman"/>
                <w:color w:val="000000"/>
              </w:rPr>
              <w:t>8.9</w:t>
            </w:r>
          </w:p>
        </w:tc>
      </w:tr>
      <w:tr w:rsidR="00680D7C" w:rsidRPr="00A23F87" w14:paraId="451B4605" w14:textId="77777777" w:rsidTr="00FB4315">
        <w:trPr>
          <w:trHeight w:val="283"/>
        </w:trPr>
        <w:tc>
          <w:tcPr>
            <w:tcW w:w="2874" w:type="dxa"/>
            <w:vAlign w:val="center"/>
          </w:tcPr>
          <w:p w14:paraId="64C88F0E" w14:textId="77777777" w:rsidR="00680D7C" w:rsidRPr="00A23F87" w:rsidRDefault="00680D7C" w:rsidP="00FB4315">
            <w:pPr>
              <w:jc w:val="center"/>
              <w:rPr>
                <w:rFonts w:ascii="Times New Roman" w:hAnsi="Times New Roman" w:cs="Times New Roman"/>
              </w:rPr>
            </w:pPr>
            <w:r w:rsidRPr="00A23F87">
              <w:rPr>
                <w:rFonts w:ascii="Times New Roman" w:hAnsi="Times New Roman" w:cs="Times New Roman"/>
              </w:rPr>
              <w:t>Left wrist</w:t>
            </w:r>
          </w:p>
        </w:tc>
        <w:tc>
          <w:tcPr>
            <w:tcW w:w="864" w:type="dxa"/>
            <w:vAlign w:val="center"/>
          </w:tcPr>
          <w:p w14:paraId="7D24EED7" w14:textId="77777777" w:rsidR="00680D7C" w:rsidRPr="00A23F87" w:rsidRDefault="00680D7C" w:rsidP="00FB4315">
            <w:pPr>
              <w:jc w:val="center"/>
              <w:rPr>
                <w:rFonts w:ascii="Times New Roman" w:hAnsi="Times New Roman" w:cs="Times New Roman"/>
              </w:rPr>
            </w:pPr>
            <w:r w:rsidRPr="00A23F87">
              <w:rPr>
                <w:rFonts w:ascii="Times New Roman" w:hAnsi="Times New Roman" w:cs="Times New Roman"/>
                <w:color w:val="000000"/>
              </w:rPr>
              <w:t>6</w:t>
            </w:r>
          </w:p>
        </w:tc>
        <w:tc>
          <w:tcPr>
            <w:tcW w:w="1073" w:type="dxa"/>
            <w:vAlign w:val="center"/>
          </w:tcPr>
          <w:p w14:paraId="0CEB9762" w14:textId="4F3A493D" w:rsidR="00680D7C" w:rsidRPr="00A23F87" w:rsidRDefault="00680D7C" w:rsidP="00FB4315">
            <w:pPr>
              <w:jc w:val="center"/>
              <w:rPr>
                <w:rFonts w:ascii="Times New Roman" w:hAnsi="Times New Roman" w:cs="Times New Roman"/>
              </w:rPr>
            </w:pPr>
            <w:r w:rsidRPr="00A23F87">
              <w:rPr>
                <w:rFonts w:ascii="Times New Roman" w:hAnsi="Times New Roman" w:cs="Times New Roman"/>
                <w:color w:val="000000"/>
              </w:rPr>
              <w:t>8.9</w:t>
            </w:r>
          </w:p>
        </w:tc>
      </w:tr>
      <w:tr w:rsidR="00680D7C" w:rsidRPr="00A23F87" w14:paraId="6CA53623" w14:textId="77777777" w:rsidTr="00FB4315">
        <w:trPr>
          <w:trHeight w:val="283"/>
        </w:trPr>
        <w:tc>
          <w:tcPr>
            <w:tcW w:w="2874" w:type="dxa"/>
            <w:vAlign w:val="center"/>
          </w:tcPr>
          <w:p w14:paraId="425A093B" w14:textId="77777777" w:rsidR="00680D7C" w:rsidRPr="00A23F87" w:rsidRDefault="00680D7C" w:rsidP="00FB4315">
            <w:pPr>
              <w:jc w:val="center"/>
              <w:rPr>
                <w:rFonts w:ascii="Times New Roman" w:hAnsi="Times New Roman" w:cs="Times New Roman"/>
              </w:rPr>
            </w:pPr>
            <w:r w:rsidRPr="00A23F87">
              <w:rPr>
                <w:rFonts w:ascii="Times New Roman" w:hAnsi="Times New Roman" w:cs="Times New Roman"/>
              </w:rPr>
              <w:t>Left hand</w:t>
            </w:r>
          </w:p>
        </w:tc>
        <w:tc>
          <w:tcPr>
            <w:tcW w:w="864" w:type="dxa"/>
            <w:vAlign w:val="center"/>
          </w:tcPr>
          <w:p w14:paraId="1320E6FE" w14:textId="77777777" w:rsidR="00680D7C" w:rsidRPr="00A23F87" w:rsidRDefault="00680D7C" w:rsidP="00FB4315">
            <w:pPr>
              <w:jc w:val="center"/>
              <w:rPr>
                <w:rFonts w:ascii="Times New Roman" w:hAnsi="Times New Roman" w:cs="Times New Roman"/>
              </w:rPr>
            </w:pPr>
            <w:r w:rsidRPr="00A23F87">
              <w:rPr>
                <w:rFonts w:ascii="Times New Roman" w:hAnsi="Times New Roman" w:cs="Times New Roman"/>
                <w:color w:val="000000"/>
              </w:rPr>
              <w:t>6</w:t>
            </w:r>
          </w:p>
        </w:tc>
        <w:tc>
          <w:tcPr>
            <w:tcW w:w="1073" w:type="dxa"/>
            <w:vAlign w:val="center"/>
          </w:tcPr>
          <w:p w14:paraId="704A477B" w14:textId="6A635D4A" w:rsidR="00680D7C" w:rsidRPr="00A23F87" w:rsidRDefault="00680D7C" w:rsidP="00FB4315">
            <w:pPr>
              <w:jc w:val="center"/>
              <w:rPr>
                <w:rFonts w:ascii="Times New Roman" w:hAnsi="Times New Roman" w:cs="Times New Roman"/>
              </w:rPr>
            </w:pPr>
            <w:r w:rsidRPr="00A23F87">
              <w:rPr>
                <w:rFonts w:ascii="Times New Roman" w:hAnsi="Times New Roman" w:cs="Times New Roman"/>
                <w:color w:val="000000"/>
              </w:rPr>
              <w:t>8.9</w:t>
            </w:r>
          </w:p>
        </w:tc>
      </w:tr>
    </w:tbl>
    <w:tbl>
      <w:tblPr>
        <w:tblStyle w:val="Tabela-Siatka"/>
        <w:tblpPr w:leftFromText="180" w:rightFromText="180" w:vertAnchor="page" w:horzAnchor="margin" w:tblpY="8272"/>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96"/>
        <w:gridCol w:w="816"/>
        <w:gridCol w:w="1099"/>
      </w:tblGrid>
      <w:tr w:rsidR="00680D7C" w:rsidRPr="00A23F87" w14:paraId="5FE63CE9" w14:textId="77777777" w:rsidTr="00B04ACA">
        <w:trPr>
          <w:trHeight w:val="283"/>
        </w:trPr>
        <w:tc>
          <w:tcPr>
            <w:tcW w:w="2896" w:type="dxa"/>
            <w:tcBorders>
              <w:top w:val="nil"/>
            </w:tcBorders>
            <w:vAlign w:val="center"/>
          </w:tcPr>
          <w:p w14:paraId="74AC0A1D"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Left thigh</w:t>
            </w:r>
          </w:p>
        </w:tc>
        <w:tc>
          <w:tcPr>
            <w:tcW w:w="816" w:type="dxa"/>
            <w:tcBorders>
              <w:top w:val="nil"/>
            </w:tcBorders>
            <w:vAlign w:val="center"/>
          </w:tcPr>
          <w:p w14:paraId="070CEC81"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6</w:t>
            </w:r>
          </w:p>
        </w:tc>
        <w:tc>
          <w:tcPr>
            <w:tcW w:w="1099" w:type="dxa"/>
            <w:tcBorders>
              <w:top w:val="nil"/>
            </w:tcBorders>
            <w:vAlign w:val="center"/>
          </w:tcPr>
          <w:p w14:paraId="15D9CEFB"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8.9</w:t>
            </w:r>
          </w:p>
        </w:tc>
      </w:tr>
      <w:tr w:rsidR="00680D7C" w:rsidRPr="00A23F87" w14:paraId="3701BA43" w14:textId="77777777" w:rsidTr="00B04ACA">
        <w:trPr>
          <w:trHeight w:val="283"/>
        </w:trPr>
        <w:tc>
          <w:tcPr>
            <w:tcW w:w="2896" w:type="dxa"/>
            <w:vAlign w:val="center"/>
          </w:tcPr>
          <w:p w14:paraId="1EBBACA9"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rPr>
              <w:t>Right thigh</w:t>
            </w:r>
          </w:p>
        </w:tc>
        <w:tc>
          <w:tcPr>
            <w:tcW w:w="816" w:type="dxa"/>
            <w:vAlign w:val="center"/>
          </w:tcPr>
          <w:p w14:paraId="20DB8618"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6</w:t>
            </w:r>
          </w:p>
        </w:tc>
        <w:tc>
          <w:tcPr>
            <w:tcW w:w="1099" w:type="dxa"/>
            <w:vAlign w:val="center"/>
          </w:tcPr>
          <w:p w14:paraId="20B41120"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8.9</w:t>
            </w:r>
          </w:p>
        </w:tc>
      </w:tr>
      <w:tr w:rsidR="00680D7C" w:rsidRPr="00A23F87" w14:paraId="19EF46AB" w14:textId="77777777" w:rsidTr="00B04ACA">
        <w:trPr>
          <w:trHeight w:val="283"/>
        </w:trPr>
        <w:tc>
          <w:tcPr>
            <w:tcW w:w="2896" w:type="dxa"/>
            <w:vAlign w:val="center"/>
          </w:tcPr>
          <w:p w14:paraId="58537AAC"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rPr>
              <w:t>Left calf</w:t>
            </w:r>
          </w:p>
        </w:tc>
        <w:tc>
          <w:tcPr>
            <w:tcW w:w="816" w:type="dxa"/>
            <w:vAlign w:val="center"/>
          </w:tcPr>
          <w:p w14:paraId="15960CA0"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6</w:t>
            </w:r>
          </w:p>
        </w:tc>
        <w:tc>
          <w:tcPr>
            <w:tcW w:w="1099" w:type="dxa"/>
            <w:vAlign w:val="center"/>
          </w:tcPr>
          <w:p w14:paraId="386F1E6E"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8.9</w:t>
            </w:r>
          </w:p>
        </w:tc>
      </w:tr>
      <w:tr w:rsidR="00680D7C" w:rsidRPr="00A23F87" w14:paraId="66ED9890" w14:textId="77777777" w:rsidTr="00B04ACA">
        <w:trPr>
          <w:trHeight w:val="283"/>
        </w:trPr>
        <w:tc>
          <w:tcPr>
            <w:tcW w:w="2896" w:type="dxa"/>
            <w:vAlign w:val="center"/>
          </w:tcPr>
          <w:p w14:paraId="0B76C665"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rPr>
              <w:t>Right hand</w:t>
            </w:r>
          </w:p>
        </w:tc>
        <w:tc>
          <w:tcPr>
            <w:tcW w:w="816" w:type="dxa"/>
            <w:vAlign w:val="center"/>
          </w:tcPr>
          <w:p w14:paraId="66A5D3FA"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5</w:t>
            </w:r>
          </w:p>
        </w:tc>
        <w:tc>
          <w:tcPr>
            <w:tcW w:w="1099" w:type="dxa"/>
            <w:vAlign w:val="center"/>
          </w:tcPr>
          <w:p w14:paraId="02C1FC02"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7.4</w:t>
            </w:r>
          </w:p>
        </w:tc>
      </w:tr>
      <w:tr w:rsidR="00680D7C" w:rsidRPr="00A23F87" w14:paraId="40487D78" w14:textId="77777777" w:rsidTr="00B04ACA">
        <w:trPr>
          <w:trHeight w:val="283"/>
        </w:trPr>
        <w:tc>
          <w:tcPr>
            <w:tcW w:w="2896" w:type="dxa"/>
            <w:vAlign w:val="center"/>
          </w:tcPr>
          <w:p w14:paraId="4402C33A"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rPr>
              <w:t>Right calf</w:t>
            </w:r>
          </w:p>
        </w:tc>
        <w:tc>
          <w:tcPr>
            <w:tcW w:w="816" w:type="dxa"/>
            <w:vAlign w:val="center"/>
          </w:tcPr>
          <w:p w14:paraId="39085CAA"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5</w:t>
            </w:r>
          </w:p>
        </w:tc>
        <w:tc>
          <w:tcPr>
            <w:tcW w:w="1099" w:type="dxa"/>
            <w:vAlign w:val="center"/>
          </w:tcPr>
          <w:p w14:paraId="10D7C25F"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7.4</w:t>
            </w:r>
          </w:p>
        </w:tc>
      </w:tr>
      <w:tr w:rsidR="00680D7C" w:rsidRPr="00A23F87" w14:paraId="6F925D2F" w14:textId="77777777" w:rsidTr="00B04ACA">
        <w:trPr>
          <w:trHeight w:val="283"/>
        </w:trPr>
        <w:tc>
          <w:tcPr>
            <w:tcW w:w="2896" w:type="dxa"/>
            <w:vAlign w:val="center"/>
          </w:tcPr>
          <w:p w14:paraId="38023EF5"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rPr>
              <w:t>Left feet</w:t>
            </w:r>
          </w:p>
        </w:tc>
        <w:tc>
          <w:tcPr>
            <w:tcW w:w="816" w:type="dxa"/>
            <w:vAlign w:val="center"/>
          </w:tcPr>
          <w:p w14:paraId="49361917"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5</w:t>
            </w:r>
          </w:p>
        </w:tc>
        <w:tc>
          <w:tcPr>
            <w:tcW w:w="1099" w:type="dxa"/>
            <w:vAlign w:val="center"/>
          </w:tcPr>
          <w:p w14:paraId="3B6D6A43"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7.4</w:t>
            </w:r>
          </w:p>
        </w:tc>
      </w:tr>
      <w:tr w:rsidR="00680D7C" w:rsidRPr="00A23F87" w14:paraId="0BDE1BE8" w14:textId="77777777" w:rsidTr="00B04ACA">
        <w:trPr>
          <w:trHeight w:val="283"/>
        </w:trPr>
        <w:tc>
          <w:tcPr>
            <w:tcW w:w="2896" w:type="dxa"/>
            <w:vAlign w:val="center"/>
          </w:tcPr>
          <w:p w14:paraId="5D0DD3E7"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rPr>
              <w:t>Left elbow</w:t>
            </w:r>
          </w:p>
        </w:tc>
        <w:tc>
          <w:tcPr>
            <w:tcW w:w="816" w:type="dxa"/>
            <w:vAlign w:val="center"/>
          </w:tcPr>
          <w:p w14:paraId="76871A42"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4</w:t>
            </w:r>
          </w:p>
        </w:tc>
        <w:tc>
          <w:tcPr>
            <w:tcW w:w="1099" w:type="dxa"/>
            <w:vAlign w:val="center"/>
          </w:tcPr>
          <w:p w14:paraId="380751E9"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5.9</w:t>
            </w:r>
          </w:p>
        </w:tc>
      </w:tr>
      <w:tr w:rsidR="00680D7C" w:rsidRPr="00A23F87" w14:paraId="4F314EA9" w14:textId="77777777" w:rsidTr="00B04ACA">
        <w:trPr>
          <w:trHeight w:val="283"/>
        </w:trPr>
        <w:tc>
          <w:tcPr>
            <w:tcW w:w="2896" w:type="dxa"/>
            <w:vAlign w:val="center"/>
          </w:tcPr>
          <w:p w14:paraId="62E158F6"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rPr>
              <w:t>Left forearm</w:t>
            </w:r>
          </w:p>
        </w:tc>
        <w:tc>
          <w:tcPr>
            <w:tcW w:w="816" w:type="dxa"/>
            <w:vAlign w:val="center"/>
          </w:tcPr>
          <w:p w14:paraId="7A1ED2B8"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4</w:t>
            </w:r>
          </w:p>
        </w:tc>
        <w:tc>
          <w:tcPr>
            <w:tcW w:w="1099" w:type="dxa"/>
            <w:vAlign w:val="center"/>
          </w:tcPr>
          <w:p w14:paraId="0B86D8A1"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5.9</w:t>
            </w:r>
          </w:p>
        </w:tc>
      </w:tr>
      <w:tr w:rsidR="00680D7C" w:rsidRPr="00A23F87" w14:paraId="2E21FDA3" w14:textId="77777777" w:rsidTr="00B04ACA">
        <w:trPr>
          <w:trHeight w:val="283"/>
        </w:trPr>
        <w:tc>
          <w:tcPr>
            <w:tcW w:w="2896" w:type="dxa"/>
            <w:vAlign w:val="center"/>
          </w:tcPr>
          <w:p w14:paraId="31A38FBF"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rPr>
              <w:t>Right forearm</w:t>
            </w:r>
          </w:p>
        </w:tc>
        <w:tc>
          <w:tcPr>
            <w:tcW w:w="816" w:type="dxa"/>
            <w:vAlign w:val="center"/>
          </w:tcPr>
          <w:p w14:paraId="6ACE70DE"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4</w:t>
            </w:r>
          </w:p>
        </w:tc>
        <w:tc>
          <w:tcPr>
            <w:tcW w:w="1099" w:type="dxa"/>
            <w:vAlign w:val="center"/>
          </w:tcPr>
          <w:p w14:paraId="0CCCF6BA"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5.9</w:t>
            </w:r>
          </w:p>
        </w:tc>
      </w:tr>
      <w:tr w:rsidR="00680D7C" w:rsidRPr="00A23F87" w14:paraId="1313437D" w14:textId="77777777" w:rsidTr="00B04ACA">
        <w:trPr>
          <w:trHeight w:val="283"/>
        </w:trPr>
        <w:tc>
          <w:tcPr>
            <w:tcW w:w="2896" w:type="dxa"/>
            <w:vAlign w:val="center"/>
          </w:tcPr>
          <w:p w14:paraId="690C154D"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rPr>
              <w:t>Left knee</w:t>
            </w:r>
          </w:p>
        </w:tc>
        <w:tc>
          <w:tcPr>
            <w:tcW w:w="816" w:type="dxa"/>
            <w:vAlign w:val="center"/>
          </w:tcPr>
          <w:p w14:paraId="0F9A28EE"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4</w:t>
            </w:r>
          </w:p>
        </w:tc>
        <w:tc>
          <w:tcPr>
            <w:tcW w:w="1099" w:type="dxa"/>
            <w:vAlign w:val="center"/>
          </w:tcPr>
          <w:p w14:paraId="2820F2E7"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5.9</w:t>
            </w:r>
          </w:p>
        </w:tc>
      </w:tr>
      <w:tr w:rsidR="00680D7C" w:rsidRPr="00A23F87" w14:paraId="52E84B01" w14:textId="77777777" w:rsidTr="00B04ACA">
        <w:trPr>
          <w:trHeight w:val="283"/>
        </w:trPr>
        <w:tc>
          <w:tcPr>
            <w:tcW w:w="2896" w:type="dxa"/>
            <w:vAlign w:val="center"/>
          </w:tcPr>
          <w:p w14:paraId="6510D565"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rPr>
              <w:t>Right feet</w:t>
            </w:r>
          </w:p>
        </w:tc>
        <w:tc>
          <w:tcPr>
            <w:tcW w:w="816" w:type="dxa"/>
            <w:vAlign w:val="center"/>
          </w:tcPr>
          <w:p w14:paraId="51D76C5E"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4</w:t>
            </w:r>
          </w:p>
        </w:tc>
        <w:tc>
          <w:tcPr>
            <w:tcW w:w="1099" w:type="dxa"/>
            <w:vAlign w:val="center"/>
          </w:tcPr>
          <w:p w14:paraId="50652279"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5.9</w:t>
            </w:r>
          </w:p>
        </w:tc>
      </w:tr>
      <w:tr w:rsidR="00680D7C" w:rsidRPr="00A23F87" w14:paraId="4F8E491C" w14:textId="77777777" w:rsidTr="00B04ACA">
        <w:trPr>
          <w:trHeight w:val="283"/>
        </w:trPr>
        <w:tc>
          <w:tcPr>
            <w:tcW w:w="2896" w:type="dxa"/>
            <w:vAlign w:val="center"/>
          </w:tcPr>
          <w:p w14:paraId="34925768"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rPr>
              <w:t>Right knee</w:t>
            </w:r>
          </w:p>
        </w:tc>
        <w:tc>
          <w:tcPr>
            <w:tcW w:w="816" w:type="dxa"/>
            <w:vAlign w:val="center"/>
          </w:tcPr>
          <w:p w14:paraId="6D2FF5CA"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3</w:t>
            </w:r>
          </w:p>
        </w:tc>
        <w:tc>
          <w:tcPr>
            <w:tcW w:w="1099" w:type="dxa"/>
            <w:vAlign w:val="center"/>
          </w:tcPr>
          <w:p w14:paraId="63F52B62"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4.5</w:t>
            </w:r>
          </w:p>
        </w:tc>
      </w:tr>
      <w:tr w:rsidR="00680D7C" w:rsidRPr="00A23F87" w14:paraId="6E3796D5" w14:textId="77777777" w:rsidTr="00B04ACA">
        <w:trPr>
          <w:trHeight w:val="283"/>
        </w:trPr>
        <w:tc>
          <w:tcPr>
            <w:tcW w:w="2896" w:type="dxa"/>
            <w:vAlign w:val="center"/>
          </w:tcPr>
          <w:p w14:paraId="20979057"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rPr>
              <w:t>Left ankle</w:t>
            </w:r>
          </w:p>
        </w:tc>
        <w:tc>
          <w:tcPr>
            <w:tcW w:w="816" w:type="dxa"/>
            <w:vAlign w:val="center"/>
          </w:tcPr>
          <w:p w14:paraId="718912EC"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2</w:t>
            </w:r>
          </w:p>
        </w:tc>
        <w:tc>
          <w:tcPr>
            <w:tcW w:w="1099" w:type="dxa"/>
            <w:vAlign w:val="center"/>
          </w:tcPr>
          <w:p w14:paraId="32A7E637"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2.95</w:t>
            </w:r>
          </w:p>
        </w:tc>
      </w:tr>
      <w:tr w:rsidR="00680D7C" w:rsidRPr="00A23F87" w14:paraId="019EBF21" w14:textId="77777777" w:rsidTr="00B04ACA">
        <w:trPr>
          <w:trHeight w:val="283"/>
        </w:trPr>
        <w:tc>
          <w:tcPr>
            <w:tcW w:w="2896" w:type="dxa"/>
            <w:vAlign w:val="center"/>
          </w:tcPr>
          <w:p w14:paraId="65A254D3"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rPr>
              <w:t>Right ankle</w:t>
            </w:r>
          </w:p>
        </w:tc>
        <w:tc>
          <w:tcPr>
            <w:tcW w:w="816" w:type="dxa"/>
            <w:vAlign w:val="center"/>
          </w:tcPr>
          <w:p w14:paraId="1F9D0EC7"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2</w:t>
            </w:r>
          </w:p>
        </w:tc>
        <w:tc>
          <w:tcPr>
            <w:tcW w:w="1099" w:type="dxa"/>
            <w:vAlign w:val="center"/>
          </w:tcPr>
          <w:p w14:paraId="674C9FE3"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2.95</w:t>
            </w:r>
          </w:p>
        </w:tc>
      </w:tr>
      <w:tr w:rsidR="00680D7C" w:rsidRPr="00A23F87" w14:paraId="36430274" w14:textId="77777777" w:rsidTr="00B04ACA">
        <w:trPr>
          <w:trHeight w:val="283"/>
        </w:trPr>
        <w:tc>
          <w:tcPr>
            <w:tcW w:w="2896" w:type="dxa"/>
            <w:vAlign w:val="center"/>
          </w:tcPr>
          <w:p w14:paraId="42170B89"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rPr>
              <w:t>Lower neck</w:t>
            </w:r>
          </w:p>
        </w:tc>
        <w:tc>
          <w:tcPr>
            <w:tcW w:w="816" w:type="dxa"/>
            <w:vAlign w:val="center"/>
          </w:tcPr>
          <w:p w14:paraId="0922699B"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0</w:t>
            </w:r>
          </w:p>
        </w:tc>
        <w:tc>
          <w:tcPr>
            <w:tcW w:w="1099" w:type="dxa"/>
            <w:vAlign w:val="center"/>
          </w:tcPr>
          <w:p w14:paraId="083A0E4B" w14:textId="77777777" w:rsidR="00680D7C" w:rsidRPr="00A23F87" w:rsidRDefault="00680D7C" w:rsidP="00B04ACA">
            <w:pPr>
              <w:jc w:val="center"/>
              <w:rPr>
                <w:rFonts w:ascii="Times New Roman" w:hAnsi="Times New Roman" w:cs="Times New Roman"/>
              </w:rPr>
            </w:pPr>
            <w:r w:rsidRPr="00A23F87">
              <w:rPr>
                <w:rFonts w:ascii="Times New Roman" w:hAnsi="Times New Roman" w:cs="Times New Roman"/>
                <w:color w:val="000000"/>
              </w:rPr>
              <w:t>0.0</w:t>
            </w:r>
          </w:p>
        </w:tc>
      </w:tr>
    </w:tbl>
    <w:p w14:paraId="245F4FDB" w14:textId="77777777" w:rsidR="00680D7C" w:rsidRPr="00A23F87" w:rsidRDefault="00680D7C" w:rsidP="008040BF">
      <w:pPr>
        <w:spacing w:after="0" w:line="360" w:lineRule="auto"/>
        <w:rPr>
          <w:rFonts w:ascii="Times New Roman" w:hAnsi="Times New Roman" w:cs="Times New Roman"/>
          <w:sz w:val="24"/>
          <w:szCs w:val="24"/>
        </w:rPr>
      </w:pPr>
    </w:p>
    <w:p w14:paraId="5E99A18C" w14:textId="77777777" w:rsidR="00680D7C" w:rsidRPr="00A23F87" w:rsidRDefault="00680D7C" w:rsidP="008040BF">
      <w:pPr>
        <w:spacing w:after="0" w:line="360" w:lineRule="auto"/>
        <w:rPr>
          <w:rFonts w:ascii="Times New Roman" w:hAnsi="Times New Roman" w:cs="Times New Roman"/>
          <w:sz w:val="24"/>
          <w:szCs w:val="24"/>
        </w:rPr>
      </w:pPr>
    </w:p>
    <w:p w14:paraId="4FAD9772" w14:textId="77777777" w:rsidR="00680D7C" w:rsidRPr="00A23F87" w:rsidRDefault="00680D7C" w:rsidP="008040BF">
      <w:pPr>
        <w:spacing w:after="0" w:line="360" w:lineRule="auto"/>
        <w:rPr>
          <w:rFonts w:ascii="Times New Roman" w:hAnsi="Times New Roman" w:cs="Times New Roman"/>
          <w:sz w:val="24"/>
          <w:szCs w:val="24"/>
        </w:rPr>
      </w:pPr>
    </w:p>
    <w:p w14:paraId="48424542" w14:textId="77777777" w:rsidR="00680D7C" w:rsidRPr="00A23F87" w:rsidRDefault="00680D7C" w:rsidP="008040BF">
      <w:pPr>
        <w:spacing w:after="0" w:line="360" w:lineRule="auto"/>
        <w:rPr>
          <w:rFonts w:ascii="Times New Roman" w:hAnsi="Times New Roman" w:cs="Times New Roman"/>
          <w:sz w:val="24"/>
          <w:szCs w:val="24"/>
        </w:rPr>
      </w:pPr>
    </w:p>
    <w:p w14:paraId="767319B9" w14:textId="77777777" w:rsidR="00680D7C" w:rsidRPr="00A23F87" w:rsidRDefault="00680D7C" w:rsidP="008040BF">
      <w:pPr>
        <w:spacing w:after="0" w:line="360" w:lineRule="auto"/>
        <w:rPr>
          <w:rFonts w:ascii="Times New Roman" w:hAnsi="Times New Roman" w:cs="Times New Roman"/>
          <w:sz w:val="24"/>
          <w:szCs w:val="24"/>
        </w:rPr>
      </w:pPr>
    </w:p>
    <w:p w14:paraId="25BE3D7B" w14:textId="77777777" w:rsidR="00680D7C" w:rsidRPr="00A23F87" w:rsidRDefault="00680D7C" w:rsidP="008040BF">
      <w:pPr>
        <w:spacing w:after="0" w:line="360" w:lineRule="auto"/>
        <w:rPr>
          <w:rFonts w:ascii="Times New Roman" w:hAnsi="Times New Roman" w:cs="Times New Roman"/>
          <w:sz w:val="24"/>
          <w:szCs w:val="24"/>
        </w:rPr>
      </w:pPr>
    </w:p>
    <w:p w14:paraId="30FFA596" w14:textId="77777777" w:rsidR="00680D7C" w:rsidRPr="00A23F87" w:rsidRDefault="00680D7C" w:rsidP="008040BF">
      <w:pPr>
        <w:spacing w:after="0" w:line="360" w:lineRule="auto"/>
        <w:rPr>
          <w:rFonts w:ascii="Times New Roman" w:hAnsi="Times New Roman" w:cs="Times New Roman"/>
          <w:sz w:val="24"/>
          <w:szCs w:val="24"/>
        </w:rPr>
      </w:pPr>
    </w:p>
    <w:p w14:paraId="06B6F6A2" w14:textId="77777777" w:rsidR="00680D7C" w:rsidRPr="00A23F87" w:rsidRDefault="00680D7C" w:rsidP="008040BF">
      <w:pPr>
        <w:spacing w:after="0" w:line="360" w:lineRule="auto"/>
        <w:rPr>
          <w:rFonts w:ascii="Times New Roman" w:hAnsi="Times New Roman" w:cs="Times New Roman"/>
          <w:sz w:val="24"/>
          <w:szCs w:val="24"/>
        </w:rPr>
      </w:pPr>
    </w:p>
    <w:p w14:paraId="55799C40" w14:textId="77777777" w:rsidR="00680D7C" w:rsidRPr="00A23F87" w:rsidRDefault="00680D7C" w:rsidP="008040BF">
      <w:pPr>
        <w:spacing w:after="0" w:line="360" w:lineRule="auto"/>
        <w:rPr>
          <w:rFonts w:ascii="Times New Roman" w:hAnsi="Times New Roman" w:cs="Times New Roman"/>
          <w:sz w:val="24"/>
          <w:szCs w:val="24"/>
        </w:rPr>
      </w:pPr>
    </w:p>
    <w:p w14:paraId="115C993E" w14:textId="77777777" w:rsidR="00680D7C" w:rsidRPr="00A23F87" w:rsidRDefault="00680D7C" w:rsidP="008040BF">
      <w:pPr>
        <w:spacing w:after="0" w:line="360" w:lineRule="auto"/>
        <w:rPr>
          <w:rFonts w:ascii="Times New Roman" w:hAnsi="Times New Roman" w:cs="Times New Roman"/>
          <w:sz w:val="24"/>
          <w:szCs w:val="24"/>
        </w:rPr>
      </w:pPr>
    </w:p>
    <w:p w14:paraId="5E94B412" w14:textId="77777777" w:rsidR="00680D7C" w:rsidRPr="00A23F87" w:rsidRDefault="00680D7C" w:rsidP="008040BF">
      <w:pPr>
        <w:spacing w:after="0" w:line="360" w:lineRule="auto"/>
        <w:rPr>
          <w:rFonts w:ascii="Times New Roman" w:hAnsi="Times New Roman" w:cs="Times New Roman"/>
          <w:sz w:val="24"/>
          <w:szCs w:val="24"/>
        </w:rPr>
      </w:pPr>
    </w:p>
    <w:p w14:paraId="198FC3FC" w14:textId="77777777" w:rsidR="00680D7C" w:rsidRPr="00A23F87" w:rsidRDefault="00680D7C" w:rsidP="008040BF">
      <w:pPr>
        <w:spacing w:after="0" w:line="360" w:lineRule="auto"/>
        <w:rPr>
          <w:rFonts w:ascii="Times New Roman" w:hAnsi="Times New Roman" w:cs="Times New Roman"/>
          <w:sz w:val="24"/>
          <w:szCs w:val="24"/>
        </w:rPr>
      </w:pPr>
    </w:p>
    <w:p w14:paraId="2FA70287" w14:textId="77777777" w:rsidR="00680D7C" w:rsidRPr="00A23F87" w:rsidRDefault="00680D7C" w:rsidP="008040BF">
      <w:pPr>
        <w:spacing w:after="0" w:line="360" w:lineRule="auto"/>
        <w:rPr>
          <w:rFonts w:ascii="Times New Roman" w:hAnsi="Times New Roman" w:cs="Times New Roman"/>
          <w:sz w:val="24"/>
          <w:szCs w:val="24"/>
        </w:rPr>
      </w:pPr>
    </w:p>
    <w:p w14:paraId="13C865A6" w14:textId="77777777" w:rsidR="00680D7C" w:rsidRPr="00A23F87" w:rsidRDefault="00680D7C" w:rsidP="008040BF">
      <w:pPr>
        <w:spacing w:after="0" w:line="360" w:lineRule="auto"/>
        <w:rPr>
          <w:rFonts w:ascii="Times New Roman" w:hAnsi="Times New Roman" w:cs="Times New Roman"/>
          <w:sz w:val="24"/>
          <w:szCs w:val="24"/>
        </w:rPr>
      </w:pPr>
    </w:p>
    <w:p w14:paraId="60DC2637" w14:textId="77777777" w:rsidR="00680D7C" w:rsidRPr="00A23F87" w:rsidRDefault="00680D7C" w:rsidP="008040BF">
      <w:pPr>
        <w:spacing w:after="0" w:line="360" w:lineRule="auto"/>
        <w:rPr>
          <w:rFonts w:ascii="Times New Roman" w:hAnsi="Times New Roman" w:cs="Times New Roman"/>
          <w:sz w:val="24"/>
          <w:szCs w:val="24"/>
        </w:rPr>
      </w:pPr>
    </w:p>
    <w:p w14:paraId="0543B724" w14:textId="77777777" w:rsidR="00680D7C" w:rsidRPr="00A23F87" w:rsidRDefault="00680D7C" w:rsidP="008040BF">
      <w:pPr>
        <w:spacing w:after="0" w:line="360" w:lineRule="auto"/>
        <w:rPr>
          <w:rFonts w:ascii="Times New Roman" w:hAnsi="Times New Roman" w:cs="Times New Roman"/>
          <w:sz w:val="24"/>
          <w:szCs w:val="24"/>
        </w:rPr>
      </w:pPr>
    </w:p>
    <w:p w14:paraId="4AE370BD" w14:textId="77777777" w:rsidR="00680D7C" w:rsidRPr="00A23F87" w:rsidRDefault="00680D7C" w:rsidP="008040BF">
      <w:pPr>
        <w:spacing w:after="0" w:line="360" w:lineRule="auto"/>
        <w:rPr>
          <w:rFonts w:ascii="Times New Roman" w:hAnsi="Times New Roman" w:cs="Times New Roman"/>
          <w:sz w:val="24"/>
          <w:szCs w:val="24"/>
        </w:rPr>
      </w:pPr>
    </w:p>
    <w:p w14:paraId="5C6FA5B4" w14:textId="77777777" w:rsidR="00680D7C" w:rsidRPr="00A23F87" w:rsidRDefault="00680D7C" w:rsidP="008040BF">
      <w:pPr>
        <w:spacing w:after="0" w:line="360" w:lineRule="auto"/>
        <w:rPr>
          <w:rFonts w:ascii="Times New Roman" w:hAnsi="Times New Roman" w:cs="Times New Roman"/>
          <w:sz w:val="24"/>
          <w:szCs w:val="24"/>
        </w:rPr>
      </w:pPr>
    </w:p>
    <w:p w14:paraId="00E5343E" w14:textId="77777777" w:rsidR="00680D7C" w:rsidRPr="00A23F87" w:rsidRDefault="00680D7C" w:rsidP="008040BF">
      <w:pPr>
        <w:spacing w:after="0" w:line="360" w:lineRule="auto"/>
        <w:rPr>
          <w:rFonts w:ascii="Times New Roman" w:hAnsi="Times New Roman" w:cs="Times New Roman"/>
          <w:sz w:val="24"/>
          <w:szCs w:val="24"/>
        </w:rPr>
      </w:pPr>
    </w:p>
    <w:p w14:paraId="6D5728D3" w14:textId="77777777" w:rsidR="00680D7C" w:rsidRPr="00A23F87" w:rsidRDefault="00680D7C" w:rsidP="008040BF">
      <w:pPr>
        <w:spacing w:after="0" w:line="360" w:lineRule="auto"/>
        <w:rPr>
          <w:rFonts w:ascii="Times New Roman" w:hAnsi="Times New Roman" w:cs="Times New Roman"/>
          <w:sz w:val="24"/>
          <w:szCs w:val="24"/>
        </w:rPr>
      </w:pPr>
    </w:p>
    <w:p w14:paraId="23603639" w14:textId="77777777" w:rsidR="00680D7C" w:rsidRPr="00A23F87" w:rsidRDefault="00680D7C" w:rsidP="008040BF">
      <w:pPr>
        <w:spacing w:after="0" w:line="360" w:lineRule="auto"/>
        <w:rPr>
          <w:rFonts w:ascii="Times New Roman" w:hAnsi="Times New Roman" w:cs="Times New Roman"/>
          <w:sz w:val="24"/>
          <w:szCs w:val="24"/>
        </w:rPr>
      </w:pPr>
    </w:p>
    <w:p w14:paraId="3019E701" w14:textId="77777777" w:rsidR="00B04ACA" w:rsidRDefault="00B04ACA" w:rsidP="008040BF">
      <w:pPr>
        <w:spacing w:after="0" w:line="360" w:lineRule="auto"/>
        <w:rPr>
          <w:rFonts w:ascii="Times New Roman" w:hAnsi="Times New Roman" w:cs="Times New Roman"/>
          <w:b/>
          <w:bCs/>
          <w:sz w:val="24"/>
          <w:szCs w:val="24"/>
        </w:rPr>
      </w:pPr>
    </w:p>
    <w:p w14:paraId="1716F971" w14:textId="77777777" w:rsidR="00B04ACA" w:rsidRDefault="00B04ACA" w:rsidP="008040BF">
      <w:pPr>
        <w:spacing w:after="0" w:line="360" w:lineRule="auto"/>
        <w:rPr>
          <w:rFonts w:ascii="Times New Roman" w:hAnsi="Times New Roman" w:cs="Times New Roman"/>
          <w:b/>
          <w:bCs/>
          <w:sz w:val="24"/>
          <w:szCs w:val="24"/>
        </w:rPr>
      </w:pPr>
    </w:p>
    <w:p w14:paraId="37AFF4A6" w14:textId="77777777" w:rsidR="00B04ACA" w:rsidRDefault="00B04ACA" w:rsidP="008040BF">
      <w:pPr>
        <w:spacing w:after="0" w:line="360" w:lineRule="auto"/>
        <w:rPr>
          <w:rFonts w:ascii="Times New Roman" w:hAnsi="Times New Roman" w:cs="Times New Roman"/>
          <w:b/>
          <w:bCs/>
          <w:sz w:val="24"/>
          <w:szCs w:val="24"/>
        </w:rPr>
      </w:pPr>
    </w:p>
    <w:p w14:paraId="3C20D4F6" w14:textId="77777777" w:rsidR="00B04ACA" w:rsidRDefault="00B04ACA" w:rsidP="008040BF">
      <w:pPr>
        <w:spacing w:after="0" w:line="360" w:lineRule="auto"/>
        <w:rPr>
          <w:rFonts w:ascii="Times New Roman" w:hAnsi="Times New Roman" w:cs="Times New Roman"/>
          <w:b/>
          <w:bCs/>
          <w:sz w:val="24"/>
          <w:szCs w:val="24"/>
        </w:rPr>
      </w:pPr>
    </w:p>
    <w:p w14:paraId="7A84BE56" w14:textId="77777777" w:rsidR="00B04ACA" w:rsidRDefault="00B04ACA" w:rsidP="008040BF">
      <w:pPr>
        <w:spacing w:after="0" w:line="360" w:lineRule="auto"/>
        <w:rPr>
          <w:rFonts w:ascii="Times New Roman" w:hAnsi="Times New Roman" w:cs="Times New Roman"/>
          <w:b/>
          <w:bCs/>
          <w:sz w:val="24"/>
          <w:szCs w:val="24"/>
        </w:rPr>
      </w:pPr>
    </w:p>
    <w:p w14:paraId="4171383F" w14:textId="77777777" w:rsidR="00B04ACA" w:rsidRDefault="00B04ACA" w:rsidP="008040BF">
      <w:pPr>
        <w:spacing w:after="0" w:line="360" w:lineRule="auto"/>
        <w:rPr>
          <w:rFonts w:ascii="Times New Roman" w:hAnsi="Times New Roman" w:cs="Times New Roman"/>
          <w:b/>
          <w:bCs/>
          <w:sz w:val="24"/>
          <w:szCs w:val="24"/>
        </w:rPr>
      </w:pPr>
    </w:p>
    <w:p w14:paraId="7F5583F1" w14:textId="77777777" w:rsidR="00B04ACA" w:rsidRDefault="00B04ACA" w:rsidP="008040BF">
      <w:pPr>
        <w:spacing w:after="0" w:line="360" w:lineRule="auto"/>
        <w:rPr>
          <w:rFonts w:ascii="Times New Roman" w:hAnsi="Times New Roman" w:cs="Times New Roman"/>
          <w:b/>
          <w:bCs/>
          <w:sz w:val="24"/>
          <w:szCs w:val="24"/>
        </w:rPr>
      </w:pPr>
    </w:p>
    <w:p w14:paraId="6D576636" w14:textId="77777777" w:rsidR="00BA2151" w:rsidRPr="00F7183A" w:rsidRDefault="00BA2151" w:rsidP="00BA2151">
      <w:pPr>
        <w:spacing w:line="360" w:lineRule="auto"/>
        <w:ind w:left="-567" w:firstLine="567"/>
        <w:rPr>
          <w:rFonts w:ascii="Times New Roman" w:eastAsia="Times New Roman" w:hAnsi="Times New Roman" w:cs="Times New Roman"/>
          <w:lang w:val="en-GB"/>
        </w:rPr>
      </w:pPr>
      <w:r w:rsidRPr="00F7183A">
        <w:rPr>
          <w:rFonts w:ascii="Times New Roman" w:eastAsia="Times New Roman" w:hAnsi="Times New Roman" w:cs="Times New Roman"/>
          <w:lang w:val="en-GB"/>
        </w:rPr>
        <w:br w:type="page"/>
      </w:r>
    </w:p>
    <w:p w14:paraId="32DA9810" w14:textId="531D1AC3" w:rsidR="00680D7C" w:rsidRPr="00A23F87" w:rsidRDefault="00680D7C" w:rsidP="008040BF">
      <w:pPr>
        <w:spacing w:after="0" w:line="360" w:lineRule="auto"/>
        <w:rPr>
          <w:rFonts w:ascii="Times New Roman" w:hAnsi="Times New Roman" w:cs="Times New Roman"/>
          <w:sz w:val="24"/>
          <w:szCs w:val="24"/>
        </w:rPr>
      </w:pPr>
      <w:r w:rsidRPr="00A23F87">
        <w:rPr>
          <w:rFonts w:ascii="Times New Roman" w:hAnsi="Times New Roman" w:cs="Times New Roman"/>
          <w:b/>
          <w:bCs/>
          <w:sz w:val="24"/>
          <w:szCs w:val="24"/>
        </w:rPr>
        <w:lastRenderedPageBreak/>
        <w:t>Table 3.</w:t>
      </w:r>
      <w:r w:rsidRPr="00A23F87">
        <w:rPr>
          <w:rFonts w:ascii="Times New Roman" w:hAnsi="Times New Roman" w:cs="Times New Roman"/>
          <w:sz w:val="24"/>
          <w:szCs w:val="24"/>
        </w:rPr>
        <w:t xml:space="preserve"> Relationship between individual characteristics and musculoskeletal disorders in tuna fishermen</w:t>
      </w:r>
    </w:p>
    <w:tbl>
      <w:tblPr>
        <w:tblStyle w:val="Tabela-Siatka"/>
        <w:tblpPr w:leftFromText="180" w:rightFromText="180" w:vertAnchor="text" w:horzAnchor="margin" w:tblpX="-1150" w:tblpY="586"/>
        <w:tblW w:w="11068" w:type="dxa"/>
        <w:tblBorders>
          <w:insideV w:val="none" w:sz="0" w:space="0" w:color="auto"/>
        </w:tblBorders>
        <w:tblLayout w:type="fixed"/>
        <w:tblLook w:val="04A0" w:firstRow="1" w:lastRow="0" w:firstColumn="1" w:lastColumn="0" w:noHBand="0" w:noVBand="1"/>
      </w:tblPr>
      <w:tblGrid>
        <w:gridCol w:w="988"/>
        <w:gridCol w:w="997"/>
        <w:gridCol w:w="851"/>
        <w:gridCol w:w="567"/>
        <w:gridCol w:w="708"/>
        <w:gridCol w:w="851"/>
        <w:gridCol w:w="850"/>
        <w:gridCol w:w="567"/>
        <w:gridCol w:w="709"/>
        <w:gridCol w:w="851"/>
        <w:gridCol w:w="1043"/>
        <w:gridCol w:w="617"/>
        <w:gridCol w:w="627"/>
        <w:gridCol w:w="842"/>
      </w:tblGrid>
      <w:tr w:rsidR="00680D7C" w:rsidRPr="00A23F87" w14:paraId="0A15383C" w14:textId="77777777" w:rsidTr="00900622">
        <w:tc>
          <w:tcPr>
            <w:tcW w:w="1985" w:type="dxa"/>
            <w:gridSpan w:val="2"/>
            <w:vMerge w:val="restart"/>
            <w:vAlign w:val="center"/>
          </w:tcPr>
          <w:p w14:paraId="1029500F" w14:textId="5742E434" w:rsidR="00680D7C" w:rsidRPr="00A23F87" w:rsidRDefault="00680D7C" w:rsidP="00900622">
            <w:pPr>
              <w:jc w:val="center"/>
              <w:rPr>
                <w:b/>
                <w:bCs/>
                <w:sz w:val="19"/>
                <w:szCs w:val="19"/>
              </w:rPr>
            </w:pPr>
            <w:r w:rsidRPr="00A23F87">
              <w:rPr>
                <w:b/>
                <w:bCs/>
                <w:sz w:val="19"/>
                <w:szCs w:val="19"/>
              </w:rPr>
              <w:t xml:space="preserve">Individual </w:t>
            </w:r>
            <w:r w:rsidR="004211FB">
              <w:rPr>
                <w:b/>
                <w:bCs/>
                <w:sz w:val="19"/>
                <w:szCs w:val="19"/>
              </w:rPr>
              <w:t>c</w:t>
            </w:r>
            <w:r w:rsidRPr="00A23F87">
              <w:rPr>
                <w:b/>
                <w:bCs/>
                <w:sz w:val="19"/>
                <w:szCs w:val="19"/>
              </w:rPr>
              <w:t>haracteristic</w:t>
            </w:r>
          </w:p>
        </w:tc>
        <w:tc>
          <w:tcPr>
            <w:tcW w:w="9083" w:type="dxa"/>
            <w:gridSpan w:val="12"/>
            <w:vAlign w:val="center"/>
          </w:tcPr>
          <w:p w14:paraId="1BF11090" w14:textId="3B92C1DE" w:rsidR="00680D7C" w:rsidRPr="00A23F87" w:rsidRDefault="00680D7C" w:rsidP="00900622">
            <w:pPr>
              <w:jc w:val="center"/>
              <w:rPr>
                <w:b/>
                <w:bCs/>
                <w:sz w:val="19"/>
                <w:szCs w:val="19"/>
              </w:rPr>
            </w:pPr>
            <w:r w:rsidRPr="00A23F87">
              <w:rPr>
                <w:b/>
                <w:bCs/>
                <w:sz w:val="19"/>
                <w:szCs w:val="19"/>
              </w:rPr>
              <w:t>Musculoskeletal disorders</w:t>
            </w:r>
          </w:p>
        </w:tc>
      </w:tr>
      <w:tr w:rsidR="00900622" w:rsidRPr="00A23F87" w14:paraId="772B5148" w14:textId="77777777" w:rsidTr="00900622">
        <w:tc>
          <w:tcPr>
            <w:tcW w:w="1985" w:type="dxa"/>
            <w:gridSpan w:val="2"/>
            <w:vMerge/>
            <w:vAlign w:val="center"/>
          </w:tcPr>
          <w:p w14:paraId="6B1B1A0E" w14:textId="77777777" w:rsidR="00680D7C" w:rsidRPr="00A23F87" w:rsidRDefault="00680D7C" w:rsidP="00900622">
            <w:pPr>
              <w:jc w:val="center"/>
              <w:rPr>
                <w:sz w:val="19"/>
                <w:szCs w:val="19"/>
              </w:rPr>
            </w:pPr>
          </w:p>
        </w:tc>
        <w:tc>
          <w:tcPr>
            <w:tcW w:w="2977" w:type="dxa"/>
            <w:gridSpan w:val="4"/>
            <w:vAlign w:val="center"/>
          </w:tcPr>
          <w:p w14:paraId="09C37723" w14:textId="71869685" w:rsidR="00680D7C" w:rsidRPr="00A23F87" w:rsidRDefault="00680D7C" w:rsidP="00900622">
            <w:pPr>
              <w:jc w:val="center"/>
              <w:rPr>
                <w:b/>
                <w:bCs/>
                <w:sz w:val="19"/>
                <w:szCs w:val="19"/>
              </w:rPr>
            </w:pPr>
            <w:r w:rsidRPr="00A23F87">
              <w:rPr>
                <w:b/>
                <w:bCs/>
                <w:sz w:val="19"/>
                <w:szCs w:val="19"/>
              </w:rPr>
              <w:t>Left shoulder</w:t>
            </w:r>
          </w:p>
        </w:tc>
        <w:tc>
          <w:tcPr>
            <w:tcW w:w="2977" w:type="dxa"/>
            <w:gridSpan w:val="4"/>
            <w:vAlign w:val="center"/>
          </w:tcPr>
          <w:p w14:paraId="2ABE2A7F" w14:textId="3F3485C3" w:rsidR="00680D7C" w:rsidRPr="00A23F87" w:rsidRDefault="00680D7C" w:rsidP="00900622">
            <w:pPr>
              <w:jc w:val="center"/>
              <w:rPr>
                <w:b/>
                <w:bCs/>
                <w:sz w:val="19"/>
                <w:szCs w:val="19"/>
              </w:rPr>
            </w:pPr>
            <w:r w:rsidRPr="00A23F87">
              <w:rPr>
                <w:b/>
                <w:bCs/>
                <w:sz w:val="19"/>
                <w:szCs w:val="19"/>
              </w:rPr>
              <w:t>Right shoulder</w:t>
            </w:r>
          </w:p>
        </w:tc>
        <w:tc>
          <w:tcPr>
            <w:tcW w:w="3129" w:type="dxa"/>
            <w:gridSpan w:val="4"/>
            <w:vAlign w:val="center"/>
          </w:tcPr>
          <w:p w14:paraId="5C710720" w14:textId="77777777" w:rsidR="00680D7C" w:rsidRPr="00A23F87" w:rsidRDefault="00680D7C" w:rsidP="00900622">
            <w:pPr>
              <w:jc w:val="center"/>
              <w:rPr>
                <w:b/>
                <w:bCs/>
                <w:sz w:val="19"/>
                <w:szCs w:val="19"/>
              </w:rPr>
            </w:pPr>
            <w:r w:rsidRPr="00A23F87">
              <w:rPr>
                <w:b/>
                <w:bCs/>
                <w:sz w:val="19"/>
                <w:szCs w:val="19"/>
              </w:rPr>
              <w:t>Back</w:t>
            </w:r>
          </w:p>
        </w:tc>
      </w:tr>
      <w:tr w:rsidR="000A5E40" w:rsidRPr="00A23F87" w14:paraId="3911C878" w14:textId="77777777" w:rsidTr="00900622">
        <w:tc>
          <w:tcPr>
            <w:tcW w:w="1985" w:type="dxa"/>
            <w:gridSpan w:val="2"/>
            <w:vMerge/>
            <w:vAlign w:val="center"/>
          </w:tcPr>
          <w:p w14:paraId="53DA1E42" w14:textId="77777777" w:rsidR="00680D7C" w:rsidRPr="00A23F87" w:rsidRDefault="00680D7C" w:rsidP="00900622">
            <w:pPr>
              <w:jc w:val="center"/>
              <w:rPr>
                <w:sz w:val="19"/>
                <w:szCs w:val="19"/>
              </w:rPr>
            </w:pPr>
          </w:p>
        </w:tc>
        <w:tc>
          <w:tcPr>
            <w:tcW w:w="851" w:type="dxa"/>
            <w:vAlign w:val="center"/>
          </w:tcPr>
          <w:p w14:paraId="71C7A16A" w14:textId="77777777" w:rsidR="00680D7C" w:rsidRPr="00A23F87" w:rsidRDefault="00680D7C" w:rsidP="00900622">
            <w:pPr>
              <w:jc w:val="center"/>
              <w:rPr>
                <w:b/>
                <w:bCs/>
                <w:sz w:val="19"/>
                <w:szCs w:val="19"/>
              </w:rPr>
            </w:pPr>
            <w:r w:rsidRPr="00A23F87">
              <w:rPr>
                <w:b/>
                <w:bCs/>
                <w:sz w:val="19"/>
                <w:szCs w:val="19"/>
              </w:rPr>
              <w:t>No pain</w:t>
            </w:r>
          </w:p>
        </w:tc>
        <w:tc>
          <w:tcPr>
            <w:tcW w:w="567" w:type="dxa"/>
            <w:vAlign w:val="center"/>
          </w:tcPr>
          <w:p w14:paraId="12885EBD" w14:textId="77777777" w:rsidR="00680D7C" w:rsidRPr="00A23F87" w:rsidRDefault="00680D7C" w:rsidP="00900622">
            <w:pPr>
              <w:jc w:val="center"/>
              <w:rPr>
                <w:b/>
                <w:bCs/>
                <w:sz w:val="19"/>
                <w:szCs w:val="19"/>
              </w:rPr>
            </w:pPr>
            <w:r w:rsidRPr="00A23F87">
              <w:rPr>
                <w:b/>
                <w:bCs/>
                <w:sz w:val="19"/>
                <w:szCs w:val="19"/>
              </w:rPr>
              <w:t>Pain</w:t>
            </w:r>
          </w:p>
        </w:tc>
        <w:tc>
          <w:tcPr>
            <w:tcW w:w="708" w:type="dxa"/>
            <w:vAlign w:val="center"/>
          </w:tcPr>
          <w:p w14:paraId="14A73CA0" w14:textId="77777777" w:rsidR="00680D7C" w:rsidRPr="00A23F87" w:rsidRDefault="00680D7C" w:rsidP="00900622">
            <w:pPr>
              <w:jc w:val="center"/>
              <w:rPr>
                <w:b/>
                <w:bCs/>
                <w:sz w:val="19"/>
                <w:szCs w:val="19"/>
              </w:rPr>
            </w:pPr>
            <w:r w:rsidRPr="00A23F87">
              <w:rPr>
                <w:b/>
                <w:bCs/>
                <w:sz w:val="19"/>
                <w:szCs w:val="19"/>
              </w:rPr>
              <w:t>Total</w:t>
            </w:r>
          </w:p>
        </w:tc>
        <w:tc>
          <w:tcPr>
            <w:tcW w:w="851" w:type="dxa"/>
            <w:vAlign w:val="center"/>
          </w:tcPr>
          <w:p w14:paraId="6ECD6FEF" w14:textId="2C4986CF" w:rsidR="00680D7C" w:rsidRPr="00A23F87" w:rsidRDefault="00680D7C" w:rsidP="00900622">
            <w:pPr>
              <w:jc w:val="center"/>
              <w:rPr>
                <w:b/>
                <w:bCs/>
                <w:i/>
                <w:iCs/>
                <w:sz w:val="19"/>
                <w:szCs w:val="19"/>
              </w:rPr>
            </w:pPr>
            <w:r w:rsidRPr="00A23F87">
              <w:rPr>
                <w:b/>
                <w:bCs/>
                <w:i/>
                <w:iCs/>
                <w:sz w:val="19"/>
                <w:szCs w:val="19"/>
              </w:rPr>
              <w:t>p</w:t>
            </w:r>
            <w:r w:rsidRPr="00A23F87">
              <w:rPr>
                <w:b/>
                <w:bCs/>
                <w:sz w:val="19"/>
                <w:szCs w:val="19"/>
              </w:rPr>
              <w:t xml:space="preserve"> value</w:t>
            </w:r>
          </w:p>
        </w:tc>
        <w:tc>
          <w:tcPr>
            <w:tcW w:w="850" w:type="dxa"/>
            <w:vAlign w:val="center"/>
          </w:tcPr>
          <w:p w14:paraId="5A4C0B4D" w14:textId="77777777" w:rsidR="00680D7C" w:rsidRPr="00A23F87" w:rsidRDefault="00680D7C" w:rsidP="00900622">
            <w:pPr>
              <w:jc w:val="center"/>
              <w:rPr>
                <w:b/>
                <w:bCs/>
                <w:sz w:val="19"/>
                <w:szCs w:val="19"/>
              </w:rPr>
            </w:pPr>
            <w:r w:rsidRPr="00A23F87">
              <w:rPr>
                <w:b/>
                <w:bCs/>
                <w:sz w:val="19"/>
                <w:szCs w:val="19"/>
              </w:rPr>
              <w:t>No pain</w:t>
            </w:r>
          </w:p>
        </w:tc>
        <w:tc>
          <w:tcPr>
            <w:tcW w:w="567" w:type="dxa"/>
            <w:vAlign w:val="center"/>
          </w:tcPr>
          <w:p w14:paraId="325A5CF8" w14:textId="77777777" w:rsidR="00680D7C" w:rsidRPr="00A23F87" w:rsidRDefault="00680D7C" w:rsidP="00900622">
            <w:pPr>
              <w:jc w:val="center"/>
              <w:rPr>
                <w:b/>
                <w:bCs/>
                <w:sz w:val="19"/>
                <w:szCs w:val="19"/>
              </w:rPr>
            </w:pPr>
            <w:r w:rsidRPr="00A23F87">
              <w:rPr>
                <w:b/>
                <w:bCs/>
                <w:sz w:val="19"/>
                <w:szCs w:val="19"/>
              </w:rPr>
              <w:t>Pain</w:t>
            </w:r>
          </w:p>
        </w:tc>
        <w:tc>
          <w:tcPr>
            <w:tcW w:w="709" w:type="dxa"/>
            <w:vAlign w:val="center"/>
          </w:tcPr>
          <w:p w14:paraId="4FAD6152" w14:textId="77777777" w:rsidR="00680D7C" w:rsidRPr="00A23F87" w:rsidRDefault="00680D7C" w:rsidP="00900622">
            <w:pPr>
              <w:jc w:val="center"/>
              <w:rPr>
                <w:b/>
                <w:bCs/>
                <w:sz w:val="19"/>
                <w:szCs w:val="19"/>
              </w:rPr>
            </w:pPr>
            <w:r w:rsidRPr="00A23F87">
              <w:rPr>
                <w:b/>
                <w:bCs/>
                <w:sz w:val="19"/>
                <w:szCs w:val="19"/>
              </w:rPr>
              <w:t>Total</w:t>
            </w:r>
          </w:p>
        </w:tc>
        <w:tc>
          <w:tcPr>
            <w:tcW w:w="851" w:type="dxa"/>
            <w:vAlign w:val="center"/>
          </w:tcPr>
          <w:p w14:paraId="497B6EB7" w14:textId="7DF0943B" w:rsidR="00680D7C" w:rsidRPr="00A23F87" w:rsidRDefault="00680D7C" w:rsidP="00900622">
            <w:pPr>
              <w:jc w:val="center"/>
              <w:rPr>
                <w:b/>
                <w:bCs/>
                <w:i/>
                <w:iCs/>
                <w:sz w:val="19"/>
                <w:szCs w:val="19"/>
              </w:rPr>
            </w:pPr>
            <w:r w:rsidRPr="00A23F87">
              <w:rPr>
                <w:b/>
                <w:bCs/>
                <w:i/>
                <w:iCs/>
                <w:sz w:val="19"/>
                <w:szCs w:val="19"/>
              </w:rPr>
              <w:t xml:space="preserve">p </w:t>
            </w:r>
            <w:r w:rsidR="000A5E40" w:rsidRPr="00A23F87">
              <w:rPr>
                <w:b/>
                <w:bCs/>
                <w:sz w:val="19"/>
                <w:szCs w:val="19"/>
              </w:rPr>
              <w:t>v</w:t>
            </w:r>
            <w:r w:rsidRPr="00A23F87">
              <w:rPr>
                <w:b/>
                <w:bCs/>
                <w:sz w:val="19"/>
                <w:szCs w:val="19"/>
              </w:rPr>
              <w:t>alue</w:t>
            </w:r>
          </w:p>
        </w:tc>
        <w:tc>
          <w:tcPr>
            <w:tcW w:w="1043" w:type="dxa"/>
            <w:vAlign w:val="center"/>
          </w:tcPr>
          <w:p w14:paraId="1F5339D9" w14:textId="77777777" w:rsidR="00680D7C" w:rsidRPr="00A23F87" w:rsidRDefault="00680D7C" w:rsidP="00900622">
            <w:pPr>
              <w:jc w:val="center"/>
              <w:rPr>
                <w:b/>
                <w:bCs/>
                <w:sz w:val="19"/>
                <w:szCs w:val="19"/>
              </w:rPr>
            </w:pPr>
            <w:r w:rsidRPr="00A23F87">
              <w:rPr>
                <w:b/>
                <w:bCs/>
                <w:sz w:val="19"/>
                <w:szCs w:val="19"/>
              </w:rPr>
              <w:t>No pain</w:t>
            </w:r>
          </w:p>
        </w:tc>
        <w:tc>
          <w:tcPr>
            <w:tcW w:w="617" w:type="dxa"/>
            <w:vAlign w:val="center"/>
          </w:tcPr>
          <w:p w14:paraId="56DF0BBA" w14:textId="77777777" w:rsidR="00680D7C" w:rsidRPr="00A23F87" w:rsidRDefault="00680D7C" w:rsidP="00900622">
            <w:pPr>
              <w:jc w:val="center"/>
              <w:rPr>
                <w:b/>
                <w:bCs/>
                <w:sz w:val="19"/>
                <w:szCs w:val="19"/>
              </w:rPr>
            </w:pPr>
            <w:r w:rsidRPr="00A23F87">
              <w:rPr>
                <w:b/>
                <w:bCs/>
                <w:sz w:val="19"/>
                <w:szCs w:val="19"/>
              </w:rPr>
              <w:t>Pain</w:t>
            </w:r>
          </w:p>
        </w:tc>
        <w:tc>
          <w:tcPr>
            <w:tcW w:w="627" w:type="dxa"/>
            <w:vAlign w:val="center"/>
          </w:tcPr>
          <w:p w14:paraId="45D1CCDD" w14:textId="77777777" w:rsidR="00680D7C" w:rsidRPr="00A23F87" w:rsidRDefault="00680D7C" w:rsidP="00900622">
            <w:pPr>
              <w:jc w:val="center"/>
              <w:rPr>
                <w:b/>
                <w:bCs/>
                <w:sz w:val="19"/>
                <w:szCs w:val="19"/>
              </w:rPr>
            </w:pPr>
            <w:r w:rsidRPr="00A23F87">
              <w:rPr>
                <w:b/>
                <w:bCs/>
                <w:sz w:val="19"/>
                <w:szCs w:val="19"/>
              </w:rPr>
              <w:t>Total</w:t>
            </w:r>
          </w:p>
        </w:tc>
        <w:tc>
          <w:tcPr>
            <w:tcW w:w="842" w:type="dxa"/>
            <w:vAlign w:val="center"/>
          </w:tcPr>
          <w:p w14:paraId="1CAD2283" w14:textId="044AAF9C" w:rsidR="00680D7C" w:rsidRPr="00A23F87" w:rsidRDefault="00680D7C" w:rsidP="00900622">
            <w:pPr>
              <w:jc w:val="center"/>
              <w:rPr>
                <w:b/>
                <w:bCs/>
                <w:i/>
                <w:iCs/>
                <w:sz w:val="19"/>
                <w:szCs w:val="19"/>
              </w:rPr>
            </w:pPr>
            <w:r w:rsidRPr="00A23F87">
              <w:rPr>
                <w:b/>
                <w:bCs/>
                <w:i/>
                <w:iCs/>
                <w:sz w:val="19"/>
                <w:szCs w:val="19"/>
              </w:rPr>
              <w:t xml:space="preserve">p </w:t>
            </w:r>
            <w:r w:rsidRPr="00A23F87">
              <w:rPr>
                <w:b/>
                <w:bCs/>
                <w:sz w:val="19"/>
                <w:szCs w:val="19"/>
              </w:rPr>
              <w:t>value</w:t>
            </w:r>
          </w:p>
        </w:tc>
      </w:tr>
      <w:tr w:rsidR="00900622" w:rsidRPr="00A23F87" w14:paraId="14A2C026" w14:textId="77777777" w:rsidTr="00900622">
        <w:tc>
          <w:tcPr>
            <w:tcW w:w="988" w:type="dxa"/>
            <w:vMerge w:val="restart"/>
            <w:vAlign w:val="center"/>
          </w:tcPr>
          <w:p w14:paraId="7A446501" w14:textId="77777777" w:rsidR="00680D7C" w:rsidRPr="00A23F87" w:rsidRDefault="00680D7C" w:rsidP="00900622">
            <w:pPr>
              <w:jc w:val="center"/>
              <w:rPr>
                <w:b/>
                <w:bCs/>
                <w:sz w:val="19"/>
                <w:szCs w:val="19"/>
              </w:rPr>
            </w:pPr>
            <w:r w:rsidRPr="00A23F87">
              <w:rPr>
                <w:b/>
                <w:bCs/>
                <w:sz w:val="19"/>
                <w:szCs w:val="19"/>
              </w:rPr>
              <w:t>Age</w:t>
            </w:r>
          </w:p>
        </w:tc>
        <w:tc>
          <w:tcPr>
            <w:tcW w:w="997" w:type="dxa"/>
            <w:vAlign w:val="center"/>
          </w:tcPr>
          <w:p w14:paraId="2CE3C728" w14:textId="77777777" w:rsidR="00680D7C" w:rsidRPr="00A23F87" w:rsidRDefault="00680D7C" w:rsidP="00900622">
            <w:pPr>
              <w:jc w:val="center"/>
              <w:rPr>
                <w:sz w:val="19"/>
                <w:szCs w:val="19"/>
              </w:rPr>
            </w:pPr>
            <w:r w:rsidRPr="00A23F87">
              <w:rPr>
                <w:sz w:val="19"/>
                <w:szCs w:val="19"/>
              </w:rPr>
              <w:t>Adut</w:t>
            </w:r>
          </w:p>
        </w:tc>
        <w:tc>
          <w:tcPr>
            <w:tcW w:w="851" w:type="dxa"/>
            <w:vAlign w:val="center"/>
          </w:tcPr>
          <w:p w14:paraId="395C23AC" w14:textId="77777777" w:rsidR="00680D7C" w:rsidRPr="00A23F87" w:rsidRDefault="00680D7C" w:rsidP="00900622">
            <w:pPr>
              <w:jc w:val="center"/>
              <w:rPr>
                <w:sz w:val="19"/>
                <w:szCs w:val="19"/>
              </w:rPr>
            </w:pPr>
            <w:r w:rsidRPr="00A23F87">
              <w:rPr>
                <w:sz w:val="19"/>
                <w:szCs w:val="19"/>
              </w:rPr>
              <w:t>17</w:t>
            </w:r>
          </w:p>
        </w:tc>
        <w:tc>
          <w:tcPr>
            <w:tcW w:w="567" w:type="dxa"/>
            <w:vAlign w:val="center"/>
          </w:tcPr>
          <w:p w14:paraId="1ED144AB" w14:textId="77777777" w:rsidR="00680D7C" w:rsidRPr="00A23F87" w:rsidRDefault="00680D7C" w:rsidP="00900622">
            <w:pPr>
              <w:jc w:val="center"/>
              <w:rPr>
                <w:sz w:val="19"/>
                <w:szCs w:val="19"/>
              </w:rPr>
            </w:pPr>
            <w:r w:rsidRPr="00A23F87">
              <w:rPr>
                <w:sz w:val="19"/>
                <w:szCs w:val="19"/>
              </w:rPr>
              <w:t>17</w:t>
            </w:r>
          </w:p>
        </w:tc>
        <w:tc>
          <w:tcPr>
            <w:tcW w:w="708" w:type="dxa"/>
            <w:vAlign w:val="center"/>
          </w:tcPr>
          <w:p w14:paraId="5D441D06" w14:textId="77777777" w:rsidR="00680D7C" w:rsidRPr="00A23F87" w:rsidRDefault="00680D7C" w:rsidP="00900622">
            <w:pPr>
              <w:jc w:val="center"/>
              <w:rPr>
                <w:sz w:val="19"/>
                <w:szCs w:val="19"/>
              </w:rPr>
            </w:pPr>
            <w:r w:rsidRPr="00A23F87">
              <w:rPr>
                <w:sz w:val="19"/>
                <w:szCs w:val="19"/>
              </w:rPr>
              <w:t>34</w:t>
            </w:r>
          </w:p>
        </w:tc>
        <w:tc>
          <w:tcPr>
            <w:tcW w:w="851" w:type="dxa"/>
            <w:vMerge w:val="restart"/>
            <w:vAlign w:val="center"/>
          </w:tcPr>
          <w:p w14:paraId="191A6545" w14:textId="77777777" w:rsidR="00680D7C" w:rsidRPr="00A23F87" w:rsidRDefault="00680D7C" w:rsidP="00900622">
            <w:pPr>
              <w:jc w:val="center"/>
              <w:rPr>
                <w:b/>
                <w:bCs/>
                <w:sz w:val="19"/>
                <w:szCs w:val="19"/>
              </w:rPr>
            </w:pPr>
            <w:r w:rsidRPr="00A23F87">
              <w:rPr>
                <w:b/>
                <w:bCs/>
                <w:sz w:val="19"/>
                <w:szCs w:val="19"/>
              </w:rPr>
              <w:t>0.808</w:t>
            </w:r>
          </w:p>
        </w:tc>
        <w:tc>
          <w:tcPr>
            <w:tcW w:w="850" w:type="dxa"/>
            <w:vAlign w:val="center"/>
          </w:tcPr>
          <w:p w14:paraId="24ABC5BC" w14:textId="77777777" w:rsidR="00680D7C" w:rsidRPr="00A23F87" w:rsidRDefault="00680D7C" w:rsidP="00900622">
            <w:pPr>
              <w:jc w:val="center"/>
              <w:rPr>
                <w:sz w:val="19"/>
                <w:szCs w:val="19"/>
              </w:rPr>
            </w:pPr>
            <w:r w:rsidRPr="00A23F87">
              <w:rPr>
                <w:sz w:val="19"/>
                <w:szCs w:val="19"/>
              </w:rPr>
              <w:t>8</w:t>
            </w:r>
          </w:p>
        </w:tc>
        <w:tc>
          <w:tcPr>
            <w:tcW w:w="567" w:type="dxa"/>
            <w:vAlign w:val="center"/>
          </w:tcPr>
          <w:p w14:paraId="6CCD8394" w14:textId="77777777" w:rsidR="00680D7C" w:rsidRPr="00A23F87" w:rsidRDefault="00680D7C" w:rsidP="00900622">
            <w:pPr>
              <w:jc w:val="center"/>
              <w:rPr>
                <w:sz w:val="19"/>
                <w:szCs w:val="19"/>
              </w:rPr>
            </w:pPr>
            <w:r w:rsidRPr="00A23F87">
              <w:rPr>
                <w:sz w:val="19"/>
                <w:szCs w:val="19"/>
              </w:rPr>
              <w:t>26</w:t>
            </w:r>
          </w:p>
        </w:tc>
        <w:tc>
          <w:tcPr>
            <w:tcW w:w="709" w:type="dxa"/>
            <w:vAlign w:val="center"/>
          </w:tcPr>
          <w:p w14:paraId="233DAD25" w14:textId="77777777" w:rsidR="00680D7C" w:rsidRPr="00A23F87" w:rsidRDefault="00680D7C" w:rsidP="00900622">
            <w:pPr>
              <w:jc w:val="center"/>
              <w:rPr>
                <w:sz w:val="19"/>
                <w:szCs w:val="19"/>
              </w:rPr>
            </w:pPr>
            <w:r w:rsidRPr="00A23F87">
              <w:rPr>
                <w:sz w:val="19"/>
                <w:szCs w:val="19"/>
              </w:rPr>
              <w:t>34</w:t>
            </w:r>
          </w:p>
        </w:tc>
        <w:tc>
          <w:tcPr>
            <w:tcW w:w="851" w:type="dxa"/>
            <w:vMerge w:val="restart"/>
            <w:vAlign w:val="center"/>
          </w:tcPr>
          <w:p w14:paraId="102818F8" w14:textId="77777777" w:rsidR="00680D7C" w:rsidRPr="00A23F87" w:rsidRDefault="00680D7C" w:rsidP="00900622">
            <w:pPr>
              <w:jc w:val="center"/>
              <w:rPr>
                <w:b/>
                <w:bCs/>
                <w:sz w:val="19"/>
                <w:szCs w:val="19"/>
              </w:rPr>
            </w:pPr>
            <w:r w:rsidRPr="00A23F87">
              <w:rPr>
                <w:b/>
                <w:bCs/>
                <w:sz w:val="19"/>
                <w:szCs w:val="19"/>
              </w:rPr>
              <w:t>0.120</w:t>
            </w:r>
          </w:p>
        </w:tc>
        <w:tc>
          <w:tcPr>
            <w:tcW w:w="1043" w:type="dxa"/>
            <w:vAlign w:val="center"/>
          </w:tcPr>
          <w:p w14:paraId="6D52A23B" w14:textId="77777777" w:rsidR="00680D7C" w:rsidRPr="00A23F87" w:rsidRDefault="00680D7C" w:rsidP="00900622">
            <w:pPr>
              <w:jc w:val="center"/>
              <w:rPr>
                <w:sz w:val="19"/>
                <w:szCs w:val="19"/>
              </w:rPr>
            </w:pPr>
            <w:r w:rsidRPr="00A23F87">
              <w:rPr>
                <w:sz w:val="19"/>
                <w:szCs w:val="19"/>
              </w:rPr>
              <w:t>29</w:t>
            </w:r>
          </w:p>
        </w:tc>
        <w:tc>
          <w:tcPr>
            <w:tcW w:w="617" w:type="dxa"/>
            <w:vAlign w:val="center"/>
          </w:tcPr>
          <w:p w14:paraId="16269DDC" w14:textId="77777777" w:rsidR="00680D7C" w:rsidRPr="00A23F87" w:rsidRDefault="00680D7C" w:rsidP="00900622">
            <w:pPr>
              <w:jc w:val="center"/>
              <w:rPr>
                <w:sz w:val="19"/>
                <w:szCs w:val="19"/>
              </w:rPr>
            </w:pPr>
            <w:r w:rsidRPr="00A23F87">
              <w:rPr>
                <w:sz w:val="19"/>
                <w:szCs w:val="19"/>
              </w:rPr>
              <w:t>5</w:t>
            </w:r>
          </w:p>
        </w:tc>
        <w:tc>
          <w:tcPr>
            <w:tcW w:w="627" w:type="dxa"/>
            <w:vAlign w:val="center"/>
          </w:tcPr>
          <w:p w14:paraId="6282AE1A" w14:textId="77777777" w:rsidR="00680D7C" w:rsidRPr="00A23F87" w:rsidRDefault="00680D7C" w:rsidP="00900622">
            <w:pPr>
              <w:jc w:val="center"/>
              <w:rPr>
                <w:sz w:val="19"/>
                <w:szCs w:val="19"/>
              </w:rPr>
            </w:pPr>
            <w:r w:rsidRPr="00A23F87">
              <w:rPr>
                <w:sz w:val="19"/>
                <w:szCs w:val="19"/>
              </w:rPr>
              <w:t>34</w:t>
            </w:r>
          </w:p>
        </w:tc>
        <w:tc>
          <w:tcPr>
            <w:tcW w:w="842" w:type="dxa"/>
            <w:vMerge w:val="restart"/>
            <w:vAlign w:val="center"/>
          </w:tcPr>
          <w:p w14:paraId="4A5E0997" w14:textId="77777777" w:rsidR="00680D7C" w:rsidRPr="00A23F87" w:rsidRDefault="00680D7C" w:rsidP="00900622">
            <w:pPr>
              <w:jc w:val="center"/>
              <w:rPr>
                <w:b/>
                <w:bCs/>
                <w:sz w:val="19"/>
                <w:szCs w:val="19"/>
              </w:rPr>
            </w:pPr>
            <w:r w:rsidRPr="00A23F87">
              <w:rPr>
                <w:b/>
                <w:bCs/>
                <w:sz w:val="19"/>
                <w:szCs w:val="19"/>
              </w:rPr>
              <w:t>0.028</w:t>
            </w:r>
          </w:p>
        </w:tc>
      </w:tr>
      <w:tr w:rsidR="00900622" w:rsidRPr="00A23F87" w14:paraId="184BFDEF" w14:textId="77777777" w:rsidTr="00900622">
        <w:tc>
          <w:tcPr>
            <w:tcW w:w="988" w:type="dxa"/>
            <w:vMerge/>
            <w:vAlign w:val="center"/>
          </w:tcPr>
          <w:p w14:paraId="42B2208F" w14:textId="77777777" w:rsidR="00680D7C" w:rsidRPr="00A23F87" w:rsidRDefault="00680D7C" w:rsidP="00900622">
            <w:pPr>
              <w:jc w:val="center"/>
              <w:rPr>
                <w:sz w:val="19"/>
                <w:szCs w:val="19"/>
              </w:rPr>
            </w:pPr>
          </w:p>
        </w:tc>
        <w:tc>
          <w:tcPr>
            <w:tcW w:w="997" w:type="dxa"/>
            <w:vAlign w:val="center"/>
          </w:tcPr>
          <w:p w14:paraId="4697F4FA" w14:textId="77777777" w:rsidR="00680D7C" w:rsidRPr="00A23F87" w:rsidRDefault="00680D7C" w:rsidP="00900622">
            <w:pPr>
              <w:jc w:val="center"/>
              <w:rPr>
                <w:sz w:val="19"/>
                <w:szCs w:val="19"/>
              </w:rPr>
            </w:pPr>
            <w:r w:rsidRPr="00A23F87">
              <w:rPr>
                <w:sz w:val="19"/>
                <w:szCs w:val="19"/>
              </w:rPr>
              <w:t>Elderly</w:t>
            </w:r>
          </w:p>
        </w:tc>
        <w:tc>
          <w:tcPr>
            <w:tcW w:w="851" w:type="dxa"/>
            <w:vAlign w:val="center"/>
          </w:tcPr>
          <w:p w14:paraId="4E9DEB4B" w14:textId="77777777" w:rsidR="00680D7C" w:rsidRPr="00A23F87" w:rsidRDefault="00680D7C" w:rsidP="00900622">
            <w:pPr>
              <w:jc w:val="center"/>
              <w:rPr>
                <w:sz w:val="19"/>
                <w:szCs w:val="19"/>
              </w:rPr>
            </w:pPr>
            <w:r w:rsidRPr="00A23F87">
              <w:rPr>
                <w:sz w:val="19"/>
                <w:szCs w:val="19"/>
              </w:rPr>
              <w:t>18</w:t>
            </w:r>
          </w:p>
        </w:tc>
        <w:tc>
          <w:tcPr>
            <w:tcW w:w="567" w:type="dxa"/>
            <w:vAlign w:val="center"/>
          </w:tcPr>
          <w:p w14:paraId="1B58793C" w14:textId="77777777" w:rsidR="00680D7C" w:rsidRPr="00A23F87" w:rsidRDefault="00680D7C" w:rsidP="00900622">
            <w:pPr>
              <w:jc w:val="center"/>
              <w:rPr>
                <w:sz w:val="19"/>
                <w:szCs w:val="19"/>
              </w:rPr>
            </w:pPr>
            <w:r w:rsidRPr="00A23F87">
              <w:rPr>
                <w:sz w:val="19"/>
                <w:szCs w:val="19"/>
              </w:rPr>
              <w:t>16</w:t>
            </w:r>
          </w:p>
        </w:tc>
        <w:tc>
          <w:tcPr>
            <w:tcW w:w="708" w:type="dxa"/>
            <w:vAlign w:val="center"/>
          </w:tcPr>
          <w:p w14:paraId="2C2FB63C" w14:textId="77777777" w:rsidR="00680D7C" w:rsidRPr="00A23F87" w:rsidRDefault="00680D7C" w:rsidP="00900622">
            <w:pPr>
              <w:jc w:val="center"/>
              <w:rPr>
                <w:sz w:val="19"/>
                <w:szCs w:val="19"/>
              </w:rPr>
            </w:pPr>
            <w:r w:rsidRPr="00A23F87">
              <w:rPr>
                <w:sz w:val="19"/>
                <w:szCs w:val="19"/>
              </w:rPr>
              <w:t>34</w:t>
            </w:r>
          </w:p>
        </w:tc>
        <w:tc>
          <w:tcPr>
            <w:tcW w:w="851" w:type="dxa"/>
            <w:vMerge/>
            <w:vAlign w:val="center"/>
          </w:tcPr>
          <w:p w14:paraId="3D6EE18E" w14:textId="77777777" w:rsidR="00680D7C" w:rsidRPr="00A23F87" w:rsidRDefault="00680D7C" w:rsidP="00900622">
            <w:pPr>
              <w:jc w:val="center"/>
              <w:rPr>
                <w:b/>
                <w:bCs/>
                <w:sz w:val="19"/>
                <w:szCs w:val="19"/>
              </w:rPr>
            </w:pPr>
          </w:p>
        </w:tc>
        <w:tc>
          <w:tcPr>
            <w:tcW w:w="850" w:type="dxa"/>
            <w:vAlign w:val="center"/>
          </w:tcPr>
          <w:p w14:paraId="61CFE28B" w14:textId="77777777" w:rsidR="00680D7C" w:rsidRPr="00A23F87" w:rsidRDefault="00680D7C" w:rsidP="00900622">
            <w:pPr>
              <w:jc w:val="center"/>
              <w:rPr>
                <w:sz w:val="19"/>
                <w:szCs w:val="19"/>
              </w:rPr>
            </w:pPr>
            <w:r w:rsidRPr="00A23F87">
              <w:rPr>
                <w:sz w:val="19"/>
                <w:szCs w:val="19"/>
              </w:rPr>
              <w:t>14</w:t>
            </w:r>
          </w:p>
        </w:tc>
        <w:tc>
          <w:tcPr>
            <w:tcW w:w="567" w:type="dxa"/>
            <w:vAlign w:val="center"/>
          </w:tcPr>
          <w:p w14:paraId="7F32E627" w14:textId="77777777" w:rsidR="00680D7C" w:rsidRPr="00A23F87" w:rsidRDefault="00680D7C" w:rsidP="00900622">
            <w:pPr>
              <w:jc w:val="center"/>
              <w:rPr>
                <w:sz w:val="19"/>
                <w:szCs w:val="19"/>
              </w:rPr>
            </w:pPr>
            <w:r w:rsidRPr="00A23F87">
              <w:rPr>
                <w:sz w:val="19"/>
                <w:szCs w:val="19"/>
              </w:rPr>
              <w:t>20</w:t>
            </w:r>
          </w:p>
        </w:tc>
        <w:tc>
          <w:tcPr>
            <w:tcW w:w="709" w:type="dxa"/>
            <w:vAlign w:val="center"/>
          </w:tcPr>
          <w:p w14:paraId="5EB46971" w14:textId="77777777" w:rsidR="00680D7C" w:rsidRPr="00A23F87" w:rsidRDefault="00680D7C" w:rsidP="00900622">
            <w:pPr>
              <w:jc w:val="center"/>
              <w:rPr>
                <w:sz w:val="19"/>
                <w:szCs w:val="19"/>
              </w:rPr>
            </w:pPr>
            <w:r w:rsidRPr="00A23F87">
              <w:rPr>
                <w:sz w:val="19"/>
                <w:szCs w:val="19"/>
              </w:rPr>
              <w:t>34</w:t>
            </w:r>
          </w:p>
        </w:tc>
        <w:tc>
          <w:tcPr>
            <w:tcW w:w="851" w:type="dxa"/>
            <w:vMerge/>
            <w:vAlign w:val="center"/>
          </w:tcPr>
          <w:p w14:paraId="4A3DF6E2" w14:textId="77777777" w:rsidR="00680D7C" w:rsidRPr="00A23F87" w:rsidRDefault="00680D7C" w:rsidP="00900622">
            <w:pPr>
              <w:jc w:val="center"/>
              <w:rPr>
                <w:sz w:val="19"/>
                <w:szCs w:val="19"/>
              </w:rPr>
            </w:pPr>
          </w:p>
        </w:tc>
        <w:tc>
          <w:tcPr>
            <w:tcW w:w="1043" w:type="dxa"/>
            <w:vAlign w:val="center"/>
          </w:tcPr>
          <w:p w14:paraId="463505FB" w14:textId="77777777" w:rsidR="00680D7C" w:rsidRPr="00A23F87" w:rsidRDefault="00680D7C" w:rsidP="00900622">
            <w:pPr>
              <w:jc w:val="center"/>
              <w:rPr>
                <w:sz w:val="19"/>
                <w:szCs w:val="19"/>
              </w:rPr>
            </w:pPr>
            <w:r w:rsidRPr="00A23F87">
              <w:rPr>
                <w:sz w:val="19"/>
                <w:szCs w:val="19"/>
              </w:rPr>
              <w:t>21</w:t>
            </w:r>
          </w:p>
        </w:tc>
        <w:tc>
          <w:tcPr>
            <w:tcW w:w="617" w:type="dxa"/>
            <w:vAlign w:val="center"/>
          </w:tcPr>
          <w:p w14:paraId="7B334BC4" w14:textId="77777777" w:rsidR="00680D7C" w:rsidRPr="00A23F87" w:rsidRDefault="00680D7C" w:rsidP="00900622">
            <w:pPr>
              <w:jc w:val="center"/>
              <w:rPr>
                <w:sz w:val="19"/>
                <w:szCs w:val="19"/>
              </w:rPr>
            </w:pPr>
            <w:r w:rsidRPr="00A23F87">
              <w:rPr>
                <w:sz w:val="19"/>
                <w:szCs w:val="19"/>
              </w:rPr>
              <w:t>13</w:t>
            </w:r>
          </w:p>
        </w:tc>
        <w:tc>
          <w:tcPr>
            <w:tcW w:w="627" w:type="dxa"/>
            <w:vAlign w:val="center"/>
          </w:tcPr>
          <w:p w14:paraId="79EE9962" w14:textId="77777777" w:rsidR="00680D7C" w:rsidRPr="00A23F87" w:rsidRDefault="00680D7C" w:rsidP="00900622">
            <w:pPr>
              <w:jc w:val="center"/>
              <w:rPr>
                <w:sz w:val="19"/>
                <w:szCs w:val="19"/>
              </w:rPr>
            </w:pPr>
            <w:r w:rsidRPr="00A23F87">
              <w:rPr>
                <w:sz w:val="19"/>
                <w:szCs w:val="19"/>
              </w:rPr>
              <w:t>34</w:t>
            </w:r>
          </w:p>
        </w:tc>
        <w:tc>
          <w:tcPr>
            <w:tcW w:w="842" w:type="dxa"/>
            <w:vMerge/>
            <w:vAlign w:val="center"/>
          </w:tcPr>
          <w:p w14:paraId="517F361E" w14:textId="77777777" w:rsidR="00680D7C" w:rsidRPr="00A23F87" w:rsidRDefault="00680D7C" w:rsidP="00900622">
            <w:pPr>
              <w:jc w:val="center"/>
              <w:rPr>
                <w:sz w:val="19"/>
                <w:szCs w:val="19"/>
              </w:rPr>
            </w:pPr>
          </w:p>
        </w:tc>
      </w:tr>
      <w:tr w:rsidR="00900622" w:rsidRPr="00A23F87" w14:paraId="34AA7E57" w14:textId="77777777" w:rsidTr="00900622">
        <w:tc>
          <w:tcPr>
            <w:tcW w:w="988" w:type="dxa"/>
            <w:vMerge/>
            <w:vAlign w:val="center"/>
          </w:tcPr>
          <w:p w14:paraId="365975EB" w14:textId="77777777" w:rsidR="00680D7C" w:rsidRPr="00A23F87" w:rsidRDefault="00680D7C" w:rsidP="00900622">
            <w:pPr>
              <w:jc w:val="center"/>
              <w:rPr>
                <w:sz w:val="19"/>
                <w:szCs w:val="19"/>
              </w:rPr>
            </w:pPr>
          </w:p>
        </w:tc>
        <w:tc>
          <w:tcPr>
            <w:tcW w:w="997" w:type="dxa"/>
            <w:vAlign w:val="center"/>
          </w:tcPr>
          <w:p w14:paraId="210D85C6" w14:textId="77777777" w:rsidR="00680D7C" w:rsidRPr="00A23F87" w:rsidRDefault="00680D7C" w:rsidP="00900622">
            <w:pPr>
              <w:jc w:val="center"/>
              <w:rPr>
                <w:b/>
                <w:bCs/>
                <w:sz w:val="19"/>
                <w:szCs w:val="19"/>
              </w:rPr>
            </w:pPr>
            <w:r w:rsidRPr="00A23F87">
              <w:rPr>
                <w:b/>
                <w:bCs/>
                <w:sz w:val="19"/>
                <w:szCs w:val="19"/>
              </w:rPr>
              <w:t>Total</w:t>
            </w:r>
          </w:p>
        </w:tc>
        <w:tc>
          <w:tcPr>
            <w:tcW w:w="851" w:type="dxa"/>
            <w:vAlign w:val="center"/>
          </w:tcPr>
          <w:p w14:paraId="1ED1C8C2" w14:textId="77777777" w:rsidR="00680D7C" w:rsidRPr="00A23F87" w:rsidRDefault="00680D7C" w:rsidP="00900622">
            <w:pPr>
              <w:jc w:val="center"/>
              <w:rPr>
                <w:sz w:val="19"/>
                <w:szCs w:val="19"/>
              </w:rPr>
            </w:pPr>
            <w:r w:rsidRPr="00A23F87">
              <w:rPr>
                <w:sz w:val="19"/>
                <w:szCs w:val="19"/>
              </w:rPr>
              <w:t>35</w:t>
            </w:r>
          </w:p>
        </w:tc>
        <w:tc>
          <w:tcPr>
            <w:tcW w:w="567" w:type="dxa"/>
            <w:vAlign w:val="center"/>
          </w:tcPr>
          <w:p w14:paraId="710F8D6B" w14:textId="77777777" w:rsidR="00680D7C" w:rsidRPr="00A23F87" w:rsidRDefault="00680D7C" w:rsidP="00900622">
            <w:pPr>
              <w:jc w:val="center"/>
              <w:rPr>
                <w:sz w:val="19"/>
                <w:szCs w:val="19"/>
              </w:rPr>
            </w:pPr>
            <w:r w:rsidRPr="00A23F87">
              <w:rPr>
                <w:sz w:val="19"/>
                <w:szCs w:val="19"/>
              </w:rPr>
              <w:t>33</w:t>
            </w:r>
          </w:p>
        </w:tc>
        <w:tc>
          <w:tcPr>
            <w:tcW w:w="708" w:type="dxa"/>
            <w:vAlign w:val="center"/>
          </w:tcPr>
          <w:p w14:paraId="7CB144FE" w14:textId="77777777" w:rsidR="00680D7C" w:rsidRPr="00A23F87" w:rsidRDefault="00680D7C" w:rsidP="00900622">
            <w:pPr>
              <w:jc w:val="center"/>
              <w:rPr>
                <w:sz w:val="19"/>
                <w:szCs w:val="19"/>
              </w:rPr>
            </w:pPr>
            <w:r w:rsidRPr="00A23F87">
              <w:rPr>
                <w:sz w:val="19"/>
                <w:szCs w:val="19"/>
              </w:rPr>
              <w:t>68</w:t>
            </w:r>
          </w:p>
        </w:tc>
        <w:tc>
          <w:tcPr>
            <w:tcW w:w="851" w:type="dxa"/>
            <w:vMerge/>
            <w:vAlign w:val="center"/>
          </w:tcPr>
          <w:p w14:paraId="37B0BFAE" w14:textId="77777777" w:rsidR="00680D7C" w:rsidRPr="00A23F87" w:rsidRDefault="00680D7C" w:rsidP="00900622">
            <w:pPr>
              <w:jc w:val="center"/>
              <w:rPr>
                <w:b/>
                <w:bCs/>
                <w:sz w:val="19"/>
                <w:szCs w:val="19"/>
              </w:rPr>
            </w:pPr>
          </w:p>
        </w:tc>
        <w:tc>
          <w:tcPr>
            <w:tcW w:w="850" w:type="dxa"/>
            <w:vAlign w:val="center"/>
          </w:tcPr>
          <w:p w14:paraId="12B65659" w14:textId="77777777" w:rsidR="00680D7C" w:rsidRPr="00A23F87" w:rsidRDefault="00680D7C" w:rsidP="00900622">
            <w:pPr>
              <w:jc w:val="center"/>
              <w:rPr>
                <w:sz w:val="19"/>
                <w:szCs w:val="19"/>
              </w:rPr>
            </w:pPr>
            <w:r w:rsidRPr="00A23F87">
              <w:rPr>
                <w:sz w:val="19"/>
                <w:szCs w:val="19"/>
              </w:rPr>
              <w:t>22</w:t>
            </w:r>
          </w:p>
        </w:tc>
        <w:tc>
          <w:tcPr>
            <w:tcW w:w="567" w:type="dxa"/>
            <w:vAlign w:val="center"/>
          </w:tcPr>
          <w:p w14:paraId="781B4987" w14:textId="77777777" w:rsidR="00680D7C" w:rsidRPr="00A23F87" w:rsidRDefault="00680D7C" w:rsidP="00900622">
            <w:pPr>
              <w:jc w:val="center"/>
              <w:rPr>
                <w:sz w:val="19"/>
                <w:szCs w:val="19"/>
              </w:rPr>
            </w:pPr>
            <w:r w:rsidRPr="00A23F87">
              <w:rPr>
                <w:sz w:val="19"/>
                <w:szCs w:val="19"/>
              </w:rPr>
              <w:t>46</w:t>
            </w:r>
          </w:p>
        </w:tc>
        <w:tc>
          <w:tcPr>
            <w:tcW w:w="709" w:type="dxa"/>
            <w:vAlign w:val="center"/>
          </w:tcPr>
          <w:p w14:paraId="49E0BEE5" w14:textId="77777777" w:rsidR="00680D7C" w:rsidRPr="00A23F87" w:rsidRDefault="00680D7C" w:rsidP="00900622">
            <w:pPr>
              <w:jc w:val="center"/>
              <w:rPr>
                <w:sz w:val="19"/>
                <w:szCs w:val="19"/>
              </w:rPr>
            </w:pPr>
            <w:r w:rsidRPr="00A23F87">
              <w:rPr>
                <w:sz w:val="19"/>
                <w:szCs w:val="19"/>
              </w:rPr>
              <w:t>68</w:t>
            </w:r>
          </w:p>
        </w:tc>
        <w:tc>
          <w:tcPr>
            <w:tcW w:w="851" w:type="dxa"/>
            <w:vMerge/>
            <w:vAlign w:val="center"/>
          </w:tcPr>
          <w:p w14:paraId="4E0844F6" w14:textId="77777777" w:rsidR="00680D7C" w:rsidRPr="00A23F87" w:rsidRDefault="00680D7C" w:rsidP="00900622">
            <w:pPr>
              <w:jc w:val="center"/>
              <w:rPr>
                <w:sz w:val="19"/>
                <w:szCs w:val="19"/>
              </w:rPr>
            </w:pPr>
          </w:p>
        </w:tc>
        <w:tc>
          <w:tcPr>
            <w:tcW w:w="1043" w:type="dxa"/>
            <w:vAlign w:val="center"/>
          </w:tcPr>
          <w:p w14:paraId="2E4A6F2E" w14:textId="77777777" w:rsidR="00680D7C" w:rsidRPr="00A23F87" w:rsidRDefault="00680D7C" w:rsidP="00900622">
            <w:pPr>
              <w:jc w:val="center"/>
              <w:rPr>
                <w:sz w:val="19"/>
                <w:szCs w:val="19"/>
              </w:rPr>
            </w:pPr>
            <w:r w:rsidRPr="00A23F87">
              <w:rPr>
                <w:sz w:val="19"/>
                <w:szCs w:val="19"/>
              </w:rPr>
              <w:t>50</w:t>
            </w:r>
          </w:p>
        </w:tc>
        <w:tc>
          <w:tcPr>
            <w:tcW w:w="617" w:type="dxa"/>
            <w:vAlign w:val="center"/>
          </w:tcPr>
          <w:p w14:paraId="7897FB11" w14:textId="77777777" w:rsidR="00680D7C" w:rsidRPr="00A23F87" w:rsidRDefault="00680D7C" w:rsidP="00900622">
            <w:pPr>
              <w:jc w:val="center"/>
              <w:rPr>
                <w:sz w:val="19"/>
                <w:szCs w:val="19"/>
              </w:rPr>
            </w:pPr>
            <w:r w:rsidRPr="00A23F87">
              <w:rPr>
                <w:sz w:val="19"/>
                <w:szCs w:val="19"/>
              </w:rPr>
              <w:t>18</w:t>
            </w:r>
          </w:p>
        </w:tc>
        <w:tc>
          <w:tcPr>
            <w:tcW w:w="627" w:type="dxa"/>
            <w:vAlign w:val="center"/>
          </w:tcPr>
          <w:p w14:paraId="7987C6B0" w14:textId="77777777" w:rsidR="00680D7C" w:rsidRPr="00A23F87" w:rsidRDefault="00680D7C" w:rsidP="00900622">
            <w:pPr>
              <w:jc w:val="center"/>
              <w:rPr>
                <w:sz w:val="19"/>
                <w:szCs w:val="19"/>
              </w:rPr>
            </w:pPr>
            <w:r w:rsidRPr="00A23F87">
              <w:rPr>
                <w:sz w:val="19"/>
                <w:szCs w:val="19"/>
              </w:rPr>
              <w:t>68</w:t>
            </w:r>
          </w:p>
        </w:tc>
        <w:tc>
          <w:tcPr>
            <w:tcW w:w="842" w:type="dxa"/>
            <w:vMerge/>
            <w:vAlign w:val="center"/>
          </w:tcPr>
          <w:p w14:paraId="68DE5688" w14:textId="77777777" w:rsidR="00680D7C" w:rsidRPr="00A23F87" w:rsidRDefault="00680D7C" w:rsidP="00900622">
            <w:pPr>
              <w:jc w:val="center"/>
              <w:rPr>
                <w:sz w:val="19"/>
                <w:szCs w:val="19"/>
              </w:rPr>
            </w:pPr>
          </w:p>
        </w:tc>
      </w:tr>
      <w:tr w:rsidR="00900622" w:rsidRPr="00A23F87" w14:paraId="1001326C" w14:textId="77777777" w:rsidTr="00900622">
        <w:tc>
          <w:tcPr>
            <w:tcW w:w="988" w:type="dxa"/>
            <w:vMerge w:val="restart"/>
            <w:vAlign w:val="center"/>
          </w:tcPr>
          <w:p w14:paraId="0BBDAEC5" w14:textId="6DBBD06B" w:rsidR="00680D7C" w:rsidRPr="00A23F87" w:rsidRDefault="00680D7C" w:rsidP="00900622">
            <w:pPr>
              <w:jc w:val="center"/>
              <w:rPr>
                <w:b/>
                <w:bCs/>
                <w:sz w:val="19"/>
                <w:szCs w:val="19"/>
              </w:rPr>
            </w:pPr>
            <w:r w:rsidRPr="00A23F87">
              <w:rPr>
                <w:b/>
                <w:bCs/>
                <w:sz w:val="19"/>
                <w:szCs w:val="19"/>
              </w:rPr>
              <w:t>BMI</w:t>
            </w:r>
          </w:p>
        </w:tc>
        <w:tc>
          <w:tcPr>
            <w:tcW w:w="997" w:type="dxa"/>
            <w:vAlign w:val="center"/>
          </w:tcPr>
          <w:p w14:paraId="06E662E8" w14:textId="77777777" w:rsidR="00680D7C" w:rsidRPr="00A23F87" w:rsidRDefault="00680D7C" w:rsidP="00900622">
            <w:pPr>
              <w:jc w:val="center"/>
              <w:rPr>
                <w:sz w:val="19"/>
                <w:szCs w:val="19"/>
              </w:rPr>
            </w:pPr>
            <w:r w:rsidRPr="00A23F87">
              <w:rPr>
                <w:sz w:val="19"/>
                <w:szCs w:val="19"/>
              </w:rPr>
              <w:t>Normal</w:t>
            </w:r>
          </w:p>
        </w:tc>
        <w:tc>
          <w:tcPr>
            <w:tcW w:w="851" w:type="dxa"/>
            <w:vAlign w:val="center"/>
          </w:tcPr>
          <w:p w14:paraId="4F6D1F9E" w14:textId="77777777" w:rsidR="00680D7C" w:rsidRPr="00A23F87" w:rsidRDefault="00680D7C" w:rsidP="00900622">
            <w:pPr>
              <w:jc w:val="center"/>
              <w:rPr>
                <w:sz w:val="19"/>
                <w:szCs w:val="19"/>
              </w:rPr>
            </w:pPr>
            <w:r w:rsidRPr="00A23F87">
              <w:rPr>
                <w:sz w:val="19"/>
                <w:szCs w:val="19"/>
              </w:rPr>
              <w:t>12</w:t>
            </w:r>
          </w:p>
        </w:tc>
        <w:tc>
          <w:tcPr>
            <w:tcW w:w="567" w:type="dxa"/>
            <w:vAlign w:val="center"/>
          </w:tcPr>
          <w:p w14:paraId="2862D93A" w14:textId="77777777" w:rsidR="00680D7C" w:rsidRPr="00A23F87" w:rsidRDefault="00680D7C" w:rsidP="00900622">
            <w:pPr>
              <w:jc w:val="center"/>
              <w:rPr>
                <w:sz w:val="19"/>
                <w:szCs w:val="19"/>
              </w:rPr>
            </w:pPr>
            <w:r w:rsidRPr="00A23F87">
              <w:rPr>
                <w:sz w:val="19"/>
                <w:szCs w:val="19"/>
              </w:rPr>
              <w:t>5</w:t>
            </w:r>
          </w:p>
        </w:tc>
        <w:tc>
          <w:tcPr>
            <w:tcW w:w="708" w:type="dxa"/>
            <w:vAlign w:val="center"/>
          </w:tcPr>
          <w:p w14:paraId="73343DF7" w14:textId="77777777" w:rsidR="00680D7C" w:rsidRPr="00A23F87" w:rsidRDefault="00680D7C" w:rsidP="00900622">
            <w:pPr>
              <w:jc w:val="center"/>
              <w:rPr>
                <w:sz w:val="19"/>
                <w:szCs w:val="19"/>
              </w:rPr>
            </w:pPr>
            <w:r w:rsidRPr="00A23F87">
              <w:rPr>
                <w:sz w:val="19"/>
                <w:szCs w:val="19"/>
              </w:rPr>
              <w:t>17</w:t>
            </w:r>
          </w:p>
        </w:tc>
        <w:tc>
          <w:tcPr>
            <w:tcW w:w="851" w:type="dxa"/>
            <w:vMerge w:val="restart"/>
            <w:vAlign w:val="center"/>
          </w:tcPr>
          <w:p w14:paraId="363A19E7" w14:textId="77777777" w:rsidR="00680D7C" w:rsidRPr="00A23F87" w:rsidRDefault="00680D7C" w:rsidP="00900622">
            <w:pPr>
              <w:jc w:val="center"/>
              <w:rPr>
                <w:b/>
                <w:bCs/>
                <w:sz w:val="19"/>
                <w:szCs w:val="19"/>
              </w:rPr>
            </w:pPr>
            <w:r w:rsidRPr="00A23F87">
              <w:rPr>
                <w:b/>
                <w:bCs/>
                <w:sz w:val="19"/>
                <w:szCs w:val="19"/>
              </w:rPr>
              <w:t>0.190</w:t>
            </w:r>
          </w:p>
        </w:tc>
        <w:tc>
          <w:tcPr>
            <w:tcW w:w="850" w:type="dxa"/>
            <w:vAlign w:val="center"/>
          </w:tcPr>
          <w:p w14:paraId="6E007F6B" w14:textId="77777777" w:rsidR="00680D7C" w:rsidRPr="00A23F87" w:rsidRDefault="00680D7C" w:rsidP="00900622">
            <w:pPr>
              <w:jc w:val="center"/>
              <w:rPr>
                <w:sz w:val="19"/>
                <w:szCs w:val="19"/>
              </w:rPr>
            </w:pPr>
            <w:r w:rsidRPr="00A23F87">
              <w:rPr>
                <w:sz w:val="19"/>
                <w:szCs w:val="19"/>
              </w:rPr>
              <w:t>9</w:t>
            </w:r>
          </w:p>
        </w:tc>
        <w:tc>
          <w:tcPr>
            <w:tcW w:w="567" w:type="dxa"/>
            <w:vAlign w:val="center"/>
          </w:tcPr>
          <w:p w14:paraId="2425172C" w14:textId="77777777" w:rsidR="00680D7C" w:rsidRPr="00A23F87" w:rsidRDefault="00680D7C" w:rsidP="00900622">
            <w:pPr>
              <w:jc w:val="center"/>
              <w:rPr>
                <w:sz w:val="19"/>
                <w:szCs w:val="19"/>
              </w:rPr>
            </w:pPr>
            <w:r w:rsidRPr="00A23F87">
              <w:rPr>
                <w:sz w:val="19"/>
                <w:szCs w:val="19"/>
              </w:rPr>
              <w:t>8</w:t>
            </w:r>
          </w:p>
        </w:tc>
        <w:tc>
          <w:tcPr>
            <w:tcW w:w="709" w:type="dxa"/>
            <w:vAlign w:val="center"/>
          </w:tcPr>
          <w:p w14:paraId="3DF6AAA8" w14:textId="77777777" w:rsidR="00680D7C" w:rsidRPr="00A23F87" w:rsidRDefault="00680D7C" w:rsidP="00900622">
            <w:pPr>
              <w:jc w:val="center"/>
              <w:rPr>
                <w:sz w:val="19"/>
                <w:szCs w:val="19"/>
              </w:rPr>
            </w:pPr>
            <w:r w:rsidRPr="00A23F87">
              <w:rPr>
                <w:sz w:val="19"/>
                <w:szCs w:val="19"/>
              </w:rPr>
              <w:t>17</w:t>
            </w:r>
          </w:p>
        </w:tc>
        <w:tc>
          <w:tcPr>
            <w:tcW w:w="851" w:type="dxa"/>
            <w:vMerge w:val="restart"/>
            <w:vAlign w:val="center"/>
          </w:tcPr>
          <w:p w14:paraId="3AFDC74C" w14:textId="77777777" w:rsidR="00680D7C" w:rsidRPr="00A23F87" w:rsidRDefault="00680D7C" w:rsidP="00900622">
            <w:pPr>
              <w:jc w:val="center"/>
              <w:rPr>
                <w:b/>
                <w:bCs/>
                <w:sz w:val="19"/>
                <w:szCs w:val="19"/>
              </w:rPr>
            </w:pPr>
            <w:r w:rsidRPr="00A23F87">
              <w:rPr>
                <w:b/>
                <w:bCs/>
                <w:sz w:val="19"/>
                <w:szCs w:val="19"/>
              </w:rPr>
              <w:t>0.104</w:t>
            </w:r>
          </w:p>
        </w:tc>
        <w:tc>
          <w:tcPr>
            <w:tcW w:w="1043" w:type="dxa"/>
            <w:vAlign w:val="center"/>
          </w:tcPr>
          <w:p w14:paraId="34D38767" w14:textId="77777777" w:rsidR="00680D7C" w:rsidRPr="00A23F87" w:rsidRDefault="00680D7C" w:rsidP="00900622">
            <w:pPr>
              <w:jc w:val="center"/>
              <w:rPr>
                <w:sz w:val="19"/>
                <w:szCs w:val="19"/>
              </w:rPr>
            </w:pPr>
            <w:r w:rsidRPr="00A23F87">
              <w:rPr>
                <w:sz w:val="19"/>
                <w:szCs w:val="19"/>
              </w:rPr>
              <w:t>15</w:t>
            </w:r>
          </w:p>
        </w:tc>
        <w:tc>
          <w:tcPr>
            <w:tcW w:w="617" w:type="dxa"/>
            <w:vAlign w:val="center"/>
          </w:tcPr>
          <w:p w14:paraId="31FE3743" w14:textId="77777777" w:rsidR="00680D7C" w:rsidRPr="00A23F87" w:rsidRDefault="00680D7C" w:rsidP="00900622">
            <w:pPr>
              <w:jc w:val="center"/>
              <w:rPr>
                <w:sz w:val="19"/>
                <w:szCs w:val="19"/>
              </w:rPr>
            </w:pPr>
            <w:r w:rsidRPr="00A23F87">
              <w:rPr>
                <w:sz w:val="19"/>
                <w:szCs w:val="19"/>
              </w:rPr>
              <w:t>2</w:t>
            </w:r>
          </w:p>
        </w:tc>
        <w:tc>
          <w:tcPr>
            <w:tcW w:w="627" w:type="dxa"/>
            <w:vAlign w:val="center"/>
          </w:tcPr>
          <w:p w14:paraId="009ACBB4" w14:textId="77777777" w:rsidR="00680D7C" w:rsidRPr="00A23F87" w:rsidRDefault="00680D7C" w:rsidP="00900622">
            <w:pPr>
              <w:jc w:val="center"/>
              <w:rPr>
                <w:sz w:val="19"/>
                <w:szCs w:val="19"/>
              </w:rPr>
            </w:pPr>
            <w:r w:rsidRPr="00A23F87">
              <w:rPr>
                <w:sz w:val="19"/>
                <w:szCs w:val="19"/>
              </w:rPr>
              <w:t>17</w:t>
            </w:r>
          </w:p>
        </w:tc>
        <w:tc>
          <w:tcPr>
            <w:tcW w:w="842" w:type="dxa"/>
            <w:vMerge w:val="restart"/>
            <w:vAlign w:val="center"/>
          </w:tcPr>
          <w:p w14:paraId="4D855B02" w14:textId="77777777" w:rsidR="00680D7C" w:rsidRPr="00A23F87" w:rsidRDefault="00680D7C" w:rsidP="00900622">
            <w:pPr>
              <w:jc w:val="center"/>
              <w:rPr>
                <w:b/>
                <w:bCs/>
                <w:sz w:val="19"/>
                <w:szCs w:val="19"/>
              </w:rPr>
            </w:pPr>
            <w:r w:rsidRPr="00A23F87">
              <w:rPr>
                <w:b/>
                <w:bCs/>
                <w:sz w:val="19"/>
                <w:szCs w:val="19"/>
              </w:rPr>
              <w:t>0.240</w:t>
            </w:r>
          </w:p>
        </w:tc>
      </w:tr>
      <w:tr w:rsidR="00900622" w:rsidRPr="00A23F87" w14:paraId="69069AA4" w14:textId="77777777" w:rsidTr="00900622">
        <w:tc>
          <w:tcPr>
            <w:tcW w:w="988" w:type="dxa"/>
            <w:vMerge/>
            <w:vAlign w:val="center"/>
          </w:tcPr>
          <w:p w14:paraId="18F81E3F" w14:textId="77777777" w:rsidR="00680D7C" w:rsidRPr="00A23F87" w:rsidRDefault="00680D7C" w:rsidP="00900622">
            <w:pPr>
              <w:jc w:val="center"/>
              <w:rPr>
                <w:sz w:val="19"/>
                <w:szCs w:val="19"/>
              </w:rPr>
            </w:pPr>
          </w:p>
        </w:tc>
        <w:tc>
          <w:tcPr>
            <w:tcW w:w="997" w:type="dxa"/>
            <w:vAlign w:val="center"/>
          </w:tcPr>
          <w:p w14:paraId="01AD1588" w14:textId="67430FF9" w:rsidR="00680D7C" w:rsidRPr="004211FB" w:rsidRDefault="00680D7C" w:rsidP="00900622">
            <w:pPr>
              <w:jc w:val="center"/>
              <w:rPr>
                <w:b/>
                <w:bCs/>
                <w:sz w:val="19"/>
                <w:szCs w:val="19"/>
                <w:u w:val="single"/>
              </w:rPr>
            </w:pPr>
            <w:r w:rsidRPr="004211FB">
              <w:rPr>
                <w:b/>
                <w:bCs/>
                <w:sz w:val="19"/>
                <w:szCs w:val="19"/>
                <w:u w:val="single"/>
              </w:rPr>
              <w:t>Fat</w:t>
            </w:r>
            <w:r w:rsidR="004211FB" w:rsidRPr="004211FB">
              <w:rPr>
                <w:b/>
                <w:bCs/>
                <w:sz w:val="19"/>
                <w:szCs w:val="19"/>
                <w:u w:val="single"/>
              </w:rPr>
              <w:t xml:space="preserve"> {Overweight???</w:t>
            </w:r>
            <w:r w:rsidR="00562229">
              <w:rPr>
                <w:b/>
                <w:bCs/>
                <w:sz w:val="19"/>
                <w:szCs w:val="19"/>
                <w:u w:val="single"/>
              </w:rPr>
              <w:t>/ Obesity???</w:t>
            </w:r>
            <w:r w:rsidR="004211FB" w:rsidRPr="004211FB">
              <w:rPr>
                <w:b/>
                <w:bCs/>
                <w:sz w:val="19"/>
                <w:szCs w:val="19"/>
                <w:u w:val="single"/>
              </w:rPr>
              <w:t>}</w:t>
            </w:r>
          </w:p>
        </w:tc>
        <w:tc>
          <w:tcPr>
            <w:tcW w:w="851" w:type="dxa"/>
            <w:vAlign w:val="center"/>
          </w:tcPr>
          <w:p w14:paraId="681FB02F" w14:textId="77777777" w:rsidR="00680D7C" w:rsidRPr="00A23F87" w:rsidRDefault="00680D7C" w:rsidP="00900622">
            <w:pPr>
              <w:jc w:val="center"/>
              <w:rPr>
                <w:sz w:val="19"/>
                <w:szCs w:val="19"/>
              </w:rPr>
            </w:pPr>
            <w:r w:rsidRPr="00A23F87">
              <w:rPr>
                <w:sz w:val="19"/>
                <w:szCs w:val="19"/>
              </w:rPr>
              <w:t>10</w:t>
            </w:r>
          </w:p>
        </w:tc>
        <w:tc>
          <w:tcPr>
            <w:tcW w:w="567" w:type="dxa"/>
            <w:vAlign w:val="center"/>
          </w:tcPr>
          <w:p w14:paraId="22B6FA9B" w14:textId="77777777" w:rsidR="00680D7C" w:rsidRPr="00A23F87" w:rsidRDefault="00680D7C" w:rsidP="00900622">
            <w:pPr>
              <w:jc w:val="center"/>
              <w:rPr>
                <w:sz w:val="19"/>
                <w:szCs w:val="19"/>
              </w:rPr>
            </w:pPr>
            <w:r w:rsidRPr="00A23F87">
              <w:rPr>
                <w:sz w:val="19"/>
                <w:szCs w:val="19"/>
              </w:rPr>
              <w:t>12</w:t>
            </w:r>
          </w:p>
        </w:tc>
        <w:tc>
          <w:tcPr>
            <w:tcW w:w="708" w:type="dxa"/>
            <w:vAlign w:val="center"/>
          </w:tcPr>
          <w:p w14:paraId="60B8DCA1" w14:textId="77777777" w:rsidR="00680D7C" w:rsidRPr="00A23F87" w:rsidRDefault="00680D7C" w:rsidP="00900622">
            <w:pPr>
              <w:jc w:val="center"/>
              <w:rPr>
                <w:sz w:val="19"/>
                <w:szCs w:val="19"/>
              </w:rPr>
            </w:pPr>
            <w:r w:rsidRPr="00A23F87">
              <w:rPr>
                <w:sz w:val="19"/>
                <w:szCs w:val="19"/>
              </w:rPr>
              <w:t>22</w:t>
            </w:r>
          </w:p>
        </w:tc>
        <w:tc>
          <w:tcPr>
            <w:tcW w:w="851" w:type="dxa"/>
            <w:vMerge/>
            <w:vAlign w:val="center"/>
          </w:tcPr>
          <w:p w14:paraId="2EF501E7" w14:textId="77777777" w:rsidR="00680D7C" w:rsidRPr="00A23F87" w:rsidRDefault="00680D7C" w:rsidP="00900622">
            <w:pPr>
              <w:jc w:val="center"/>
              <w:rPr>
                <w:b/>
                <w:bCs/>
                <w:sz w:val="19"/>
                <w:szCs w:val="19"/>
              </w:rPr>
            </w:pPr>
          </w:p>
        </w:tc>
        <w:tc>
          <w:tcPr>
            <w:tcW w:w="850" w:type="dxa"/>
            <w:vAlign w:val="center"/>
          </w:tcPr>
          <w:p w14:paraId="0856C699" w14:textId="77777777" w:rsidR="00680D7C" w:rsidRPr="00A23F87" w:rsidRDefault="00680D7C" w:rsidP="00900622">
            <w:pPr>
              <w:jc w:val="center"/>
              <w:rPr>
                <w:sz w:val="19"/>
                <w:szCs w:val="19"/>
              </w:rPr>
            </w:pPr>
            <w:r w:rsidRPr="00A23F87">
              <w:rPr>
                <w:sz w:val="19"/>
                <w:szCs w:val="19"/>
              </w:rPr>
              <w:t>5</w:t>
            </w:r>
          </w:p>
        </w:tc>
        <w:tc>
          <w:tcPr>
            <w:tcW w:w="567" w:type="dxa"/>
            <w:vAlign w:val="center"/>
          </w:tcPr>
          <w:p w14:paraId="040DA098" w14:textId="77777777" w:rsidR="00680D7C" w:rsidRPr="00A23F87" w:rsidRDefault="00680D7C" w:rsidP="00900622">
            <w:pPr>
              <w:jc w:val="center"/>
              <w:rPr>
                <w:sz w:val="19"/>
                <w:szCs w:val="19"/>
              </w:rPr>
            </w:pPr>
            <w:r w:rsidRPr="00A23F87">
              <w:rPr>
                <w:sz w:val="19"/>
                <w:szCs w:val="19"/>
              </w:rPr>
              <w:t>17</w:t>
            </w:r>
          </w:p>
        </w:tc>
        <w:tc>
          <w:tcPr>
            <w:tcW w:w="709" w:type="dxa"/>
            <w:vAlign w:val="center"/>
          </w:tcPr>
          <w:p w14:paraId="19D6A5DD" w14:textId="77777777" w:rsidR="00680D7C" w:rsidRPr="00A23F87" w:rsidRDefault="00680D7C" w:rsidP="00900622">
            <w:pPr>
              <w:jc w:val="center"/>
              <w:rPr>
                <w:sz w:val="19"/>
                <w:szCs w:val="19"/>
              </w:rPr>
            </w:pPr>
            <w:r w:rsidRPr="00A23F87">
              <w:rPr>
                <w:sz w:val="19"/>
                <w:szCs w:val="19"/>
              </w:rPr>
              <w:t>22</w:t>
            </w:r>
          </w:p>
        </w:tc>
        <w:tc>
          <w:tcPr>
            <w:tcW w:w="851" w:type="dxa"/>
            <w:vMerge/>
            <w:vAlign w:val="center"/>
          </w:tcPr>
          <w:p w14:paraId="5AA5BD11" w14:textId="77777777" w:rsidR="00680D7C" w:rsidRPr="00A23F87" w:rsidRDefault="00680D7C" w:rsidP="00900622">
            <w:pPr>
              <w:jc w:val="center"/>
              <w:rPr>
                <w:sz w:val="19"/>
                <w:szCs w:val="19"/>
              </w:rPr>
            </w:pPr>
          </w:p>
        </w:tc>
        <w:tc>
          <w:tcPr>
            <w:tcW w:w="1043" w:type="dxa"/>
            <w:vAlign w:val="center"/>
          </w:tcPr>
          <w:p w14:paraId="23530E58" w14:textId="77777777" w:rsidR="00680D7C" w:rsidRPr="00A23F87" w:rsidRDefault="00680D7C" w:rsidP="00900622">
            <w:pPr>
              <w:jc w:val="center"/>
              <w:rPr>
                <w:sz w:val="19"/>
                <w:szCs w:val="19"/>
              </w:rPr>
            </w:pPr>
            <w:r w:rsidRPr="00A23F87">
              <w:rPr>
                <w:sz w:val="19"/>
                <w:szCs w:val="19"/>
              </w:rPr>
              <w:t>16</w:t>
            </w:r>
          </w:p>
        </w:tc>
        <w:tc>
          <w:tcPr>
            <w:tcW w:w="617" w:type="dxa"/>
            <w:vAlign w:val="center"/>
          </w:tcPr>
          <w:p w14:paraId="4459FF4A" w14:textId="77777777" w:rsidR="00680D7C" w:rsidRPr="00A23F87" w:rsidRDefault="00680D7C" w:rsidP="00900622">
            <w:pPr>
              <w:jc w:val="center"/>
              <w:rPr>
                <w:sz w:val="19"/>
                <w:szCs w:val="19"/>
              </w:rPr>
            </w:pPr>
            <w:r w:rsidRPr="00A23F87">
              <w:rPr>
                <w:sz w:val="19"/>
                <w:szCs w:val="19"/>
              </w:rPr>
              <w:t>6</w:t>
            </w:r>
          </w:p>
        </w:tc>
        <w:tc>
          <w:tcPr>
            <w:tcW w:w="627" w:type="dxa"/>
            <w:vAlign w:val="center"/>
          </w:tcPr>
          <w:p w14:paraId="4BA39200" w14:textId="77777777" w:rsidR="00680D7C" w:rsidRPr="00A23F87" w:rsidRDefault="00680D7C" w:rsidP="00900622">
            <w:pPr>
              <w:jc w:val="center"/>
              <w:rPr>
                <w:sz w:val="19"/>
                <w:szCs w:val="19"/>
              </w:rPr>
            </w:pPr>
            <w:r w:rsidRPr="00A23F87">
              <w:rPr>
                <w:sz w:val="19"/>
                <w:szCs w:val="19"/>
              </w:rPr>
              <w:t>22</w:t>
            </w:r>
          </w:p>
        </w:tc>
        <w:tc>
          <w:tcPr>
            <w:tcW w:w="842" w:type="dxa"/>
            <w:vMerge/>
            <w:vAlign w:val="center"/>
          </w:tcPr>
          <w:p w14:paraId="5D24D4DA" w14:textId="77777777" w:rsidR="00680D7C" w:rsidRPr="00A23F87" w:rsidRDefault="00680D7C" w:rsidP="00900622">
            <w:pPr>
              <w:jc w:val="center"/>
              <w:rPr>
                <w:sz w:val="19"/>
                <w:szCs w:val="19"/>
              </w:rPr>
            </w:pPr>
          </w:p>
        </w:tc>
      </w:tr>
      <w:tr w:rsidR="00900622" w:rsidRPr="00A23F87" w14:paraId="76A67793" w14:textId="77777777" w:rsidTr="00900622">
        <w:tc>
          <w:tcPr>
            <w:tcW w:w="988" w:type="dxa"/>
            <w:vMerge/>
            <w:vAlign w:val="center"/>
          </w:tcPr>
          <w:p w14:paraId="3D67718D" w14:textId="77777777" w:rsidR="00680D7C" w:rsidRPr="00A23F87" w:rsidRDefault="00680D7C" w:rsidP="00900622">
            <w:pPr>
              <w:jc w:val="center"/>
              <w:rPr>
                <w:sz w:val="19"/>
                <w:szCs w:val="19"/>
              </w:rPr>
            </w:pPr>
          </w:p>
        </w:tc>
        <w:tc>
          <w:tcPr>
            <w:tcW w:w="997" w:type="dxa"/>
            <w:vAlign w:val="center"/>
          </w:tcPr>
          <w:p w14:paraId="447BFE3F" w14:textId="705A9BD8" w:rsidR="00680D7C" w:rsidRPr="004211FB" w:rsidRDefault="00680D7C" w:rsidP="00900622">
            <w:pPr>
              <w:jc w:val="center"/>
              <w:rPr>
                <w:b/>
                <w:bCs/>
                <w:sz w:val="19"/>
                <w:szCs w:val="19"/>
                <w:u w:val="single"/>
              </w:rPr>
            </w:pPr>
            <w:r w:rsidRPr="004211FB">
              <w:rPr>
                <w:b/>
                <w:bCs/>
                <w:sz w:val="19"/>
                <w:szCs w:val="19"/>
                <w:u w:val="single"/>
              </w:rPr>
              <w:t>Very fat</w:t>
            </w:r>
            <w:r w:rsidR="004211FB" w:rsidRPr="004211FB">
              <w:rPr>
                <w:b/>
                <w:bCs/>
                <w:sz w:val="19"/>
                <w:szCs w:val="19"/>
                <w:u w:val="single"/>
              </w:rPr>
              <w:t xml:space="preserve"> {Obesity???</w:t>
            </w:r>
            <w:r w:rsidR="00562229">
              <w:rPr>
                <w:b/>
                <w:bCs/>
                <w:sz w:val="19"/>
                <w:szCs w:val="19"/>
                <w:u w:val="single"/>
              </w:rPr>
              <w:t>/ Severe obesity???</w:t>
            </w:r>
            <w:r w:rsidR="004211FB" w:rsidRPr="004211FB">
              <w:rPr>
                <w:b/>
                <w:bCs/>
                <w:sz w:val="19"/>
                <w:szCs w:val="19"/>
                <w:u w:val="single"/>
              </w:rPr>
              <w:t>}</w:t>
            </w:r>
          </w:p>
        </w:tc>
        <w:tc>
          <w:tcPr>
            <w:tcW w:w="851" w:type="dxa"/>
            <w:vAlign w:val="center"/>
          </w:tcPr>
          <w:p w14:paraId="63D5906D" w14:textId="77777777" w:rsidR="00680D7C" w:rsidRPr="00A23F87" w:rsidRDefault="00680D7C" w:rsidP="00900622">
            <w:pPr>
              <w:jc w:val="center"/>
              <w:rPr>
                <w:sz w:val="19"/>
                <w:szCs w:val="19"/>
              </w:rPr>
            </w:pPr>
            <w:r w:rsidRPr="00A23F87">
              <w:rPr>
                <w:sz w:val="19"/>
                <w:szCs w:val="19"/>
              </w:rPr>
              <w:t>13</w:t>
            </w:r>
          </w:p>
        </w:tc>
        <w:tc>
          <w:tcPr>
            <w:tcW w:w="567" w:type="dxa"/>
            <w:vAlign w:val="center"/>
          </w:tcPr>
          <w:p w14:paraId="131281C3" w14:textId="77777777" w:rsidR="00680D7C" w:rsidRPr="00A23F87" w:rsidRDefault="00680D7C" w:rsidP="00900622">
            <w:pPr>
              <w:jc w:val="center"/>
              <w:rPr>
                <w:sz w:val="19"/>
                <w:szCs w:val="19"/>
              </w:rPr>
            </w:pPr>
            <w:r w:rsidRPr="00A23F87">
              <w:rPr>
                <w:sz w:val="19"/>
                <w:szCs w:val="19"/>
              </w:rPr>
              <w:t>16</w:t>
            </w:r>
          </w:p>
        </w:tc>
        <w:tc>
          <w:tcPr>
            <w:tcW w:w="708" w:type="dxa"/>
            <w:vAlign w:val="center"/>
          </w:tcPr>
          <w:p w14:paraId="4808D95A" w14:textId="77777777" w:rsidR="00680D7C" w:rsidRPr="00A23F87" w:rsidRDefault="00680D7C" w:rsidP="00900622">
            <w:pPr>
              <w:jc w:val="center"/>
              <w:rPr>
                <w:sz w:val="19"/>
                <w:szCs w:val="19"/>
              </w:rPr>
            </w:pPr>
            <w:r w:rsidRPr="00A23F87">
              <w:rPr>
                <w:sz w:val="19"/>
                <w:szCs w:val="19"/>
              </w:rPr>
              <w:t>29</w:t>
            </w:r>
          </w:p>
        </w:tc>
        <w:tc>
          <w:tcPr>
            <w:tcW w:w="851" w:type="dxa"/>
            <w:vMerge/>
            <w:vAlign w:val="center"/>
          </w:tcPr>
          <w:p w14:paraId="16871E6D" w14:textId="77777777" w:rsidR="00680D7C" w:rsidRPr="00A23F87" w:rsidRDefault="00680D7C" w:rsidP="00900622">
            <w:pPr>
              <w:jc w:val="center"/>
              <w:rPr>
                <w:b/>
                <w:bCs/>
                <w:sz w:val="19"/>
                <w:szCs w:val="19"/>
              </w:rPr>
            </w:pPr>
          </w:p>
        </w:tc>
        <w:tc>
          <w:tcPr>
            <w:tcW w:w="850" w:type="dxa"/>
            <w:vAlign w:val="center"/>
          </w:tcPr>
          <w:p w14:paraId="58A6EF12" w14:textId="77777777" w:rsidR="00680D7C" w:rsidRPr="00A23F87" w:rsidRDefault="00680D7C" w:rsidP="00900622">
            <w:pPr>
              <w:jc w:val="center"/>
              <w:rPr>
                <w:sz w:val="19"/>
                <w:szCs w:val="19"/>
              </w:rPr>
            </w:pPr>
            <w:r w:rsidRPr="00A23F87">
              <w:rPr>
                <w:sz w:val="19"/>
                <w:szCs w:val="19"/>
              </w:rPr>
              <w:t>8</w:t>
            </w:r>
          </w:p>
        </w:tc>
        <w:tc>
          <w:tcPr>
            <w:tcW w:w="567" w:type="dxa"/>
            <w:vAlign w:val="center"/>
          </w:tcPr>
          <w:p w14:paraId="172E7D94" w14:textId="77777777" w:rsidR="00680D7C" w:rsidRPr="00A23F87" w:rsidRDefault="00680D7C" w:rsidP="00900622">
            <w:pPr>
              <w:jc w:val="center"/>
              <w:rPr>
                <w:sz w:val="19"/>
                <w:szCs w:val="19"/>
              </w:rPr>
            </w:pPr>
            <w:r w:rsidRPr="00A23F87">
              <w:rPr>
                <w:sz w:val="19"/>
                <w:szCs w:val="19"/>
              </w:rPr>
              <w:t>21</w:t>
            </w:r>
          </w:p>
        </w:tc>
        <w:tc>
          <w:tcPr>
            <w:tcW w:w="709" w:type="dxa"/>
            <w:vAlign w:val="center"/>
          </w:tcPr>
          <w:p w14:paraId="6D9449CA" w14:textId="77777777" w:rsidR="00680D7C" w:rsidRPr="00A23F87" w:rsidRDefault="00680D7C" w:rsidP="00900622">
            <w:pPr>
              <w:jc w:val="center"/>
              <w:rPr>
                <w:sz w:val="19"/>
                <w:szCs w:val="19"/>
              </w:rPr>
            </w:pPr>
            <w:r w:rsidRPr="00A23F87">
              <w:rPr>
                <w:sz w:val="19"/>
                <w:szCs w:val="19"/>
              </w:rPr>
              <w:t>29</w:t>
            </w:r>
          </w:p>
        </w:tc>
        <w:tc>
          <w:tcPr>
            <w:tcW w:w="851" w:type="dxa"/>
            <w:vMerge/>
            <w:vAlign w:val="center"/>
          </w:tcPr>
          <w:p w14:paraId="6CDFBEF8" w14:textId="77777777" w:rsidR="00680D7C" w:rsidRPr="00A23F87" w:rsidRDefault="00680D7C" w:rsidP="00900622">
            <w:pPr>
              <w:jc w:val="center"/>
              <w:rPr>
                <w:sz w:val="19"/>
                <w:szCs w:val="19"/>
              </w:rPr>
            </w:pPr>
          </w:p>
        </w:tc>
        <w:tc>
          <w:tcPr>
            <w:tcW w:w="1043" w:type="dxa"/>
            <w:vAlign w:val="center"/>
          </w:tcPr>
          <w:p w14:paraId="5EAE2235" w14:textId="77777777" w:rsidR="00680D7C" w:rsidRPr="00A23F87" w:rsidRDefault="00680D7C" w:rsidP="00900622">
            <w:pPr>
              <w:jc w:val="center"/>
              <w:rPr>
                <w:sz w:val="19"/>
                <w:szCs w:val="19"/>
              </w:rPr>
            </w:pPr>
            <w:r w:rsidRPr="00A23F87">
              <w:rPr>
                <w:sz w:val="19"/>
                <w:szCs w:val="19"/>
              </w:rPr>
              <w:t>19</w:t>
            </w:r>
          </w:p>
        </w:tc>
        <w:tc>
          <w:tcPr>
            <w:tcW w:w="617" w:type="dxa"/>
            <w:vAlign w:val="center"/>
          </w:tcPr>
          <w:p w14:paraId="59633DAB" w14:textId="77777777" w:rsidR="00680D7C" w:rsidRPr="00A23F87" w:rsidRDefault="00680D7C" w:rsidP="00900622">
            <w:pPr>
              <w:jc w:val="center"/>
              <w:rPr>
                <w:sz w:val="19"/>
                <w:szCs w:val="19"/>
              </w:rPr>
            </w:pPr>
            <w:r w:rsidRPr="00A23F87">
              <w:rPr>
                <w:sz w:val="19"/>
                <w:szCs w:val="19"/>
              </w:rPr>
              <w:t>10</w:t>
            </w:r>
          </w:p>
        </w:tc>
        <w:tc>
          <w:tcPr>
            <w:tcW w:w="627" w:type="dxa"/>
            <w:vAlign w:val="center"/>
          </w:tcPr>
          <w:p w14:paraId="4F41B0F9" w14:textId="77777777" w:rsidR="00680D7C" w:rsidRPr="00A23F87" w:rsidRDefault="00680D7C" w:rsidP="00900622">
            <w:pPr>
              <w:jc w:val="center"/>
              <w:rPr>
                <w:sz w:val="19"/>
                <w:szCs w:val="19"/>
              </w:rPr>
            </w:pPr>
            <w:r w:rsidRPr="00A23F87">
              <w:rPr>
                <w:sz w:val="19"/>
                <w:szCs w:val="19"/>
              </w:rPr>
              <w:t>29</w:t>
            </w:r>
          </w:p>
        </w:tc>
        <w:tc>
          <w:tcPr>
            <w:tcW w:w="842" w:type="dxa"/>
            <w:vMerge/>
            <w:vAlign w:val="center"/>
          </w:tcPr>
          <w:p w14:paraId="262F10DB" w14:textId="77777777" w:rsidR="00680D7C" w:rsidRPr="00A23F87" w:rsidRDefault="00680D7C" w:rsidP="00900622">
            <w:pPr>
              <w:jc w:val="center"/>
              <w:rPr>
                <w:sz w:val="19"/>
                <w:szCs w:val="19"/>
              </w:rPr>
            </w:pPr>
          </w:p>
        </w:tc>
      </w:tr>
      <w:tr w:rsidR="00900622" w:rsidRPr="00A23F87" w14:paraId="72038751" w14:textId="77777777" w:rsidTr="00900622">
        <w:tc>
          <w:tcPr>
            <w:tcW w:w="988" w:type="dxa"/>
            <w:vMerge/>
            <w:vAlign w:val="center"/>
          </w:tcPr>
          <w:p w14:paraId="6B463052" w14:textId="77777777" w:rsidR="00680D7C" w:rsidRPr="00A23F87" w:rsidRDefault="00680D7C" w:rsidP="00900622">
            <w:pPr>
              <w:jc w:val="center"/>
              <w:rPr>
                <w:sz w:val="19"/>
                <w:szCs w:val="19"/>
              </w:rPr>
            </w:pPr>
          </w:p>
        </w:tc>
        <w:tc>
          <w:tcPr>
            <w:tcW w:w="997" w:type="dxa"/>
            <w:vAlign w:val="center"/>
          </w:tcPr>
          <w:p w14:paraId="7EB8A59B" w14:textId="77777777" w:rsidR="00680D7C" w:rsidRPr="00A23F87" w:rsidRDefault="00680D7C" w:rsidP="00900622">
            <w:pPr>
              <w:jc w:val="center"/>
              <w:rPr>
                <w:b/>
                <w:bCs/>
                <w:sz w:val="19"/>
                <w:szCs w:val="19"/>
              </w:rPr>
            </w:pPr>
            <w:r w:rsidRPr="00A23F87">
              <w:rPr>
                <w:b/>
                <w:bCs/>
                <w:sz w:val="19"/>
                <w:szCs w:val="19"/>
              </w:rPr>
              <w:t>Total</w:t>
            </w:r>
          </w:p>
        </w:tc>
        <w:tc>
          <w:tcPr>
            <w:tcW w:w="851" w:type="dxa"/>
            <w:vAlign w:val="center"/>
          </w:tcPr>
          <w:p w14:paraId="0CB63A33" w14:textId="77777777" w:rsidR="00680D7C" w:rsidRPr="00A23F87" w:rsidRDefault="00680D7C" w:rsidP="00900622">
            <w:pPr>
              <w:jc w:val="center"/>
              <w:rPr>
                <w:sz w:val="19"/>
                <w:szCs w:val="19"/>
              </w:rPr>
            </w:pPr>
            <w:r w:rsidRPr="00A23F87">
              <w:rPr>
                <w:sz w:val="19"/>
                <w:szCs w:val="19"/>
              </w:rPr>
              <w:t>35</w:t>
            </w:r>
          </w:p>
        </w:tc>
        <w:tc>
          <w:tcPr>
            <w:tcW w:w="567" w:type="dxa"/>
            <w:vAlign w:val="center"/>
          </w:tcPr>
          <w:p w14:paraId="45E378FD" w14:textId="77777777" w:rsidR="00680D7C" w:rsidRPr="00A23F87" w:rsidRDefault="00680D7C" w:rsidP="00900622">
            <w:pPr>
              <w:jc w:val="center"/>
              <w:rPr>
                <w:sz w:val="19"/>
                <w:szCs w:val="19"/>
              </w:rPr>
            </w:pPr>
            <w:r w:rsidRPr="00A23F87">
              <w:rPr>
                <w:sz w:val="19"/>
                <w:szCs w:val="19"/>
              </w:rPr>
              <w:t>33</w:t>
            </w:r>
          </w:p>
        </w:tc>
        <w:tc>
          <w:tcPr>
            <w:tcW w:w="708" w:type="dxa"/>
            <w:vAlign w:val="center"/>
          </w:tcPr>
          <w:p w14:paraId="42A5602C" w14:textId="77777777" w:rsidR="00680D7C" w:rsidRPr="00A23F87" w:rsidRDefault="00680D7C" w:rsidP="00900622">
            <w:pPr>
              <w:jc w:val="center"/>
              <w:rPr>
                <w:sz w:val="19"/>
                <w:szCs w:val="19"/>
              </w:rPr>
            </w:pPr>
            <w:r w:rsidRPr="00A23F87">
              <w:rPr>
                <w:sz w:val="19"/>
                <w:szCs w:val="19"/>
              </w:rPr>
              <w:t>68</w:t>
            </w:r>
          </w:p>
        </w:tc>
        <w:tc>
          <w:tcPr>
            <w:tcW w:w="851" w:type="dxa"/>
            <w:vMerge/>
            <w:vAlign w:val="center"/>
          </w:tcPr>
          <w:p w14:paraId="5D673ECA" w14:textId="77777777" w:rsidR="00680D7C" w:rsidRPr="00A23F87" w:rsidRDefault="00680D7C" w:rsidP="00900622">
            <w:pPr>
              <w:jc w:val="center"/>
              <w:rPr>
                <w:b/>
                <w:bCs/>
                <w:sz w:val="19"/>
                <w:szCs w:val="19"/>
              </w:rPr>
            </w:pPr>
          </w:p>
        </w:tc>
        <w:tc>
          <w:tcPr>
            <w:tcW w:w="850" w:type="dxa"/>
            <w:vAlign w:val="center"/>
          </w:tcPr>
          <w:p w14:paraId="5CE0BE2C" w14:textId="77777777" w:rsidR="00680D7C" w:rsidRPr="00A23F87" w:rsidRDefault="00680D7C" w:rsidP="00900622">
            <w:pPr>
              <w:jc w:val="center"/>
              <w:rPr>
                <w:sz w:val="19"/>
                <w:szCs w:val="19"/>
              </w:rPr>
            </w:pPr>
            <w:r w:rsidRPr="00A23F87">
              <w:rPr>
                <w:sz w:val="19"/>
                <w:szCs w:val="19"/>
              </w:rPr>
              <w:t>22</w:t>
            </w:r>
          </w:p>
        </w:tc>
        <w:tc>
          <w:tcPr>
            <w:tcW w:w="567" w:type="dxa"/>
            <w:vAlign w:val="center"/>
          </w:tcPr>
          <w:p w14:paraId="34EC8250" w14:textId="77777777" w:rsidR="00680D7C" w:rsidRPr="00A23F87" w:rsidRDefault="00680D7C" w:rsidP="00900622">
            <w:pPr>
              <w:jc w:val="center"/>
              <w:rPr>
                <w:sz w:val="19"/>
                <w:szCs w:val="19"/>
              </w:rPr>
            </w:pPr>
            <w:r w:rsidRPr="00A23F87">
              <w:rPr>
                <w:sz w:val="19"/>
                <w:szCs w:val="19"/>
              </w:rPr>
              <w:t>46</w:t>
            </w:r>
          </w:p>
        </w:tc>
        <w:tc>
          <w:tcPr>
            <w:tcW w:w="709" w:type="dxa"/>
            <w:vAlign w:val="center"/>
          </w:tcPr>
          <w:p w14:paraId="70501937" w14:textId="77777777" w:rsidR="00680D7C" w:rsidRPr="00A23F87" w:rsidRDefault="00680D7C" w:rsidP="00900622">
            <w:pPr>
              <w:jc w:val="center"/>
              <w:rPr>
                <w:sz w:val="19"/>
                <w:szCs w:val="19"/>
              </w:rPr>
            </w:pPr>
            <w:r w:rsidRPr="00A23F87">
              <w:rPr>
                <w:sz w:val="19"/>
                <w:szCs w:val="19"/>
              </w:rPr>
              <w:t>68</w:t>
            </w:r>
          </w:p>
        </w:tc>
        <w:tc>
          <w:tcPr>
            <w:tcW w:w="851" w:type="dxa"/>
            <w:vMerge/>
            <w:vAlign w:val="center"/>
          </w:tcPr>
          <w:p w14:paraId="4BE4513C" w14:textId="77777777" w:rsidR="00680D7C" w:rsidRPr="00A23F87" w:rsidRDefault="00680D7C" w:rsidP="00900622">
            <w:pPr>
              <w:jc w:val="center"/>
              <w:rPr>
                <w:sz w:val="19"/>
                <w:szCs w:val="19"/>
              </w:rPr>
            </w:pPr>
          </w:p>
        </w:tc>
        <w:tc>
          <w:tcPr>
            <w:tcW w:w="1043" w:type="dxa"/>
            <w:vAlign w:val="center"/>
          </w:tcPr>
          <w:p w14:paraId="110D4730" w14:textId="77777777" w:rsidR="00680D7C" w:rsidRPr="00A23F87" w:rsidRDefault="00680D7C" w:rsidP="00900622">
            <w:pPr>
              <w:jc w:val="center"/>
              <w:rPr>
                <w:sz w:val="19"/>
                <w:szCs w:val="19"/>
              </w:rPr>
            </w:pPr>
            <w:r w:rsidRPr="00A23F87">
              <w:rPr>
                <w:sz w:val="19"/>
                <w:szCs w:val="19"/>
              </w:rPr>
              <w:t>50</w:t>
            </w:r>
          </w:p>
        </w:tc>
        <w:tc>
          <w:tcPr>
            <w:tcW w:w="617" w:type="dxa"/>
            <w:vAlign w:val="center"/>
          </w:tcPr>
          <w:p w14:paraId="4570AE7D" w14:textId="77777777" w:rsidR="00680D7C" w:rsidRPr="00A23F87" w:rsidRDefault="00680D7C" w:rsidP="00900622">
            <w:pPr>
              <w:jc w:val="center"/>
              <w:rPr>
                <w:sz w:val="19"/>
                <w:szCs w:val="19"/>
              </w:rPr>
            </w:pPr>
            <w:r w:rsidRPr="00A23F87">
              <w:rPr>
                <w:sz w:val="19"/>
                <w:szCs w:val="19"/>
              </w:rPr>
              <w:t>18</w:t>
            </w:r>
          </w:p>
        </w:tc>
        <w:tc>
          <w:tcPr>
            <w:tcW w:w="627" w:type="dxa"/>
            <w:vAlign w:val="center"/>
          </w:tcPr>
          <w:p w14:paraId="0EE2D824" w14:textId="77777777" w:rsidR="00680D7C" w:rsidRPr="00A23F87" w:rsidRDefault="00680D7C" w:rsidP="00900622">
            <w:pPr>
              <w:jc w:val="center"/>
              <w:rPr>
                <w:sz w:val="19"/>
                <w:szCs w:val="19"/>
              </w:rPr>
            </w:pPr>
            <w:r w:rsidRPr="00A23F87">
              <w:rPr>
                <w:sz w:val="19"/>
                <w:szCs w:val="19"/>
              </w:rPr>
              <w:t>68</w:t>
            </w:r>
          </w:p>
        </w:tc>
        <w:tc>
          <w:tcPr>
            <w:tcW w:w="842" w:type="dxa"/>
            <w:vMerge/>
            <w:vAlign w:val="center"/>
          </w:tcPr>
          <w:p w14:paraId="2F8A91AE" w14:textId="77777777" w:rsidR="00680D7C" w:rsidRPr="00A23F87" w:rsidRDefault="00680D7C" w:rsidP="00900622">
            <w:pPr>
              <w:jc w:val="center"/>
              <w:rPr>
                <w:sz w:val="19"/>
                <w:szCs w:val="19"/>
              </w:rPr>
            </w:pPr>
          </w:p>
        </w:tc>
      </w:tr>
      <w:tr w:rsidR="00900622" w:rsidRPr="00A23F87" w14:paraId="5258851E" w14:textId="77777777" w:rsidTr="00900622">
        <w:tc>
          <w:tcPr>
            <w:tcW w:w="988" w:type="dxa"/>
            <w:vMerge w:val="restart"/>
            <w:shd w:val="clear" w:color="auto" w:fill="auto"/>
            <w:vAlign w:val="center"/>
          </w:tcPr>
          <w:p w14:paraId="0C6B16BB" w14:textId="3C3985FE" w:rsidR="00680D7C" w:rsidRPr="00A23F87" w:rsidRDefault="00680D7C" w:rsidP="00900622">
            <w:pPr>
              <w:jc w:val="center"/>
              <w:rPr>
                <w:b/>
                <w:bCs/>
                <w:sz w:val="19"/>
                <w:szCs w:val="19"/>
              </w:rPr>
            </w:pPr>
            <w:r w:rsidRPr="00A23F87">
              <w:rPr>
                <w:b/>
                <w:bCs/>
                <w:sz w:val="19"/>
                <w:szCs w:val="19"/>
              </w:rPr>
              <w:t>Work duration</w:t>
            </w:r>
          </w:p>
        </w:tc>
        <w:tc>
          <w:tcPr>
            <w:tcW w:w="997" w:type="dxa"/>
            <w:vAlign w:val="center"/>
          </w:tcPr>
          <w:p w14:paraId="0353B16B" w14:textId="77777777" w:rsidR="00680D7C" w:rsidRPr="00A23F87" w:rsidRDefault="00680D7C" w:rsidP="00900622">
            <w:pPr>
              <w:jc w:val="center"/>
              <w:rPr>
                <w:sz w:val="19"/>
                <w:szCs w:val="19"/>
              </w:rPr>
            </w:pPr>
            <w:r w:rsidRPr="00A23F87">
              <w:rPr>
                <w:sz w:val="19"/>
                <w:szCs w:val="19"/>
              </w:rPr>
              <w:t>&lt; 8 hour</w:t>
            </w:r>
          </w:p>
        </w:tc>
        <w:tc>
          <w:tcPr>
            <w:tcW w:w="851" w:type="dxa"/>
            <w:vAlign w:val="center"/>
          </w:tcPr>
          <w:p w14:paraId="3CCA132A" w14:textId="77777777" w:rsidR="00680D7C" w:rsidRPr="00A23F87" w:rsidRDefault="00680D7C" w:rsidP="00900622">
            <w:pPr>
              <w:jc w:val="center"/>
              <w:rPr>
                <w:sz w:val="19"/>
                <w:szCs w:val="19"/>
              </w:rPr>
            </w:pPr>
            <w:r w:rsidRPr="00A23F87">
              <w:rPr>
                <w:sz w:val="19"/>
                <w:szCs w:val="19"/>
              </w:rPr>
              <w:t>4</w:t>
            </w:r>
          </w:p>
        </w:tc>
        <w:tc>
          <w:tcPr>
            <w:tcW w:w="567" w:type="dxa"/>
            <w:vAlign w:val="center"/>
          </w:tcPr>
          <w:p w14:paraId="2F4DFC11" w14:textId="77777777" w:rsidR="00680D7C" w:rsidRPr="00A23F87" w:rsidRDefault="00680D7C" w:rsidP="00900622">
            <w:pPr>
              <w:jc w:val="center"/>
              <w:rPr>
                <w:sz w:val="19"/>
                <w:szCs w:val="19"/>
              </w:rPr>
            </w:pPr>
            <w:r w:rsidRPr="00A23F87">
              <w:rPr>
                <w:sz w:val="19"/>
                <w:szCs w:val="19"/>
              </w:rPr>
              <w:t>1</w:t>
            </w:r>
          </w:p>
        </w:tc>
        <w:tc>
          <w:tcPr>
            <w:tcW w:w="708" w:type="dxa"/>
            <w:vAlign w:val="center"/>
          </w:tcPr>
          <w:p w14:paraId="5DCBDF6E" w14:textId="77777777" w:rsidR="00680D7C" w:rsidRPr="00A23F87" w:rsidRDefault="00680D7C" w:rsidP="00900622">
            <w:pPr>
              <w:jc w:val="center"/>
              <w:rPr>
                <w:sz w:val="19"/>
                <w:szCs w:val="19"/>
              </w:rPr>
            </w:pPr>
            <w:r w:rsidRPr="00A23F87">
              <w:rPr>
                <w:sz w:val="19"/>
                <w:szCs w:val="19"/>
              </w:rPr>
              <w:t>5</w:t>
            </w:r>
          </w:p>
        </w:tc>
        <w:tc>
          <w:tcPr>
            <w:tcW w:w="851" w:type="dxa"/>
            <w:vMerge w:val="restart"/>
            <w:vAlign w:val="center"/>
          </w:tcPr>
          <w:p w14:paraId="71477532" w14:textId="77777777" w:rsidR="00680D7C" w:rsidRPr="00A23F87" w:rsidRDefault="00680D7C" w:rsidP="00900622">
            <w:pPr>
              <w:jc w:val="center"/>
              <w:rPr>
                <w:b/>
                <w:bCs/>
                <w:sz w:val="19"/>
                <w:szCs w:val="19"/>
              </w:rPr>
            </w:pPr>
            <w:r w:rsidRPr="00A23F87">
              <w:rPr>
                <w:b/>
                <w:bCs/>
                <w:sz w:val="19"/>
                <w:szCs w:val="19"/>
              </w:rPr>
              <w:t>0.357</w:t>
            </w:r>
          </w:p>
        </w:tc>
        <w:tc>
          <w:tcPr>
            <w:tcW w:w="850" w:type="dxa"/>
            <w:vAlign w:val="center"/>
          </w:tcPr>
          <w:p w14:paraId="5D67F121" w14:textId="77777777" w:rsidR="00680D7C" w:rsidRPr="00A23F87" w:rsidRDefault="00680D7C" w:rsidP="00900622">
            <w:pPr>
              <w:jc w:val="center"/>
              <w:rPr>
                <w:sz w:val="19"/>
                <w:szCs w:val="19"/>
              </w:rPr>
            </w:pPr>
            <w:r w:rsidRPr="00A23F87">
              <w:rPr>
                <w:sz w:val="19"/>
                <w:szCs w:val="19"/>
              </w:rPr>
              <w:t>2</w:t>
            </w:r>
          </w:p>
        </w:tc>
        <w:tc>
          <w:tcPr>
            <w:tcW w:w="567" w:type="dxa"/>
            <w:vAlign w:val="center"/>
          </w:tcPr>
          <w:p w14:paraId="779A6377" w14:textId="77777777" w:rsidR="00680D7C" w:rsidRPr="00A23F87" w:rsidRDefault="00680D7C" w:rsidP="00900622">
            <w:pPr>
              <w:jc w:val="center"/>
              <w:rPr>
                <w:sz w:val="19"/>
                <w:szCs w:val="19"/>
              </w:rPr>
            </w:pPr>
            <w:r w:rsidRPr="00A23F87">
              <w:rPr>
                <w:sz w:val="19"/>
                <w:szCs w:val="19"/>
              </w:rPr>
              <w:t>3</w:t>
            </w:r>
          </w:p>
        </w:tc>
        <w:tc>
          <w:tcPr>
            <w:tcW w:w="709" w:type="dxa"/>
            <w:vAlign w:val="center"/>
          </w:tcPr>
          <w:p w14:paraId="78E6BC52" w14:textId="77777777" w:rsidR="00680D7C" w:rsidRPr="00A23F87" w:rsidRDefault="00680D7C" w:rsidP="00900622">
            <w:pPr>
              <w:jc w:val="center"/>
              <w:rPr>
                <w:sz w:val="19"/>
                <w:szCs w:val="19"/>
              </w:rPr>
            </w:pPr>
            <w:r w:rsidRPr="00A23F87">
              <w:rPr>
                <w:sz w:val="19"/>
                <w:szCs w:val="19"/>
              </w:rPr>
              <w:t>5</w:t>
            </w:r>
          </w:p>
        </w:tc>
        <w:tc>
          <w:tcPr>
            <w:tcW w:w="851" w:type="dxa"/>
            <w:vMerge w:val="restart"/>
            <w:vAlign w:val="center"/>
          </w:tcPr>
          <w:p w14:paraId="46D38BCD" w14:textId="77777777" w:rsidR="00680D7C" w:rsidRPr="00A23F87" w:rsidRDefault="00680D7C" w:rsidP="00900622">
            <w:pPr>
              <w:jc w:val="center"/>
              <w:rPr>
                <w:b/>
                <w:bCs/>
                <w:sz w:val="19"/>
                <w:szCs w:val="19"/>
              </w:rPr>
            </w:pPr>
            <w:r w:rsidRPr="00A23F87">
              <w:rPr>
                <w:b/>
                <w:bCs/>
                <w:sz w:val="19"/>
                <w:szCs w:val="19"/>
              </w:rPr>
              <w:t>0.656</w:t>
            </w:r>
          </w:p>
        </w:tc>
        <w:tc>
          <w:tcPr>
            <w:tcW w:w="1043" w:type="dxa"/>
            <w:vAlign w:val="center"/>
          </w:tcPr>
          <w:p w14:paraId="3CA7149C" w14:textId="77777777" w:rsidR="00680D7C" w:rsidRPr="00A23F87" w:rsidRDefault="00680D7C" w:rsidP="00900622">
            <w:pPr>
              <w:jc w:val="center"/>
              <w:rPr>
                <w:sz w:val="19"/>
                <w:szCs w:val="19"/>
              </w:rPr>
            </w:pPr>
            <w:r w:rsidRPr="00A23F87">
              <w:rPr>
                <w:sz w:val="19"/>
                <w:szCs w:val="19"/>
              </w:rPr>
              <w:t>3</w:t>
            </w:r>
          </w:p>
        </w:tc>
        <w:tc>
          <w:tcPr>
            <w:tcW w:w="617" w:type="dxa"/>
            <w:vAlign w:val="center"/>
          </w:tcPr>
          <w:p w14:paraId="70CE760B" w14:textId="77777777" w:rsidR="00680D7C" w:rsidRPr="00A23F87" w:rsidRDefault="00680D7C" w:rsidP="00900622">
            <w:pPr>
              <w:jc w:val="center"/>
              <w:rPr>
                <w:sz w:val="19"/>
                <w:szCs w:val="19"/>
              </w:rPr>
            </w:pPr>
            <w:r w:rsidRPr="00A23F87">
              <w:rPr>
                <w:sz w:val="19"/>
                <w:szCs w:val="19"/>
              </w:rPr>
              <w:t>2</w:t>
            </w:r>
          </w:p>
        </w:tc>
        <w:tc>
          <w:tcPr>
            <w:tcW w:w="627" w:type="dxa"/>
            <w:vAlign w:val="center"/>
          </w:tcPr>
          <w:p w14:paraId="3B9367E0" w14:textId="77777777" w:rsidR="00680D7C" w:rsidRPr="00A23F87" w:rsidRDefault="00680D7C" w:rsidP="00900622">
            <w:pPr>
              <w:jc w:val="center"/>
              <w:rPr>
                <w:sz w:val="19"/>
                <w:szCs w:val="19"/>
              </w:rPr>
            </w:pPr>
            <w:r w:rsidRPr="00A23F87">
              <w:rPr>
                <w:sz w:val="19"/>
                <w:szCs w:val="19"/>
              </w:rPr>
              <w:t>5</w:t>
            </w:r>
          </w:p>
        </w:tc>
        <w:tc>
          <w:tcPr>
            <w:tcW w:w="842" w:type="dxa"/>
            <w:vMerge w:val="restart"/>
            <w:vAlign w:val="center"/>
          </w:tcPr>
          <w:p w14:paraId="2104DB29" w14:textId="77777777" w:rsidR="00680D7C" w:rsidRPr="00A23F87" w:rsidRDefault="00680D7C" w:rsidP="00900622">
            <w:pPr>
              <w:jc w:val="center"/>
              <w:rPr>
                <w:b/>
                <w:bCs/>
                <w:sz w:val="19"/>
                <w:szCs w:val="19"/>
              </w:rPr>
            </w:pPr>
            <w:r w:rsidRPr="00A23F87">
              <w:rPr>
                <w:b/>
                <w:bCs/>
                <w:sz w:val="19"/>
                <w:szCs w:val="19"/>
              </w:rPr>
              <w:t>0.602</w:t>
            </w:r>
          </w:p>
        </w:tc>
      </w:tr>
      <w:tr w:rsidR="00900622" w:rsidRPr="00A23F87" w14:paraId="4BD60FE7" w14:textId="77777777" w:rsidTr="00900622">
        <w:tc>
          <w:tcPr>
            <w:tcW w:w="988" w:type="dxa"/>
            <w:vMerge/>
            <w:shd w:val="clear" w:color="auto" w:fill="auto"/>
            <w:vAlign w:val="center"/>
          </w:tcPr>
          <w:p w14:paraId="28F7A5D8" w14:textId="77777777" w:rsidR="00680D7C" w:rsidRPr="00A23F87" w:rsidRDefault="00680D7C" w:rsidP="00900622">
            <w:pPr>
              <w:jc w:val="center"/>
              <w:rPr>
                <w:sz w:val="19"/>
                <w:szCs w:val="19"/>
              </w:rPr>
            </w:pPr>
          </w:p>
        </w:tc>
        <w:tc>
          <w:tcPr>
            <w:tcW w:w="997" w:type="dxa"/>
            <w:vAlign w:val="center"/>
          </w:tcPr>
          <w:p w14:paraId="3FA2100F" w14:textId="7EA588AE" w:rsidR="00680D7C" w:rsidRPr="00A23F87" w:rsidRDefault="000A5E40" w:rsidP="00900622">
            <w:pPr>
              <w:jc w:val="center"/>
              <w:rPr>
                <w:sz w:val="19"/>
                <w:szCs w:val="19"/>
              </w:rPr>
            </w:pPr>
            <w:r w:rsidRPr="00A23F87">
              <w:rPr>
                <w:sz w:val="19"/>
                <w:szCs w:val="19"/>
              </w:rPr>
              <w:t xml:space="preserve">≥ </w:t>
            </w:r>
            <w:r w:rsidR="00680D7C" w:rsidRPr="00A23F87">
              <w:rPr>
                <w:sz w:val="19"/>
                <w:szCs w:val="19"/>
              </w:rPr>
              <w:t>8 hour</w:t>
            </w:r>
          </w:p>
        </w:tc>
        <w:tc>
          <w:tcPr>
            <w:tcW w:w="851" w:type="dxa"/>
            <w:vAlign w:val="center"/>
          </w:tcPr>
          <w:p w14:paraId="474ED8F4" w14:textId="77777777" w:rsidR="00680D7C" w:rsidRPr="00A23F87" w:rsidRDefault="00680D7C" w:rsidP="00900622">
            <w:pPr>
              <w:jc w:val="center"/>
              <w:rPr>
                <w:sz w:val="19"/>
                <w:szCs w:val="19"/>
              </w:rPr>
            </w:pPr>
            <w:r w:rsidRPr="00A23F87">
              <w:rPr>
                <w:sz w:val="19"/>
                <w:szCs w:val="19"/>
              </w:rPr>
              <w:t>31</w:t>
            </w:r>
          </w:p>
        </w:tc>
        <w:tc>
          <w:tcPr>
            <w:tcW w:w="567" w:type="dxa"/>
            <w:vAlign w:val="center"/>
          </w:tcPr>
          <w:p w14:paraId="36E5E9C0" w14:textId="77777777" w:rsidR="00680D7C" w:rsidRPr="00A23F87" w:rsidRDefault="00680D7C" w:rsidP="00900622">
            <w:pPr>
              <w:jc w:val="center"/>
              <w:rPr>
                <w:sz w:val="19"/>
                <w:szCs w:val="19"/>
              </w:rPr>
            </w:pPr>
            <w:r w:rsidRPr="00A23F87">
              <w:rPr>
                <w:sz w:val="19"/>
                <w:szCs w:val="19"/>
              </w:rPr>
              <w:t>32</w:t>
            </w:r>
          </w:p>
        </w:tc>
        <w:tc>
          <w:tcPr>
            <w:tcW w:w="708" w:type="dxa"/>
            <w:vAlign w:val="center"/>
          </w:tcPr>
          <w:p w14:paraId="2D452DD0" w14:textId="77777777" w:rsidR="00680D7C" w:rsidRPr="00A23F87" w:rsidRDefault="00680D7C" w:rsidP="00900622">
            <w:pPr>
              <w:jc w:val="center"/>
              <w:rPr>
                <w:sz w:val="19"/>
                <w:szCs w:val="19"/>
              </w:rPr>
            </w:pPr>
            <w:r w:rsidRPr="00A23F87">
              <w:rPr>
                <w:sz w:val="19"/>
                <w:szCs w:val="19"/>
              </w:rPr>
              <w:t>63</w:t>
            </w:r>
          </w:p>
        </w:tc>
        <w:tc>
          <w:tcPr>
            <w:tcW w:w="851" w:type="dxa"/>
            <w:vMerge/>
            <w:vAlign w:val="center"/>
          </w:tcPr>
          <w:p w14:paraId="51FB4DD7" w14:textId="77777777" w:rsidR="00680D7C" w:rsidRPr="00A23F87" w:rsidRDefault="00680D7C" w:rsidP="00900622">
            <w:pPr>
              <w:jc w:val="center"/>
              <w:rPr>
                <w:b/>
                <w:bCs/>
                <w:sz w:val="19"/>
                <w:szCs w:val="19"/>
              </w:rPr>
            </w:pPr>
          </w:p>
        </w:tc>
        <w:tc>
          <w:tcPr>
            <w:tcW w:w="850" w:type="dxa"/>
            <w:vAlign w:val="center"/>
          </w:tcPr>
          <w:p w14:paraId="30E623AC" w14:textId="77777777" w:rsidR="00680D7C" w:rsidRPr="00A23F87" w:rsidRDefault="00680D7C" w:rsidP="00900622">
            <w:pPr>
              <w:jc w:val="center"/>
              <w:rPr>
                <w:sz w:val="19"/>
                <w:szCs w:val="19"/>
              </w:rPr>
            </w:pPr>
            <w:r w:rsidRPr="00A23F87">
              <w:rPr>
                <w:sz w:val="19"/>
                <w:szCs w:val="19"/>
              </w:rPr>
              <w:t>20</w:t>
            </w:r>
          </w:p>
        </w:tc>
        <w:tc>
          <w:tcPr>
            <w:tcW w:w="567" w:type="dxa"/>
            <w:vAlign w:val="center"/>
          </w:tcPr>
          <w:p w14:paraId="07F34CEA" w14:textId="77777777" w:rsidR="00680D7C" w:rsidRPr="00A23F87" w:rsidRDefault="00680D7C" w:rsidP="00900622">
            <w:pPr>
              <w:jc w:val="center"/>
              <w:rPr>
                <w:sz w:val="19"/>
                <w:szCs w:val="19"/>
              </w:rPr>
            </w:pPr>
            <w:r w:rsidRPr="00A23F87">
              <w:rPr>
                <w:sz w:val="19"/>
                <w:szCs w:val="19"/>
              </w:rPr>
              <w:t>43</w:t>
            </w:r>
          </w:p>
        </w:tc>
        <w:tc>
          <w:tcPr>
            <w:tcW w:w="709" w:type="dxa"/>
            <w:vAlign w:val="center"/>
          </w:tcPr>
          <w:p w14:paraId="1BDA4ECE" w14:textId="77777777" w:rsidR="00680D7C" w:rsidRPr="00A23F87" w:rsidRDefault="00680D7C" w:rsidP="00900622">
            <w:pPr>
              <w:jc w:val="center"/>
              <w:rPr>
                <w:sz w:val="19"/>
                <w:szCs w:val="19"/>
              </w:rPr>
            </w:pPr>
            <w:r w:rsidRPr="00A23F87">
              <w:rPr>
                <w:sz w:val="19"/>
                <w:szCs w:val="19"/>
              </w:rPr>
              <w:t>63</w:t>
            </w:r>
          </w:p>
        </w:tc>
        <w:tc>
          <w:tcPr>
            <w:tcW w:w="851" w:type="dxa"/>
            <w:vMerge/>
            <w:vAlign w:val="center"/>
          </w:tcPr>
          <w:p w14:paraId="210DE53E" w14:textId="77777777" w:rsidR="00680D7C" w:rsidRPr="00A23F87" w:rsidRDefault="00680D7C" w:rsidP="00900622">
            <w:pPr>
              <w:jc w:val="center"/>
              <w:rPr>
                <w:sz w:val="19"/>
                <w:szCs w:val="19"/>
              </w:rPr>
            </w:pPr>
          </w:p>
        </w:tc>
        <w:tc>
          <w:tcPr>
            <w:tcW w:w="1043" w:type="dxa"/>
            <w:vAlign w:val="center"/>
          </w:tcPr>
          <w:p w14:paraId="2D203C0A" w14:textId="77777777" w:rsidR="00680D7C" w:rsidRPr="00A23F87" w:rsidRDefault="00680D7C" w:rsidP="00900622">
            <w:pPr>
              <w:jc w:val="center"/>
              <w:rPr>
                <w:sz w:val="19"/>
                <w:szCs w:val="19"/>
              </w:rPr>
            </w:pPr>
            <w:r w:rsidRPr="00A23F87">
              <w:rPr>
                <w:sz w:val="19"/>
                <w:szCs w:val="19"/>
              </w:rPr>
              <w:t>47</w:t>
            </w:r>
          </w:p>
        </w:tc>
        <w:tc>
          <w:tcPr>
            <w:tcW w:w="617" w:type="dxa"/>
            <w:vAlign w:val="center"/>
          </w:tcPr>
          <w:p w14:paraId="48AC0E2B" w14:textId="77777777" w:rsidR="00680D7C" w:rsidRPr="00A23F87" w:rsidRDefault="00680D7C" w:rsidP="00900622">
            <w:pPr>
              <w:jc w:val="center"/>
              <w:rPr>
                <w:sz w:val="19"/>
                <w:szCs w:val="19"/>
              </w:rPr>
            </w:pPr>
            <w:r w:rsidRPr="00A23F87">
              <w:rPr>
                <w:sz w:val="19"/>
                <w:szCs w:val="19"/>
              </w:rPr>
              <w:t>16</w:t>
            </w:r>
          </w:p>
        </w:tc>
        <w:tc>
          <w:tcPr>
            <w:tcW w:w="627" w:type="dxa"/>
            <w:vAlign w:val="center"/>
          </w:tcPr>
          <w:p w14:paraId="0BA86CDA" w14:textId="77777777" w:rsidR="00680D7C" w:rsidRPr="00A23F87" w:rsidRDefault="00680D7C" w:rsidP="00900622">
            <w:pPr>
              <w:jc w:val="center"/>
              <w:rPr>
                <w:sz w:val="19"/>
                <w:szCs w:val="19"/>
              </w:rPr>
            </w:pPr>
            <w:r w:rsidRPr="00A23F87">
              <w:rPr>
                <w:sz w:val="19"/>
                <w:szCs w:val="19"/>
              </w:rPr>
              <w:t>63</w:t>
            </w:r>
          </w:p>
        </w:tc>
        <w:tc>
          <w:tcPr>
            <w:tcW w:w="842" w:type="dxa"/>
            <w:vMerge/>
            <w:vAlign w:val="center"/>
          </w:tcPr>
          <w:p w14:paraId="5764A9E1" w14:textId="77777777" w:rsidR="00680D7C" w:rsidRPr="00A23F87" w:rsidRDefault="00680D7C" w:rsidP="00900622">
            <w:pPr>
              <w:jc w:val="center"/>
              <w:rPr>
                <w:sz w:val="19"/>
                <w:szCs w:val="19"/>
              </w:rPr>
            </w:pPr>
          </w:p>
        </w:tc>
      </w:tr>
      <w:tr w:rsidR="00900622" w:rsidRPr="00A23F87" w14:paraId="7EEAAA0E" w14:textId="77777777" w:rsidTr="00900622">
        <w:tc>
          <w:tcPr>
            <w:tcW w:w="988" w:type="dxa"/>
            <w:vMerge/>
            <w:shd w:val="clear" w:color="auto" w:fill="auto"/>
            <w:vAlign w:val="center"/>
          </w:tcPr>
          <w:p w14:paraId="6E2CF1B9" w14:textId="77777777" w:rsidR="00680D7C" w:rsidRPr="00A23F87" w:rsidRDefault="00680D7C" w:rsidP="00900622">
            <w:pPr>
              <w:jc w:val="center"/>
              <w:rPr>
                <w:sz w:val="19"/>
                <w:szCs w:val="19"/>
              </w:rPr>
            </w:pPr>
          </w:p>
        </w:tc>
        <w:tc>
          <w:tcPr>
            <w:tcW w:w="997" w:type="dxa"/>
            <w:vAlign w:val="center"/>
          </w:tcPr>
          <w:p w14:paraId="4D423A1F" w14:textId="77777777" w:rsidR="00680D7C" w:rsidRPr="00A23F87" w:rsidRDefault="00680D7C" w:rsidP="00900622">
            <w:pPr>
              <w:jc w:val="center"/>
              <w:rPr>
                <w:b/>
                <w:bCs/>
                <w:sz w:val="19"/>
                <w:szCs w:val="19"/>
              </w:rPr>
            </w:pPr>
            <w:r w:rsidRPr="00A23F87">
              <w:rPr>
                <w:b/>
                <w:bCs/>
                <w:sz w:val="19"/>
                <w:szCs w:val="19"/>
              </w:rPr>
              <w:t>Total</w:t>
            </w:r>
          </w:p>
        </w:tc>
        <w:tc>
          <w:tcPr>
            <w:tcW w:w="851" w:type="dxa"/>
            <w:vAlign w:val="center"/>
          </w:tcPr>
          <w:p w14:paraId="00BC911B" w14:textId="77777777" w:rsidR="00680D7C" w:rsidRPr="00A23F87" w:rsidRDefault="00680D7C" w:rsidP="00900622">
            <w:pPr>
              <w:jc w:val="center"/>
              <w:rPr>
                <w:sz w:val="19"/>
                <w:szCs w:val="19"/>
              </w:rPr>
            </w:pPr>
            <w:r w:rsidRPr="00A23F87">
              <w:rPr>
                <w:sz w:val="19"/>
                <w:szCs w:val="19"/>
              </w:rPr>
              <w:t>35</w:t>
            </w:r>
          </w:p>
        </w:tc>
        <w:tc>
          <w:tcPr>
            <w:tcW w:w="567" w:type="dxa"/>
            <w:vAlign w:val="center"/>
          </w:tcPr>
          <w:p w14:paraId="5D17641E" w14:textId="77777777" w:rsidR="00680D7C" w:rsidRPr="00A23F87" w:rsidRDefault="00680D7C" w:rsidP="00900622">
            <w:pPr>
              <w:jc w:val="center"/>
              <w:rPr>
                <w:sz w:val="19"/>
                <w:szCs w:val="19"/>
              </w:rPr>
            </w:pPr>
            <w:r w:rsidRPr="00A23F87">
              <w:rPr>
                <w:sz w:val="19"/>
                <w:szCs w:val="19"/>
              </w:rPr>
              <w:t>33</w:t>
            </w:r>
          </w:p>
        </w:tc>
        <w:tc>
          <w:tcPr>
            <w:tcW w:w="708" w:type="dxa"/>
            <w:vAlign w:val="center"/>
          </w:tcPr>
          <w:p w14:paraId="6568AC49" w14:textId="77777777" w:rsidR="00680D7C" w:rsidRPr="00A23F87" w:rsidRDefault="00680D7C" w:rsidP="00900622">
            <w:pPr>
              <w:jc w:val="center"/>
              <w:rPr>
                <w:sz w:val="19"/>
                <w:szCs w:val="19"/>
              </w:rPr>
            </w:pPr>
            <w:r w:rsidRPr="00A23F87">
              <w:rPr>
                <w:sz w:val="19"/>
                <w:szCs w:val="19"/>
              </w:rPr>
              <w:t>68</w:t>
            </w:r>
          </w:p>
        </w:tc>
        <w:tc>
          <w:tcPr>
            <w:tcW w:w="851" w:type="dxa"/>
            <w:vMerge/>
            <w:vAlign w:val="center"/>
          </w:tcPr>
          <w:p w14:paraId="7BA66C92" w14:textId="77777777" w:rsidR="00680D7C" w:rsidRPr="00A23F87" w:rsidRDefault="00680D7C" w:rsidP="00900622">
            <w:pPr>
              <w:jc w:val="center"/>
              <w:rPr>
                <w:b/>
                <w:bCs/>
                <w:sz w:val="19"/>
                <w:szCs w:val="19"/>
              </w:rPr>
            </w:pPr>
          </w:p>
        </w:tc>
        <w:tc>
          <w:tcPr>
            <w:tcW w:w="850" w:type="dxa"/>
            <w:vAlign w:val="center"/>
          </w:tcPr>
          <w:p w14:paraId="3AA00723" w14:textId="77777777" w:rsidR="00680D7C" w:rsidRPr="00A23F87" w:rsidRDefault="00680D7C" w:rsidP="00900622">
            <w:pPr>
              <w:jc w:val="center"/>
              <w:rPr>
                <w:sz w:val="19"/>
                <w:szCs w:val="19"/>
              </w:rPr>
            </w:pPr>
            <w:r w:rsidRPr="00A23F87">
              <w:rPr>
                <w:sz w:val="19"/>
                <w:szCs w:val="19"/>
              </w:rPr>
              <w:t>22</w:t>
            </w:r>
          </w:p>
        </w:tc>
        <w:tc>
          <w:tcPr>
            <w:tcW w:w="567" w:type="dxa"/>
            <w:vAlign w:val="center"/>
          </w:tcPr>
          <w:p w14:paraId="283EAB59" w14:textId="77777777" w:rsidR="00680D7C" w:rsidRPr="00A23F87" w:rsidRDefault="00680D7C" w:rsidP="00900622">
            <w:pPr>
              <w:jc w:val="center"/>
              <w:rPr>
                <w:sz w:val="19"/>
                <w:szCs w:val="19"/>
              </w:rPr>
            </w:pPr>
            <w:r w:rsidRPr="00A23F87">
              <w:rPr>
                <w:sz w:val="19"/>
                <w:szCs w:val="19"/>
              </w:rPr>
              <w:t>46</w:t>
            </w:r>
          </w:p>
        </w:tc>
        <w:tc>
          <w:tcPr>
            <w:tcW w:w="709" w:type="dxa"/>
            <w:vAlign w:val="center"/>
          </w:tcPr>
          <w:p w14:paraId="074042D0" w14:textId="77777777" w:rsidR="00680D7C" w:rsidRPr="00A23F87" w:rsidRDefault="00680D7C" w:rsidP="00900622">
            <w:pPr>
              <w:jc w:val="center"/>
              <w:rPr>
                <w:sz w:val="19"/>
                <w:szCs w:val="19"/>
              </w:rPr>
            </w:pPr>
            <w:r w:rsidRPr="00A23F87">
              <w:rPr>
                <w:sz w:val="19"/>
                <w:szCs w:val="19"/>
              </w:rPr>
              <w:t>68</w:t>
            </w:r>
          </w:p>
        </w:tc>
        <w:tc>
          <w:tcPr>
            <w:tcW w:w="851" w:type="dxa"/>
            <w:vMerge/>
            <w:vAlign w:val="center"/>
          </w:tcPr>
          <w:p w14:paraId="474FD1FF" w14:textId="77777777" w:rsidR="00680D7C" w:rsidRPr="00A23F87" w:rsidRDefault="00680D7C" w:rsidP="00900622">
            <w:pPr>
              <w:jc w:val="center"/>
              <w:rPr>
                <w:sz w:val="19"/>
                <w:szCs w:val="19"/>
              </w:rPr>
            </w:pPr>
          </w:p>
        </w:tc>
        <w:tc>
          <w:tcPr>
            <w:tcW w:w="1043" w:type="dxa"/>
            <w:vAlign w:val="center"/>
          </w:tcPr>
          <w:p w14:paraId="5C37F276" w14:textId="77777777" w:rsidR="00680D7C" w:rsidRPr="00A23F87" w:rsidRDefault="00680D7C" w:rsidP="00900622">
            <w:pPr>
              <w:jc w:val="center"/>
              <w:rPr>
                <w:sz w:val="19"/>
                <w:szCs w:val="19"/>
              </w:rPr>
            </w:pPr>
            <w:r w:rsidRPr="00A23F87">
              <w:rPr>
                <w:sz w:val="19"/>
                <w:szCs w:val="19"/>
              </w:rPr>
              <w:t>50</w:t>
            </w:r>
          </w:p>
        </w:tc>
        <w:tc>
          <w:tcPr>
            <w:tcW w:w="617" w:type="dxa"/>
            <w:vAlign w:val="center"/>
          </w:tcPr>
          <w:p w14:paraId="695D7600" w14:textId="77777777" w:rsidR="00680D7C" w:rsidRPr="00A23F87" w:rsidRDefault="00680D7C" w:rsidP="00900622">
            <w:pPr>
              <w:jc w:val="center"/>
              <w:rPr>
                <w:sz w:val="19"/>
                <w:szCs w:val="19"/>
              </w:rPr>
            </w:pPr>
            <w:r w:rsidRPr="00A23F87">
              <w:rPr>
                <w:sz w:val="19"/>
                <w:szCs w:val="19"/>
              </w:rPr>
              <w:t>18</w:t>
            </w:r>
          </w:p>
        </w:tc>
        <w:tc>
          <w:tcPr>
            <w:tcW w:w="627" w:type="dxa"/>
            <w:vAlign w:val="center"/>
          </w:tcPr>
          <w:p w14:paraId="4184D5BC" w14:textId="77777777" w:rsidR="00680D7C" w:rsidRPr="00A23F87" w:rsidRDefault="00680D7C" w:rsidP="00900622">
            <w:pPr>
              <w:jc w:val="center"/>
              <w:rPr>
                <w:sz w:val="19"/>
                <w:szCs w:val="19"/>
              </w:rPr>
            </w:pPr>
            <w:r w:rsidRPr="00A23F87">
              <w:rPr>
                <w:sz w:val="19"/>
                <w:szCs w:val="19"/>
              </w:rPr>
              <w:t>68</w:t>
            </w:r>
          </w:p>
        </w:tc>
        <w:tc>
          <w:tcPr>
            <w:tcW w:w="842" w:type="dxa"/>
            <w:vMerge/>
            <w:vAlign w:val="center"/>
          </w:tcPr>
          <w:p w14:paraId="2008712E" w14:textId="77777777" w:rsidR="00680D7C" w:rsidRPr="00A23F87" w:rsidRDefault="00680D7C" w:rsidP="00900622">
            <w:pPr>
              <w:jc w:val="center"/>
              <w:rPr>
                <w:sz w:val="19"/>
                <w:szCs w:val="19"/>
              </w:rPr>
            </w:pPr>
          </w:p>
        </w:tc>
      </w:tr>
      <w:tr w:rsidR="00900622" w:rsidRPr="00A23F87" w14:paraId="5B870175" w14:textId="77777777" w:rsidTr="00900622">
        <w:tc>
          <w:tcPr>
            <w:tcW w:w="988" w:type="dxa"/>
            <w:vMerge w:val="restart"/>
            <w:shd w:val="clear" w:color="auto" w:fill="auto"/>
            <w:vAlign w:val="center"/>
          </w:tcPr>
          <w:p w14:paraId="0B8ACBB5" w14:textId="05D638B8" w:rsidR="00680D7C" w:rsidRPr="00A23F87" w:rsidRDefault="00680D7C" w:rsidP="00900622">
            <w:pPr>
              <w:jc w:val="center"/>
              <w:rPr>
                <w:b/>
                <w:bCs/>
                <w:sz w:val="19"/>
                <w:szCs w:val="19"/>
              </w:rPr>
            </w:pPr>
            <w:r w:rsidRPr="00A23F87">
              <w:rPr>
                <w:b/>
                <w:bCs/>
                <w:sz w:val="19"/>
                <w:szCs w:val="19"/>
              </w:rPr>
              <w:t>Work period</w:t>
            </w:r>
          </w:p>
        </w:tc>
        <w:tc>
          <w:tcPr>
            <w:tcW w:w="997" w:type="dxa"/>
            <w:vAlign w:val="center"/>
          </w:tcPr>
          <w:p w14:paraId="66B59287" w14:textId="5D8B4C0F" w:rsidR="00680D7C" w:rsidRPr="00A23F87" w:rsidRDefault="00680D7C" w:rsidP="00900622">
            <w:pPr>
              <w:jc w:val="center"/>
              <w:rPr>
                <w:sz w:val="19"/>
                <w:szCs w:val="19"/>
              </w:rPr>
            </w:pPr>
            <w:r w:rsidRPr="00A23F87">
              <w:rPr>
                <w:sz w:val="19"/>
                <w:szCs w:val="19"/>
              </w:rPr>
              <w:t>1–10 year</w:t>
            </w:r>
          </w:p>
        </w:tc>
        <w:tc>
          <w:tcPr>
            <w:tcW w:w="851" w:type="dxa"/>
            <w:vAlign w:val="center"/>
          </w:tcPr>
          <w:p w14:paraId="5EC33296" w14:textId="77777777" w:rsidR="00680D7C" w:rsidRPr="00A23F87" w:rsidRDefault="00680D7C" w:rsidP="00900622">
            <w:pPr>
              <w:jc w:val="center"/>
              <w:rPr>
                <w:sz w:val="19"/>
                <w:szCs w:val="19"/>
              </w:rPr>
            </w:pPr>
            <w:r w:rsidRPr="00A23F87">
              <w:rPr>
                <w:sz w:val="19"/>
                <w:szCs w:val="19"/>
              </w:rPr>
              <w:t>7</w:t>
            </w:r>
          </w:p>
        </w:tc>
        <w:tc>
          <w:tcPr>
            <w:tcW w:w="567" w:type="dxa"/>
            <w:vAlign w:val="center"/>
          </w:tcPr>
          <w:p w14:paraId="017893C4" w14:textId="77777777" w:rsidR="00680D7C" w:rsidRPr="00A23F87" w:rsidRDefault="00680D7C" w:rsidP="00900622">
            <w:pPr>
              <w:jc w:val="center"/>
              <w:rPr>
                <w:sz w:val="19"/>
                <w:szCs w:val="19"/>
              </w:rPr>
            </w:pPr>
            <w:r w:rsidRPr="00A23F87">
              <w:rPr>
                <w:sz w:val="19"/>
                <w:szCs w:val="19"/>
              </w:rPr>
              <w:t>10</w:t>
            </w:r>
          </w:p>
        </w:tc>
        <w:tc>
          <w:tcPr>
            <w:tcW w:w="708" w:type="dxa"/>
            <w:vAlign w:val="center"/>
          </w:tcPr>
          <w:p w14:paraId="09C96F91" w14:textId="77777777" w:rsidR="00680D7C" w:rsidRPr="00A23F87" w:rsidRDefault="00680D7C" w:rsidP="00900622">
            <w:pPr>
              <w:jc w:val="center"/>
              <w:rPr>
                <w:sz w:val="19"/>
                <w:szCs w:val="19"/>
              </w:rPr>
            </w:pPr>
            <w:r w:rsidRPr="00A23F87">
              <w:rPr>
                <w:sz w:val="19"/>
                <w:szCs w:val="19"/>
              </w:rPr>
              <w:t>17</w:t>
            </w:r>
          </w:p>
        </w:tc>
        <w:tc>
          <w:tcPr>
            <w:tcW w:w="851" w:type="dxa"/>
            <w:vMerge w:val="restart"/>
            <w:vAlign w:val="center"/>
          </w:tcPr>
          <w:p w14:paraId="0FC9CB59" w14:textId="6F63C048" w:rsidR="00680D7C" w:rsidRPr="00A23F87" w:rsidRDefault="00680D7C" w:rsidP="00900622">
            <w:pPr>
              <w:jc w:val="center"/>
              <w:rPr>
                <w:b/>
                <w:bCs/>
                <w:sz w:val="19"/>
                <w:szCs w:val="19"/>
              </w:rPr>
            </w:pPr>
            <w:r w:rsidRPr="00A23F87">
              <w:rPr>
                <w:b/>
                <w:bCs/>
                <w:sz w:val="19"/>
                <w:szCs w:val="19"/>
              </w:rPr>
              <w:t>0</w:t>
            </w:r>
            <w:r w:rsidR="00900622" w:rsidRPr="00A23F87">
              <w:rPr>
                <w:b/>
                <w:bCs/>
                <w:sz w:val="19"/>
                <w:szCs w:val="19"/>
              </w:rPr>
              <w:t>.</w:t>
            </w:r>
            <w:r w:rsidRPr="00A23F87">
              <w:rPr>
                <w:b/>
                <w:bCs/>
                <w:sz w:val="19"/>
                <w:szCs w:val="19"/>
              </w:rPr>
              <w:t>618</w:t>
            </w:r>
          </w:p>
        </w:tc>
        <w:tc>
          <w:tcPr>
            <w:tcW w:w="850" w:type="dxa"/>
            <w:vAlign w:val="center"/>
          </w:tcPr>
          <w:p w14:paraId="4B8AC0C1" w14:textId="77777777" w:rsidR="00680D7C" w:rsidRPr="00A23F87" w:rsidRDefault="00680D7C" w:rsidP="00900622">
            <w:pPr>
              <w:jc w:val="center"/>
              <w:rPr>
                <w:sz w:val="19"/>
                <w:szCs w:val="19"/>
              </w:rPr>
            </w:pPr>
            <w:r w:rsidRPr="00A23F87">
              <w:rPr>
                <w:sz w:val="19"/>
                <w:szCs w:val="19"/>
              </w:rPr>
              <w:t>4</w:t>
            </w:r>
          </w:p>
        </w:tc>
        <w:tc>
          <w:tcPr>
            <w:tcW w:w="567" w:type="dxa"/>
            <w:vAlign w:val="center"/>
          </w:tcPr>
          <w:p w14:paraId="25117CC7" w14:textId="77777777" w:rsidR="00680D7C" w:rsidRPr="00A23F87" w:rsidRDefault="00680D7C" w:rsidP="00900622">
            <w:pPr>
              <w:jc w:val="center"/>
              <w:rPr>
                <w:sz w:val="19"/>
                <w:szCs w:val="19"/>
              </w:rPr>
            </w:pPr>
            <w:r w:rsidRPr="00A23F87">
              <w:rPr>
                <w:sz w:val="19"/>
                <w:szCs w:val="19"/>
              </w:rPr>
              <w:t>13</w:t>
            </w:r>
          </w:p>
        </w:tc>
        <w:tc>
          <w:tcPr>
            <w:tcW w:w="709" w:type="dxa"/>
            <w:vAlign w:val="center"/>
          </w:tcPr>
          <w:p w14:paraId="2AEC9332" w14:textId="77777777" w:rsidR="00680D7C" w:rsidRPr="00A23F87" w:rsidRDefault="00680D7C" w:rsidP="00900622">
            <w:pPr>
              <w:jc w:val="center"/>
              <w:rPr>
                <w:sz w:val="19"/>
                <w:szCs w:val="19"/>
              </w:rPr>
            </w:pPr>
            <w:r w:rsidRPr="00A23F87">
              <w:rPr>
                <w:sz w:val="19"/>
                <w:szCs w:val="19"/>
              </w:rPr>
              <w:t>17</w:t>
            </w:r>
          </w:p>
        </w:tc>
        <w:tc>
          <w:tcPr>
            <w:tcW w:w="851" w:type="dxa"/>
            <w:vMerge w:val="restart"/>
            <w:vAlign w:val="center"/>
          </w:tcPr>
          <w:p w14:paraId="50D7A1C8" w14:textId="77777777" w:rsidR="00680D7C" w:rsidRPr="00A23F87" w:rsidRDefault="00680D7C" w:rsidP="00900622">
            <w:pPr>
              <w:jc w:val="center"/>
              <w:rPr>
                <w:b/>
                <w:bCs/>
                <w:sz w:val="19"/>
                <w:szCs w:val="19"/>
              </w:rPr>
            </w:pPr>
            <w:r w:rsidRPr="00A23F87">
              <w:rPr>
                <w:b/>
                <w:bCs/>
                <w:sz w:val="19"/>
                <w:szCs w:val="19"/>
              </w:rPr>
              <w:t>0.506</w:t>
            </w:r>
          </w:p>
        </w:tc>
        <w:tc>
          <w:tcPr>
            <w:tcW w:w="1043" w:type="dxa"/>
            <w:vAlign w:val="center"/>
          </w:tcPr>
          <w:p w14:paraId="7B664D78" w14:textId="77777777" w:rsidR="00680D7C" w:rsidRPr="00A23F87" w:rsidRDefault="00680D7C" w:rsidP="00900622">
            <w:pPr>
              <w:jc w:val="center"/>
              <w:rPr>
                <w:sz w:val="19"/>
                <w:szCs w:val="19"/>
              </w:rPr>
            </w:pPr>
            <w:r w:rsidRPr="00A23F87">
              <w:rPr>
                <w:sz w:val="19"/>
                <w:szCs w:val="19"/>
              </w:rPr>
              <w:t>13</w:t>
            </w:r>
          </w:p>
        </w:tc>
        <w:tc>
          <w:tcPr>
            <w:tcW w:w="617" w:type="dxa"/>
            <w:vAlign w:val="center"/>
          </w:tcPr>
          <w:p w14:paraId="1EB6F04D" w14:textId="77777777" w:rsidR="00680D7C" w:rsidRPr="00A23F87" w:rsidRDefault="00680D7C" w:rsidP="00900622">
            <w:pPr>
              <w:jc w:val="center"/>
              <w:rPr>
                <w:sz w:val="19"/>
                <w:szCs w:val="19"/>
              </w:rPr>
            </w:pPr>
            <w:r w:rsidRPr="00A23F87">
              <w:rPr>
                <w:sz w:val="19"/>
                <w:szCs w:val="19"/>
              </w:rPr>
              <w:t>4</w:t>
            </w:r>
          </w:p>
        </w:tc>
        <w:tc>
          <w:tcPr>
            <w:tcW w:w="627" w:type="dxa"/>
            <w:vAlign w:val="center"/>
          </w:tcPr>
          <w:p w14:paraId="6B2D8F9D" w14:textId="77777777" w:rsidR="00680D7C" w:rsidRPr="00A23F87" w:rsidRDefault="00680D7C" w:rsidP="00900622">
            <w:pPr>
              <w:jc w:val="center"/>
              <w:rPr>
                <w:sz w:val="19"/>
                <w:szCs w:val="19"/>
              </w:rPr>
            </w:pPr>
            <w:r w:rsidRPr="00A23F87">
              <w:rPr>
                <w:sz w:val="19"/>
                <w:szCs w:val="19"/>
              </w:rPr>
              <w:t>17</w:t>
            </w:r>
          </w:p>
        </w:tc>
        <w:tc>
          <w:tcPr>
            <w:tcW w:w="842" w:type="dxa"/>
            <w:vMerge w:val="restart"/>
            <w:vAlign w:val="center"/>
          </w:tcPr>
          <w:p w14:paraId="4DEB6B7A" w14:textId="77777777" w:rsidR="00680D7C" w:rsidRPr="00A23F87" w:rsidRDefault="00680D7C" w:rsidP="00900622">
            <w:pPr>
              <w:jc w:val="center"/>
              <w:rPr>
                <w:b/>
                <w:bCs/>
                <w:sz w:val="19"/>
                <w:szCs w:val="19"/>
              </w:rPr>
            </w:pPr>
            <w:r w:rsidRPr="00A23F87">
              <w:rPr>
                <w:b/>
                <w:bCs/>
                <w:sz w:val="19"/>
                <w:szCs w:val="19"/>
              </w:rPr>
              <w:t>0.787</w:t>
            </w:r>
          </w:p>
        </w:tc>
      </w:tr>
      <w:tr w:rsidR="00900622" w:rsidRPr="00A23F87" w14:paraId="086A357D" w14:textId="77777777" w:rsidTr="00900622">
        <w:tc>
          <w:tcPr>
            <w:tcW w:w="988" w:type="dxa"/>
            <w:vMerge/>
            <w:shd w:val="clear" w:color="auto" w:fill="auto"/>
            <w:vAlign w:val="center"/>
          </w:tcPr>
          <w:p w14:paraId="654FD30C" w14:textId="77777777" w:rsidR="00680D7C" w:rsidRPr="00A23F87" w:rsidRDefault="00680D7C" w:rsidP="00900622">
            <w:pPr>
              <w:jc w:val="center"/>
              <w:rPr>
                <w:sz w:val="19"/>
                <w:szCs w:val="19"/>
              </w:rPr>
            </w:pPr>
          </w:p>
        </w:tc>
        <w:tc>
          <w:tcPr>
            <w:tcW w:w="997" w:type="dxa"/>
            <w:vAlign w:val="center"/>
          </w:tcPr>
          <w:p w14:paraId="426062A1" w14:textId="322BF128" w:rsidR="00680D7C" w:rsidRPr="00A23F87" w:rsidRDefault="00680D7C" w:rsidP="00900622">
            <w:pPr>
              <w:jc w:val="center"/>
              <w:rPr>
                <w:sz w:val="19"/>
                <w:szCs w:val="19"/>
              </w:rPr>
            </w:pPr>
            <w:r w:rsidRPr="00A23F87">
              <w:rPr>
                <w:sz w:val="19"/>
                <w:szCs w:val="19"/>
              </w:rPr>
              <w:t>11–20 year</w:t>
            </w:r>
          </w:p>
        </w:tc>
        <w:tc>
          <w:tcPr>
            <w:tcW w:w="851" w:type="dxa"/>
            <w:vAlign w:val="center"/>
          </w:tcPr>
          <w:p w14:paraId="06B48A37" w14:textId="77777777" w:rsidR="00680D7C" w:rsidRPr="00A23F87" w:rsidRDefault="00680D7C" w:rsidP="00900622">
            <w:pPr>
              <w:jc w:val="center"/>
              <w:rPr>
                <w:sz w:val="19"/>
                <w:szCs w:val="19"/>
              </w:rPr>
            </w:pPr>
            <w:r w:rsidRPr="00A23F87">
              <w:rPr>
                <w:sz w:val="19"/>
                <w:szCs w:val="19"/>
              </w:rPr>
              <w:t>16</w:t>
            </w:r>
          </w:p>
        </w:tc>
        <w:tc>
          <w:tcPr>
            <w:tcW w:w="567" w:type="dxa"/>
            <w:vAlign w:val="center"/>
          </w:tcPr>
          <w:p w14:paraId="57271DA5" w14:textId="77777777" w:rsidR="00680D7C" w:rsidRPr="00A23F87" w:rsidRDefault="00680D7C" w:rsidP="00900622">
            <w:pPr>
              <w:jc w:val="center"/>
              <w:rPr>
                <w:sz w:val="19"/>
                <w:szCs w:val="19"/>
              </w:rPr>
            </w:pPr>
            <w:r w:rsidRPr="00A23F87">
              <w:rPr>
                <w:sz w:val="19"/>
                <w:szCs w:val="19"/>
              </w:rPr>
              <w:t>13</w:t>
            </w:r>
          </w:p>
        </w:tc>
        <w:tc>
          <w:tcPr>
            <w:tcW w:w="708" w:type="dxa"/>
            <w:vAlign w:val="center"/>
          </w:tcPr>
          <w:p w14:paraId="12A92F97" w14:textId="77777777" w:rsidR="00680D7C" w:rsidRPr="00A23F87" w:rsidRDefault="00680D7C" w:rsidP="00900622">
            <w:pPr>
              <w:jc w:val="center"/>
              <w:rPr>
                <w:sz w:val="19"/>
                <w:szCs w:val="19"/>
              </w:rPr>
            </w:pPr>
            <w:r w:rsidRPr="00A23F87">
              <w:rPr>
                <w:sz w:val="19"/>
                <w:szCs w:val="19"/>
              </w:rPr>
              <w:t>29</w:t>
            </w:r>
          </w:p>
        </w:tc>
        <w:tc>
          <w:tcPr>
            <w:tcW w:w="851" w:type="dxa"/>
            <w:vMerge/>
            <w:vAlign w:val="center"/>
          </w:tcPr>
          <w:p w14:paraId="7F9375DD" w14:textId="77777777" w:rsidR="00680D7C" w:rsidRPr="00A23F87" w:rsidRDefault="00680D7C" w:rsidP="00900622">
            <w:pPr>
              <w:jc w:val="center"/>
              <w:rPr>
                <w:b/>
                <w:bCs/>
                <w:sz w:val="19"/>
                <w:szCs w:val="19"/>
              </w:rPr>
            </w:pPr>
          </w:p>
        </w:tc>
        <w:tc>
          <w:tcPr>
            <w:tcW w:w="850" w:type="dxa"/>
            <w:vAlign w:val="center"/>
          </w:tcPr>
          <w:p w14:paraId="571DA076" w14:textId="77777777" w:rsidR="00680D7C" w:rsidRPr="00A23F87" w:rsidRDefault="00680D7C" w:rsidP="00900622">
            <w:pPr>
              <w:jc w:val="center"/>
              <w:rPr>
                <w:sz w:val="19"/>
                <w:szCs w:val="19"/>
              </w:rPr>
            </w:pPr>
            <w:r w:rsidRPr="00A23F87">
              <w:rPr>
                <w:sz w:val="19"/>
                <w:szCs w:val="19"/>
              </w:rPr>
              <w:t>9</w:t>
            </w:r>
          </w:p>
        </w:tc>
        <w:tc>
          <w:tcPr>
            <w:tcW w:w="567" w:type="dxa"/>
            <w:vAlign w:val="center"/>
          </w:tcPr>
          <w:p w14:paraId="26A1AE67" w14:textId="77777777" w:rsidR="00680D7C" w:rsidRPr="00A23F87" w:rsidRDefault="00680D7C" w:rsidP="00900622">
            <w:pPr>
              <w:jc w:val="center"/>
              <w:rPr>
                <w:sz w:val="19"/>
                <w:szCs w:val="19"/>
              </w:rPr>
            </w:pPr>
            <w:r w:rsidRPr="00A23F87">
              <w:rPr>
                <w:sz w:val="19"/>
                <w:szCs w:val="19"/>
              </w:rPr>
              <w:t>20</w:t>
            </w:r>
          </w:p>
        </w:tc>
        <w:tc>
          <w:tcPr>
            <w:tcW w:w="709" w:type="dxa"/>
            <w:vAlign w:val="center"/>
          </w:tcPr>
          <w:p w14:paraId="23AC6F99" w14:textId="77777777" w:rsidR="00680D7C" w:rsidRPr="00A23F87" w:rsidRDefault="00680D7C" w:rsidP="00900622">
            <w:pPr>
              <w:jc w:val="center"/>
              <w:rPr>
                <w:sz w:val="19"/>
                <w:szCs w:val="19"/>
              </w:rPr>
            </w:pPr>
            <w:r w:rsidRPr="00A23F87">
              <w:rPr>
                <w:sz w:val="19"/>
                <w:szCs w:val="19"/>
              </w:rPr>
              <w:t>29</w:t>
            </w:r>
          </w:p>
        </w:tc>
        <w:tc>
          <w:tcPr>
            <w:tcW w:w="851" w:type="dxa"/>
            <w:vMerge/>
            <w:vAlign w:val="center"/>
          </w:tcPr>
          <w:p w14:paraId="294213AE" w14:textId="77777777" w:rsidR="00680D7C" w:rsidRPr="00A23F87" w:rsidRDefault="00680D7C" w:rsidP="00900622">
            <w:pPr>
              <w:jc w:val="center"/>
              <w:rPr>
                <w:sz w:val="19"/>
                <w:szCs w:val="19"/>
              </w:rPr>
            </w:pPr>
          </w:p>
        </w:tc>
        <w:tc>
          <w:tcPr>
            <w:tcW w:w="1043" w:type="dxa"/>
            <w:vAlign w:val="center"/>
          </w:tcPr>
          <w:p w14:paraId="66F9BE8B" w14:textId="77777777" w:rsidR="00680D7C" w:rsidRPr="00A23F87" w:rsidRDefault="00680D7C" w:rsidP="00900622">
            <w:pPr>
              <w:jc w:val="center"/>
              <w:rPr>
                <w:sz w:val="19"/>
                <w:szCs w:val="19"/>
              </w:rPr>
            </w:pPr>
            <w:r w:rsidRPr="00A23F87">
              <w:rPr>
                <w:sz w:val="19"/>
                <w:szCs w:val="19"/>
              </w:rPr>
              <w:t>22</w:t>
            </w:r>
          </w:p>
        </w:tc>
        <w:tc>
          <w:tcPr>
            <w:tcW w:w="617" w:type="dxa"/>
            <w:vAlign w:val="center"/>
          </w:tcPr>
          <w:p w14:paraId="160FCD84" w14:textId="77777777" w:rsidR="00680D7C" w:rsidRPr="00A23F87" w:rsidRDefault="00680D7C" w:rsidP="00900622">
            <w:pPr>
              <w:jc w:val="center"/>
              <w:rPr>
                <w:sz w:val="19"/>
                <w:szCs w:val="19"/>
              </w:rPr>
            </w:pPr>
            <w:r w:rsidRPr="00A23F87">
              <w:rPr>
                <w:sz w:val="19"/>
                <w:szCs w:val="19"/>
              </w:rPr>
              <w:t>7</w:t>
            </w:r>
          </w:p>
        </w:tc>
        <w:tc>
          <w:tcPr>
            <w:tcW w:w="627" w:type="dxa"/>
            <w:vAlign w:val="center"/>
          </w:tcPr>
          <w:p w14:paraId="774BED75" w14:textId="77777777" w:rsidR="00680D7C" w:rsidRPr="00A23F87" w:rsidRDefault="00680D7C" w:rsidP="00900622">
            <w:pPr>
              <w:jc w:val="center"/>
              <w:rPr>
                <w:sz w:val="19"/>
                <w:szCs w:val="19"/>
              </w:rPr>
            </w:pPr>
            <w:r w:rsidRPr="00A23F87">
              <w:rPr>
                <w:sz w:val="19"/>
                <w:szCs w:val="19"/>
              </w:rPr>
              <w:t>29</w:t>
            </w:r>
          </w:p>
        </w:tc>
        <w:tc>
          <w:tcPr>
            <w:tcW w:w="842" w:type="dxa"/>
            <w:vMerge/>
            <w:vAlign w:val="center"/>
          </w:tcPr>
          <w:p w14:paraId="36E19DA9" w14:textId="77777777" w:rsidR="00680D7C" w:rsidRPr="00A23F87" w:rsidRDefault="00680D7C" w:rsidP="00900622">
            <w:pPr>
              <w:jc w:val="center"/>
              <w:rPr>
                <w:sz w:val="19"/>
                <w:szCs w:val="19"/>
              </w:rPr>
            </w:pPr>
          </w:p>
        </w:tc>
      </w:tr>
      <w:tr w:rsidR="00900622" w:rsidRPr="00A23F87" w14:paraId="3F33816F" w14:textId="77777777" w:rsidTr="00900622">
        <w:tc>
          <w:tcPr>
            <w:tcW w:w="988" w:type="dxa"/>
            <w:vMerge/>
            <w:shd w:val="clear" w:color="auto" w:fill="auto"/>
            <w:vAlign w:val="center"/>
          </w:tcPr>
          <w:p w14:paraId="6D92AEC2" w14:textId="77777777" w:rsidR="00680D7C" w:rsidRPr="00A23F87" w:rsidRDefault="00680D7C" w:rsidP="00900622">
            <w:pPr>
              <w:jc w:val="center"/>
              <w:rPr>
                <w:sz w:val="19"/>
                <w:szCs w:val="19"/>
              </w:rPr>
            </w:pPr>
          </w:p>
        </w:tc>
        <w:tc>
          <w:tcPr>
            <w:tcW w:w="997" w:type="dxa"/>
            <w:vAlign w:val="center"/>
          </w:tcPr>
          <w:p w14:paraId="2F474B14" w14:textId="77777777" w:rsidR="00680D7C" w:rsidRPr="00A23F87" w:rsidRDefault="00680D7C" w:rsidP="00900622">
            <w:pPr>
              <w:jc w:val="center"/>
              <w:rPr>
                <w:sz w:val="19"/>
                <w:szCs w:val="19"/>
              </w:rPr>
            </w:pPr>
            <w:r w:rsidRPr="00A23F87">
              <w:rPr>
                <w:sz w:val="19"/>
                <w:szCs w:val="19"/>
              </w:rPr>
              <w:t>&gt;</w:t>
            </w:r>
            <w:r w:rsidRPr="00A23F87">
              <w:rPr>
                <w:b/>
                <w:bCs/>
                <w:sz w:val="19"/>
                <w:szCs w:val="19"/>
              </w:rPr>
              <w:t xml:space="preserve"> </w:t>
            </w:r>
            <w:r w:rsidRPr="00A23F87">
              <w:rPr>
                <w:sz w:val="19"/>
                <w:szCs w:val="19"/>
              </w:rPr>
              <w:t>20 Year</w:t>
            </w:r>
          </w:p>
        </w:tc>
        <w:tc>
          <w:tcPr>
            <w:tcW w:w="851" w:type="dxa"/>
            <w:vAlign w:val="center"/>
          </w:tcPr>
          <w:p w14:paraId="5D1808D1" w14:textId="77777777" w:rsidR="00680D7C" w:rsidRPr="00A23F87" w:rsidRDefault="00680D7C" w:rsidP="00900622">
            <w:pPr>
              <w:jc w:val="center"/>
              <w:rPr>
                <w:sz w:val="19"/>
                <w:szCs w:val="19"/>
              </w:rPr>
            </w:pPr>
            <w:r w:rsidRPr="00A23F87">
              <w:rPr>
                <w:sz w:val="19"/>
                <w:szCs w:val="19"/>
              </w:rPr>
              <w:t>12</w:t>
            </w:r>
          </w:p>
        </w:tc>
        <w:tc>
          <w:tcPr>
            <w:tcW w:w="567" w:type="dxa"/>
            <w:vAlign w:val="center"/>
          </w:tcPr>
          <w:p w14:paraId="7E172FDC" w14:textId="77777777" w:rsidR="00680D7C" w:rsidRPr="00A23F87" w:rsidRDefault="00680D7C" w:rsidP="00900622">
            <w:pPr>
              <w:jc w:val="center"/>
              <w:rPr>
                <w:sz w:val="19"/>
                <w:szCs w:val="19"/>
              </w:rPr>
            </w:pPr>
            <w:r w:rsidRPr="00A23F87">
              <w:rPr>
                <w:sz w:val="19"/>
                <w:szCs w:val="19"/>
              </w:rPr>
              <w:t>10</w:t>
            </w:r>
          </w:p>
        </w:tc>
        <w:tc>
          <w:tcPr>
            <w:tcW w:w="708" w:type="dxa"/>
            <w:vAlign w:val="center"/>
          </w:tcPr>
          <w:p w14:paraId="5A940760" w14:textId="77777777" w:rsidR="00680D7C" w:rsidRPr="00A23F87" w:rsidRDefault="00680D7C" w:rsidP="00900622">
            <w:pPr>
              <w:jc w:val="center"/>
              <w:rPr>
                <w:sz w:val="19"/>
                <w:szCs w:val="19"/>
              </w:rPr>
            </w:pPr>
            <w:r w:rsidRPr="00A23F87">
              <w:rPr>
                <w:sz w:val="19"/>
                <w:szCs w:val="19"/>
              </w:rPr>
              <w:t>22</w:t>
            </w:r>
          </w:p>
        </w:tc>
        <w:tc>
          <w:tcPr>
            <w:tcW w:w="851" w:type="dxa"/>
            <w:vMerge/>
            <w:vAlign w:val="center"/>
          </w:tcPr>
          <w:p w14:paraId="7BEBE2D6" w14:textId="77777777" w:rsidR="00680D7C" w:rsidRPr="00A23F87" w:rsidRDefault="00680D7C" w:rsidP="00900622">
            <w:pPr>
              <w:jc w:val="center"/>
              <w:rPr>
                <w:b/>
                <w:bCs/>
                <w:sz w:val="19"/>
                <w:szCs w:val="19"/>
              </w:rPr>
            </w:pPr>
          </w:p>
        </w:tc>
        <w:tc>
          <w:tcPr>
            <w:tcW w:w="850" w:type="dxa"/>
            <w:vAlign w:val="center"/>
          </w:tcPr>
          <w:p w14:paraId="236A1A57" w14:textId="77777777" w:rsidR="00680D7C" w:rsidRPr="00A23F87" w:rsidRDefault="00680D7C" w:rsidP="00900622">
            <w:pPr>
              <w:jc w:val="center"/>
              <w:rPr>
                <w:sz w:val="19"/>
                <w:szCs w:val="19"/>
              </w:rPr>
            </w:pPr>
            <w:r w:rsidRPr="00A23F87">
              <w:rPr>
                <w:sz w:val="19"/>
                <w:szCs w:val="19"/>
              </w:rPr>
              <w:t>9</w:t>
            </w:r>
          </w:p>
        </w:tc>
        <w:tc>
          <w:tcPr>
            <w:tcW w:w="567" w:type="dxa"/>
            <w:vAlign w:val="center"/>
          </w:tcPr>
          <w:p w14:paraId="388132FA" w14:textId="77777777" w:rsidR="00680D7C" w:rsidRPr="00A23F87" w:rsidRDefault="00680D7C" w:rsidP="00900622">
            <w:pPr>
              <w:jc w:val="center"/>
              <w:rPr>
                <w:sz w:val="19"/>
                <w:szCs w:val="19"/>
              </w:rPr>
            </w:pPr>
            <w:r w:rsidRPr="00A23F87">
              <w:rPr>
                <w:sz w:val="19"/>
                <w:szCs w:val="19"/>
              </w:rPr>
              <w:t>13</w:t>
            </w:r>
          </w:p>
        </w:tc>
        <w:tc>
          <w:tcPr>
            <w:tcW w:w="709" w:type="dxa"/>
            <w:vAlign w:val="center"/>
          </w:tcPr>
          <w:p w14:paraId="4F8D8393" w14:textId="77777777" w:rsidR="00680D7C" w:rsidRPr="00A23F87" w:rsidRDefault="00680D7C" w:rsidP="00900622">
            <w:pPr>
              <w:jc w:val="center"/>
              <w:rPr>
                <w:sz w:val="19"/>
                <w:szCs w:val="19"/>
              </w:rPr>
            </w:pPr>
            <w:r w:rsidRPr="00A23F87">
              <w:rPr>
                <w:sz w:val="19"/>
                <w:szCs w:val="19"/>
              </w:rPr>
              <w:t>22</w:t>
            </w:r>
          </w:p>
        </w:tc>
        <w:tc>
          <w:tcPr>
            <w:tcW w:w="851" w:type="dxa"/>
            <w:vMerge/>
            <w:vAlign w:val="center"/>
          </w:tcPr>
          <w:p w14:paraId="02FD87AE" w14:textId="77777777" w:rsidR="00680D7C" w:rsidRPr="00A23F87" w:rsidRDefault="00680D7C" w:rsidP="00900622">
            <w:pPr>
              <w:jc w:val="center"/>
              <w:rPr>
                <w:sz w:val="19"/>
                <w:szCs w:val="19"/>
              </w:rPr>
            </w:pPr>
          </w:p>
        </w:tc>
        <w:tc>
          <w:tcPr>
            <w:tcW w:w="1043" w:type="dxa"/>
            <w:vAlign w:val="center"/>
          </w:tcPr>
          <w:p w14:paraId="534AD98E" w14:textId="77777777" w:rsidR="00680D7C" w:rsidRPr="00A23F87" w:rsidRDefault="00680D7C" w:rsidP="00900622">
            <w:pPr>
              <w:jc w:val="center"/>
              <w:rPr>
                <w:sz w:val="19"/>
                <w:szCs w:val="19"/>
              </w:rPr>
            </w:pPr>
            <w:r w:rsidRPr="00A23F87">
              <w:rPr>
                <w:sz w:val="19"/>
                <w:szCs w:val="19"/>
              </w:rPr>
              <w:t>15</w:t>
            </w:r>
          </w:p>
        </w:tc>
        <w:tc>
          <w:tcPr>
            <w:tcW w:w="617" w:type="dxa"/>
            <w:vAlign w:val="center"/>
          </w:tcPr>
          <w:p w14:paraId="7988F107" w14:textId="77777777" w:rsidR="00680D7C" w:rsidRPr="00A23F87" w:rsidRDefault="00680D7C" w:rsidP="00900622">
            <w:pPr>
              <w:jc w:val="center"/>
              <w:rPr>
                <w:sz w:val="19"/>
                <w:szCs w:val="19"/>
              </w:rPr>
            </w:pPr>
            <w:r w:rsidRPr="00A23F87">
              <w:rPr>
                <w:sz w:val="19"/>
                <w:szCs w:val="19"/>
              </w:rPr>
              <w:t>7</w:t>
            </w:r>
          </w:p>
        </w:tc>
        <w:tc>
          <w:tcPr>
            <w:tcW w:w="627" w:type="dxa"/>
            <w:vAlign w:val="center"/>
          </w:tcPr>
          <w:p w14:paraId="1593A596" w14:textId="77777777" w:rsidR="00680D7C" w:rsidRPr="00A23F87" w:rsidRDefault="00680D7C" w:rsidP="00900622">
            <w:pPr>
              <w:jc w:val="center"/>
              <w:rPr>
                <w:sz w:val="19"/>
                <w:szCs w:val="19"/>
              </w:rPr>
            </w:pPr>
            <w:r w:rsidRPr="00A23F87">
              <w:rPr>
                <w:sz w:val="19"/>
                <w:szCs w:val="19"/>
              </w:rPr>
              <w:t>22</w:t>
            </w:r>
          </w:p>
        </w:tc>
        <w:tc>
          <w:tcPr>
            <w:tcW w:w="842" w:type="dxa"/>
            <w:vMerge/>
            <w:vAlign w:val="center"/>
          </w:tcPr>
          <w:p w14:paraId="5C4431B3" w14:textId="77777777" w:rsidR="00680D7C" w:rsidRPr="00A23F87" w:rsidRDefault="00680D7C" w:rsidP="00900622">
            <w:pPr>
              <w:jc w:val="center"/>
              <w:rPr>
                <w:sz w:val="19"/>
                <w:szCs w:val="19"/>
              </w:rPr>
            </w:pPr>
          </w:p>
        </w:tc>
      </w:tr>
      <w:tr w:rsidR="00900622" w:rsidRPr="00A23F87" w14:paraId="7F263A3D" w14:textId="77777777" w:rsidTr="00900622">
        <w:tc>
          <w:tcPr>
            <w:tcW w:w="988" w:type="dxa"/>
            <w:vMerge/>
            <w:shd w:val="clear" w:color="auto" w:fill="auto"/>
            <w:vAlign w:val="center"/>
          </w:tcPr>
          <w:p w14:paraId="35F95E42" w14:textId="77777777" w:rsidR="00680D7C" w:rsidRPr="00A23F87" w:rsidRDefault="00680D7C" w:rsidP="00900622">
            <w:pPr>
              <w:jc w:val="center"/>
              <w:rPr>
                <w:sz w:val="19"/>
                <w:szCs w:val="19"/>
              </w:rPr>
            </w:pPr>
          </w:p>
        </w:tc>
        <w:tc>
          <w:tcPr>
            <w:tcW w:w="997" w:type="dxa"/>
            <w:vAlign w:val="center"/>
          </w:tcPr>
          <w:p w14:paraId="3AA1E923" w14:textId="77777777" w:rsidR="00680D7C" w:rsidRPr="00A23F87" w:rsidRDefault="00680D7C" w:rsidP="00900622">
            <w:pPr>
              <w:jc w:val="center"/>
              <w:rPr>
                <w:b/>
                <w:bCs/>
                <w:sz w:val="19"/>
                <w:szCs w:val="19"/>
              </w:rPr>
            </w:pPr>
            <w:r w:rsidRPr="00A23F87">
              <w:rPr>
                <w:b/>
                <w:bCs/>
                <w:sz w:val="19"/>
                <w:szCs w:val="19"/>
              </w:rPr>
              <w:t>Total</w:t>
            </w:r>
          </w:p>
        </w:tc>
        <w:tc>
          <w:tcPr>
            <w:tcW w:w="851" w:type="dxa"/>
            <w:vAlign w:val="center"/>
          </w:tcPr>
          <w:p w14:paraId="7079B16A" w14:textId="77777777" w:rsidR="00680D7C" w:rsidRPr="00A23F87" w:rsidRDefault="00680D7C" w:rsidP="00900622">
            <w:pPr>
              <w:jc w:val="center"/>
              <w:rPr>
                <w:sz w:val="19"/>
                <w:szCs w:val="19"/>
              </w:rPr>
            </w:pPr>
            <w:r w:rsidRPr="00A23F87">
              <w:rPr>
                <w:sz w:val="19"/>
                <w:szCs w:val="19"/>
              </w:rPr>
              <w:t>35</w:t>
            </w:r>
          </w:p>
        </w:tc>
        <w:tc>
          <w:tcPr>
            <w:tcW w:w="567" w:type="dxa"/>
            <w:vAlign w:val="center"/>
          </w:tcPr>
          <w:p w14:paraId="07981736" w14:textId="77777777" w:rsidR="00680D7C" w:rsidRPr="00A23F87" w:rsidRDefault="00680D7C" w:rsidP="00900622">
            <w:pPr>
              <w:jc w:val="center"/>
              <w:rPr>
                <w:sz w:val="19"/>
                <w:szCs w:val="19"/>
              </w:rPr>
            </w:pPr>
            <w:r w:rsidRPr="00A23F87">
              <w:rPr>
                <w:sz w:val="19"/>
                <w:szCs w:val="19"/>
              </w:rPr>
              <w:t>33</w:t>
            </w:r>
          </w:p>
        </w:tc>
        <w:tc>
          <w:tcPr>
            <w:tcW w:w="708" w:type="dxa"/>
            <w:vAlign w:val="center"/>
          </w:tcPr>
          <w:p w14:paraId="70BF3513" w14:textId="77777777" w:rsidR="00680D7C" w:rsidRPr="00A23F87" w:rsidRDefault="00680D7C" w:rsidP="00900622">
            <w:pPr>
              <w:jc w:val="center"/>
              <w:rPr>
                <w:sz w:val="19"/>
                <w:szCs w:val="19"/>
              </w:rPr>
            </w:pPr>
            <w:r w:rsidRPr="00A23F87">
              <w:rPr>
                <w:sz w:val="19"/>
                <w:szCs w:val="19"/>
              </w:rPr>
              <w:t>68</w:t>
            </w:r>
          </w:p>
        </w:tc>
        <w:tc>
          <w:tcPr>
            <w:tcW w:w="851" w:type="dxa"/>
            <w:vMerge/>
            <w:vAlign w:val="center"/>
          </w:tcPr>
          <w:p w14:paraId="72641E86" w14:textId="77777777" w:rsidR="00680D7C" w:rsidRPr="00A23F87" w:rsidRDefault="00680D7C" w:rsidP="00900622">
            <w:pPr>
              <w:jc w:val="center"/>
              <w:rPr>
                <w:b/>
                <w:bCs/>
                <w:sz w:val="19"/>
                <w:szCs w:val="19"/>
              </w:rPr>
            </w:pPr>
          </w:p>
        </w:tc>
        <w:tc>
          <w:tcPr>
            <w:tcW w:w="850" w:type="dxa"/>
            <w:vAlign w:val="center"/>
          </w:tcPr>
          <w:p w14:paraId="05F3E801" w14:textId="77777777" w:rsidR="00680D7C" w:rsidRPr="00A23F87" w:rsidRDefault="00680D7C" w:rsidP="00900622">
            <w:pPr>
              <w:jc w:val="center"/>
              <w:rPr>
                <w:sz w:val="19"/>
                <w:szCs w:val="19"/>
              </w:rPr>
            </w:pPr>
            <w:r w:rsidRPr="00A23F87">
              <w:rPr>
                <w:sz w:val="19"/>
                <w:szCs w:val="19"/>
              </w:rPr>
              <w:t>22</w:t>
            </w:r>
          </w:p>
        </w:tc>
        <w:tc>
          <w:tcPr>
            <w:tcW w:w="567" w:type="dxa"/>
            <w:vAlign w:val="center"/>
          </w:tcPr>
          <w:p w14:paraId="7918226F" w14:textId="77777777" w:rsidR="00680D7C" w:rsidRPr="00A23F87" w:rsidRDefault="00680D7C" w:rsidP="00900622">
            <w:pPr>
              <w:jc w:val="center"/>
              <w:rPr>
                <w:sz w:val="19"/>
                <w:szCs w:val="19"/>
              </w:rPr>
            </w:pPr>
            <w:r w:rsidRPr="00A23F87">
              <w:rPr>
                <w:sz w:val="19"/>
                <w:szCs w:val="19"/>
              </w:rPr>
              <w:t>46</w:t>
            </w:r>
          </w:p>
        </w:tc>
        <w:tc>
          <w:tcPr>
            <w:tcW w:w="709" w:type="dxa"/>
            <w:vAlign w:val="center"/>
          </w:tcPr>
          <w:p w14:paraId="2DEE05BF" w14:textId="77777777" w:rsidR="00680D7C" w:rsidRPr="00A23F87" w:rsidRDefault="00680D7C" w:rsidP="00900622">
            <w:pPr>
              <w:jc w:val="center"/>
              <w:rPr>
                <w:sz w:val="19"/>
                <w:szCs w:val="19"/>
              </w:rPr>
            </w:pPr>
            <w:r w:rsidRPr="00A23F87">
              <w:rPr>
                <w:sz w:val="19"/>
                <w:szCs w:val="19"/>
              </w:rPr>
              <w:t>68</w:t>
            </w:r>
          </w:p>
        </w:tc>
        <w:tc>
          <w:tcPr>
            <w:tcW w:w="851" w:type="dxa"/>
            <w:vMerge/>
            <w:vAlign w:val="center"/>
          </w:tcPr>
          <w:p w14:paraId="1F5F28F6" w14:textId="77777777" w:rsidR="00680D7C" w:rsidRPr="00A23F87" w:rsidRDefault="00680D7C" w:rsidP="00900622">
            <w:pPr>
              <w:jc w:val="center"/>
              <w:rPr>
                <w:sz w:val="19"/>
                <w:szCs w:val="19"/>
              </w:rPr>
            </w:pPr>
          </w:p>
        </w:tc>
        <w:tc>
          <w:tcPr>
            <w:tcW w:w="1043" w:type="dxa"/>
            <w:vAlign w:val="center"/>
          </w:tcPr>
          <w:p w14:paraId="20B31E2A" w14:textId="77777777" w:rsidR="00680D7C" w:rsidRPr="00A23F87" w:rsidRDefault="00680D7C" w:rsidP="00900622">
            <w:pPr>
              <w:jc w:val="center"/>
              <w:rPr>
                <w:sz w:val="19"/>
                <w:szCs w:val="19"/>
              </w:rPr>
            </w:pPr>
            <w:r w:rsidRPr="00A23F87">
              <w:rPr>
                <w:sz w:val="19"/>
                <w:szCs w:val="19"/>
              </w:rPr>
              <w:t>50</w:t>
            </w:r>
          </w:p>
        </w:tc>
        <w:tc>
          <w:tcPr>
            <w:tcW w:w="617" w:type="dxa"/>
            <w:vAlign w:val="center"/>
          </w:tcPr>
          <w:p w14:paraId="1298FEF6" w14:textId="77777777" w:rsidR="00680D7C" w:rsidRPr="00A23F87" w:rsidRDefault="00680D7C" w:rsidP="00900622">
            <w:pPr>
              <w:jc w:val="center"/>
              <w:rPr>
                <w:sz w:val="19"/>
                <w:szCs w:val="19"/>
              </w:rPr>
            </w:pPr>
            <w:r w:rsidRPr="00A23F87">
              <w:rPr>
                <w:sz w:val="19"/>
                <w:szCs w:val="19"/>
              </w:rPr>
              <w:t>18</w:t>
            </w:r>
          </w:p>
        </w:tc>
        <w:tc>
          <w:tcPr>
            <w:tcW w:w="627" w:type="dxa"/>
            <w:vAlign w:val="center"/>
          </w:tcPr>
          <w:p w14:paraId="1279E4B5" w14:textId="77777777" w:rsidR="00680D7C" w:rsidRPr="00A23F87" w:rsidRDefault="00680D7C" w:rsidP="00900622">
            <w:pPr>
              <w:jc w:val="center"/>
              <w:rPr>
                <w:sz w:val="19"/>
                <w:szCs w:val="19"/>
              </w:rPr>
            </w:pPr>
            <w:r w:rsidRPr="00A23F87">
              <w:rPr>
                <w:sz w:val="19"/>
                <w:szCs w:val="19"/>
              </w:rPr>
              <w:t>68</w:t>
            </w:r>
          </w:p>
        </w:tc>
        <w:tc>
          <w:tcPr>
            <w:tcW w:w="842" w:type="dxa"/>
            <w:vMerge/>
            <w:vAlign w:val="center"/>
          </w:tcPr>
          <w:p w14:paraId="6947B637" w14:textId="77777777" w:rsidR="00680D7C" w:rsidRPr="00A23F87" w:rsidRDefault="00680D7C" w:rsidP="00900622">
            <w:pPr>
              <w:jc w:val="center"/>
              <w:rPr>
                <w:sz w:val="19"/>
                <w:szCs w:val="19"/>
              </w:rPr>
            </w:pPr>
          </w:p>
        </w:tc>
      </w:tr>
      <w:tr w:rsidR="00900622" w:rsidRPr="00A23F87" w14:paraId="27A2884C" w14:textId="77777777" w:rsidTr="00900622">
        <w:tc>
          <w:tcPr>
            <w:tcW w:w="988" w:type="dxa"/>
            <w:vMerge w:val="restart"/>
            <w:shd w:val="clear" w:color="auto" w:fill="auto"/>
            <w:vAlign w:val="center"/>
          </w:tcPr>
          <w:p w14:paraId="78952354" w14:textId="77777777" w:rsidR="00680D7C" w:rsidRPr="00A23F87" w:rsidRDefault="00680D7C" w:rsidP="00900622">
            <w:pPr>
              <w:jc w:val="center"/>
              <w:rPr>
                <w:b/>
                <w:bCs/>
                <w:sz w:val="19"/>
                <w:szCs w:val="19"/>
              </w:rPr>
            </w:pPr>
            <w:r w:rsidRPr="00A23F87">
              <w:rPr>
                <w:b/>
                <w:bCs/>
                <w:sz w:val="19"/>
                <w:szCs w:val="19"/>
              </w:rPr>
              <w:t>Smoking habits</w:t>
            </w:r>
          </w:p>
        </w:tc>
        <w:tc>
          <w:tcPr>
            <w:tcW w:w="997" w:type="dxa"/>
            <w:vAlign w:val="center"/>
          </w:tcPr>
          <w:p w14:paraId="0C794062" w14:textId="77777777" w:rsidR="00680D7C" w:rsidRPr="00A23F87" w:rsidRDefault="00680D7C" w:rsidP="00900622">
            <w:pPr>
              <w:jc w:val="center"/>
              <w:rPr>
                <w:sz w:val="19"/>
                <w:szCs w:val="19"/>
              </w:rPr>
            </w:pPr>
            <w:r w:rsidRPr="00A23F87">
              <w:rPr>
                <w:sz w:val="19"/>
                <w:szCs w:val="19"/>
              </w:rPr>
              <w:t>Non smokers</w:t>
            </w:r>
          </w:p>
        </w:tc>
        <w:tc>
          <w:tcPr>
            <w:tcW w:w="851" w:type="dxa"/>
            <w:vAlign w:val="center"/>
          </w:tcPr>
          <w:p w14:paraId="22A7B49D" w14:textId="77777777" w:rsidR="00680D7C" w:rsidRPr="00A23F87" w:rsidRDefault="00680D7C" w:rsidP="00900622">
            <w:pPr>
              <w:jc w:val="center"/>
              <w:rPr>
                <w:sz w:val="19"/>
                <w:szCs w:val="19"/>
              </w:rPr>
            </w:pPr>
            <w:r w:rsidRPr="00A23F87">
              <w:rPr>
                <w:sz w:val="19"/>
                <w:szCs w:val="19"/>
              </w:rPr>
              <w:t>3</w:t>
            </w:r>
          </w:p>
        </w:tc>
        <w:tc>
          <w:tcPr>
            <w:tcW w:w="567" w:type="dxa"/>
            <w:vAlign w:val="center"/>
          </w:tcPr>
          <w:p w14:paraId="16C8A9AE" w14:textId="77777777" w:rsidR="00680D7C" w:rsidRPr="00A23F87" w:rsidRDefault="00680D7C" w:rsidP="00900622">
            <w:pPr>
              <w:jc w:val="center"/>
              <w:rPr>
                <w:sz w:val="19"/>
                <w:szCs w:val="19"/>
              </w:rPr>
            </w:pPr>
            <w:r w:rsidRPr="00A23F87">
              <w:rPr>
                <w:sz w:val="19"/>
                <w:szCs w:val="19"/>
              </w:rPr>
              <w:t>5</w:t>
            </w:r>
          </w:p>
        </w:tc>
        <w:tc>
          <w:tcPr>
            <w:tcW w:w="708" w:type="dxa"/>
            <w:vAlign w:val="center"/>
          </w:tcPr>
          <w:p w14:paraId="2B2225FE" w14:textId="77777777" w:rsidR="00680D7C" w:rsidRPr="00A23F87" w:rsidRDefault="00680D7C" w:rsidP="00900622">
            <w:pPr>
              <w:jc w:val="center"/>
              <w:rPr>
                <w:sz w:val="19"/>
                <w:szCs w:val="19"/>
              </w:rPr>
            </w:pPr>
            <w:r w:rsidRPr="00A23F87">
              <w:rPr>
                <w:sz w:val="19"/>
                <w:szCs w:val="19"/>
              </w:rPr>
              <w:t>8</w:t>
            </w:r>
          </w:p>
        </w:tc>
        <w:tc>
          <w:tcPr>
            <w:tcW w:w="851" w:type="dxa"/>
            <w:vMerge w:val="restart"/>
            <w:vAlign w:val="center"/>
          </w:tcPr>
          <w:p w14:paraId="58185A70" w14:textId="77777777" w:rsidR="00680D7C" w:rsidRPr="00A23F87" w:rsidRDefault="00680D7C" w:rsidP="00900622">
            <w:pPr>
              <w:jc w:val="center"/>
              <w:rPr>
                <w:b/>
                <w:bCs/>
                <w:sz w:val="19"/>
                <w:szCs w:val="19"/>
              </w:rPr>
            </w:pPr>
            <w:r w:rsidRPr="00A23F87">
              <w:rPr>
                <w:b/>
                <w:bCs/>
                <w:sz w:val="19"/>
                <w:szCs w:val="19"/>
              </w:rPr>
              <w:t>0.733</w:t>
            </w:r>
          </w:p>
        </w:tc>
        <w:tc>
          <w:tcPr>
            <w:tcW w:w="850" w:type="dxa"/>
            <w:vAlign w:val="center"/>
          </w:tcPr>
          <w:p w14:paraId="39525A5F" w14:textId="77777777" w:rsidR="00680D7C" w:rsidRPr="00A23F87" w:rsidRDefault="00680D7C" w:rsidP="00900622">
            <w:pPr>
              <w:jc w:val="center"/>
              <w:rPr>
                <w:sz w:val="19"/>
                <w:szCs w:val="19"/>
              </w:rPr>
            </w:pPr>
            <w:r w:rsidRPr="00A23F87">
              <w:rPr>
                <w:sz w:val="19"/>
                <w:szCs w:val="19"/>
              </w:rPr>
              <w:t>2</w:t>
            </w:r>
          </w:p>
        </w:tc>
        <w:tc>
          <w:tcPr>
            <w:tcW w:w="567" w:type="dxa"/>
            <w:vAlign w:val="center"/>
          </w:tcPr>
          <w:p w14:paraId="2761C6A1" w14:textId="77777777" w:rsidR="00680D7C" w:rsidRPr="00A23F87" w:rsidRDefault="00680D7C" w:rsidP="00900622">
            <w:pPr>
              <w:jc w:val="center"/>
              <w:rPr>
                <w:sz w:val="19"/>
                <w:szCs w:val="19"/>
              </w:rPr>
            </w:pPr>
            <w:r w:rsidRPr="00A23F87">
              <w:rPr>
                <w:sz w:val="19"/>
                <w:szCs w:val="19"/>
              </w:rPr>
              <w:t>6</w:t>
            </w:r>
          </w:p>
        </w:tc>
        <w:tc>
          <w:tcPr>
            <w:tcW w:w="709" w:type="dxa"/>
            <w:vAlign w:val="center"/>
          </w:tcPr>
          <w:p w14:paraId="6D0DD957" w14:textId="77777777" w:rsidR="00680D7C" w:rsidRPr="00A23F87" w:rsidRDefault="00680D7C" w:rsidP="00900622">
            <w:pPr>
              <w:jc w:val="center"/>
              <w:rPr>
                <w:sz w:val="19"/>
                <w:szCs w:val="19"/>
              </w:rPr>
            </w:pPr>
            <w:r w:rsidRPr="00A23F87">
              <w:rPr>
                <w:sz w:val="19"/>
                <w:szCs w:val="19"/>
              </w:rPr>
              <w:t>8</w:t>
            </w:r>
          </w:p>
        </w:tc>
        <w:tc>
          <w:tcPr>
            <w:tcW w:w="851" w:type="dxa"/>
            <w:vMerge w:val="restart"/>
            <w:vAlign w:val="center"/>
          </w:tcPr>
          <w:p w14:paraId="4757CA0D" w14:textId="77777777" w:rsidR="00680D7C" w:rsidRPr="00A23F87" w:rsidRDefault="00680D7C" w:rsidP="00900622">
            <w:pPr>
              <w:jc w:val="center"/>
              <w:rPr>
                <w:b/>
                <w:bCs/>
                <w:sz w:val="19"/>
                <w:szCs w:val="19"/>
              </w:rPr>
            </w:pPr>
            <w:r w:rsidRPr="00A23F87">
              <w:rPr>
                <w:b/>
                <w:bCs/>
                <w:sz w:val="19"/>
                <w:szCs w:val="19"/>
              </w:rPr>
              <w:t>0.894</w:t>
            </w:r>
          </w:p>
        </w:tc>
        <w:tc>
          <w:tcPr>
            <w:tcW w:w="1043" w:type="dxa"/>
            <w:vAlign w:val="center"/>
          </w:tcPr>
          <w:p w14:paraId="0DEF40D9" w14:textId="77777777" w:rsidR="00680D7C" w:rsidRPr="00A23F87" w:rsidRDefault="00680D7C" w:rsidP="00900622">
            <w:pPr>
              <w:jc w:val="center"/>
              <w:rPr>
                <w:sz w:val="19"/>
                <w:szCs w:val="19"/>
              </w:rPr>
            </w:pPr>
            <w:r w:rsidRPr="00A23F87">
              <w:rPr>
                <w:sz w:val="19"/>
                <w:szCs w:val="19"/>
              </w:rPr>
              <w:t>6</w:t>
            </w:r>
          </w:p>
        </w:tc>
        <w:tc>
          <w:tcPr>
            <w:tcW w:w="617" w:type="dxa"/>
            <w:vAlign w:val="center"/>
          </w:tcPr>
          <w:p w14:paraId="2E977C6E" w14:textId="77777777" w:rsidR="00680D7C" w:rsidRPr="00A23F87" w:rsidRDefault="00680D7C" w:rsidP="00900622">
            <w:pPr>
              <w:jc w:val="center"/>
              <w:rPr>
                <w:sz w:val="19"/>
                <w:szCs w:val="19"/>
              </w:rPr>
            </w:pPr>
            <w:r w:rsidRPr="00A23F87">
              <w:rPr>
                <w:sz w:val="19"/>
                <w:szCs w:val="19"/>
              </w:rPr>
              <w:t>2</w:t>
            </w:r>
          </w:p>
        </w:tc>
        <w:tc>
          <w:tcPr>
            <w:tcW w:w="627" w:type="dxa"/>
            <w:vAlign w:val="center"/>
          </w:tcPr>
          <w:p w14:paraId="048D5943" w14:textId="77777777" w:rsidR="00680D7C" w:rsidRPr="00A23F87" w:rsidRDefault="00680D7C" w:rsidP="00900622">
            <w:pPr>
              <w:jc w:val="center"/>
              <w:rPr>
                <w:sz w:val="19"/>
                <w:szCs w:val="19"/>
              </w:rPr>
            </w:pPr>
            <w:r w:rsidRPr="00A23F87">
              <w:rPr>
                <w:sz w:val="19"/>
                <w:szCs w:val="19"/>
              </w:rPr>
              <w:t>8</w:t>
            </w:r>
          </w:p>
        </w:tc>
        <w:tc>
          <w:tcPr>
            <w:tcW w:w="842" w:type="dxa"/>
            <w:vMerge w:val="restart"/>
            <w:vAlign w:val="center"/>
          </w:tcPr>
          <w:p w14:paraId="3DA615E3" w14:textId="77777777" w:rsidR="00680D7C" w:rsidRPr="00A23F87" w:rsidRDefault="00680D7C" w:rsidP="00900622">
            <w:pPr>
              <w:jc w:val="center"/>
              <w:rPr>
                <w:b/>
                <w:bCs/>
                <w:sz w:val="19"/>
                <w:szCs w:val="19"/>
              </w:rPr>
            </w:pPr>
            <w:r w:rsidRPr="00A23F87">
              <w:rPr>
                <w:b/>
                <w:bCs/>
                <w:sz w:val="19"/>
                <w:szCs w:val="19"/>
              </w:rPr>
              <w:t>0.279</w:t>
            </w:r>
          </w:p>
        </w:tc>
      </w:tr>
      <w:tr w:rsidR="00900622" w:rsidRPr="00A23F87" w14:paraId="542D0FE2" w14:textId="77777777" w:rsidTr="00900622">
        <w:tc>
          <w:tcPr>
            <w:tcW w:w="988" w:type="dxa"/>
            <w:vMerge/>
            <w:shd w:val="clear" w:color="auto" w:fill="auto"/>
            <w:vAlign w:val="center"/>
          </w:tcPr>
          <w:p w14:paraId="2153957E" w14:textId="77777777" w:rsidR="00680D7C" w:rsidRPr="00A23F87" w:rsidRDefault="00680D7C" w:rsidP="00900622">
            <w:pPr>
              <w:jc w:val="center"/>
              <w:rPr>
                <w:sz w:val="19"/>
                <w:szCs w:val="19"/>
              </w:rPr>
            </w:pPr>
          </w:p>
        </w:tc>
        <w:tc>
          <w:tcPr>
            <w:tcW w:w="997" w:type="dxa"/>
            <w:vAlign w:val="center"/>
          </w:tcPr>
          <w:p w14:paraId="1E9AB9FF" w14:textId="77777777" w:rsidR="00680D7C" w:rsidRPr="00A23F87" w:rsidRDefault="00680D7C" w:rsidP="00900622">
            <w:pPr>
              <w:jc w:val="center"/>
              <w:rPr>
                <w:sz w:val="19"/>
                <w:szCs w:val="19"/>
              </w:rPr>
            </w:pPr>
            <w:r w:rsidRPr="00A23F87">
              <w:rPr>
                <w:sz w:val="19"/>
                <w:szCs w:val="19"/>
              </w:rPr>
              <w:t>Light Smokers</w:t>
            </w:r>
          </w:p>
        </w:tc>
        <w:tc>
          <w:tcPr>
            <w:tcW w:w="851" w:type="dxa"/>
            <w:vAlign w:val="center"/>
          </w:tcPr>
          <w:p w14:paraId="30DE4075" w14:textId="77777777" w:rsidR="00680D7C" w:rsidRPr="00A23F87" w:rsidRDefault="00680D7C" w:rsidP="00900622">
            <w:pPr>
              <w:jc w:val="center"/>
              <w:rPr>
                <w:sz w:val="19"/>
                <w:szCs w:val="19"/>
              </w:rPr>
            </w:pPr>
            <w:r w:rsidRPr="00A23F87">
              <w:rPr>
                <w:sz w:val="19"/>
                <w:szCs w:val="19"/>
              </w:rPr>
              <w:t>11</w:t>
            </w:r>
          </w:p>
        </w:tc>
        <w:tc>
          <w:tcPr>
            <w:tcW w:w="567" w:type="dxa"/>
            <w:vAlign w:val="center"/>
          </w:tcPr>
          <w:p w14:paraId="595B93A8" w14:textId="77777777" w:rsidR="00680D7C" w:rsidRPr="00A23F87" w:rsidRDefault="00680D7C" w:rsidP="00900622">
            <w:pPr>
              <w:jc w:val="center"/>
              <w:rPr>
                <w:sz w:val="19"/>
                <w:szCs w:val="19"/>
              </w:rPr>
            </w:pPr>
            <w:r w:rsidRPr="00A23F87">
              <w:rPr>
                <w:sz w:val="19"/>
                <w:szCs w:val="19"/>
              </w:rPr>
              <w:t>10</w:t>
            </w:r>
          </w:p>
        </w:tc>
        <w:tc>
          <w:tcPr>
            <w:tcW w:w="708" w:type="dxa"/>
            <w:vAlign w:val="center"/>
          </w:tcPr>
          <w:p w14:paraId="293C74FD" w14:textId="77777777" w:rsidR="00680D7C" w:rsidRPr="00A23F87" w:rsidRDefault="00680D7C" w:rsidP="00900622">
            <w:pPr>
              <w:jc w:val="center"/>
              <w:rPr>
                <w:sz w:val="19"/>
                <w:szCs w:val="19"/>
              </w:rPr>
            </w:pPr>
            <w:r w:rsidRPr="00A23F87">
              <w:rPr>
                <w:sz w:val="19"/>
                <w:szCs w:val="19"/>
              </w:rPr>
              <w:t>21</w:t>
            </w:r>
          </w:p>
        </w:tc>
        <w:tc>
          <w:tcPr>
            <w:tcW w:w="851" w:type="dxa"/>
            <w:vMerge/>
            <w:vAlign w:val="center"/>
          </w:tcPr>
          <w:p w14:paraId="0F60E967" w14:textId="77777777" w:rsidR="00680D7C" w:rsidRPr="00A23F87" w:rsidRDefault="00680D7C" w:rsidP="00900622">
            <w:pPr>
              <w:jc w:val="center"/>
              <w:rPr>
                <w:sz w:val="19"/>
                <w:szCs w:val="19"/>
              </w:rPr>
            </w:pPr>
          </w:p>
        </w:tc>
        <w:tc>
          <w:tcPr>
            <w:tcW w:w="850" w:type="dxa"/>
            <w:vAlign w:val="center"/>
          </w:tcPr>
          <w:p w14:paraId="13E6BF94" w14:textId="77777777" w:rsidR="00680D7C" w:rsidRPr="00A23F87" w:rsidRDefault="00680D7C" w:rsidP="00900622">
            <w:pPr>
              <w:jc w:val="center"/>
              <w:rPr>
                <w:sz w:val="19"/>
                <w:szCs w:val="19"/>
              </w:rPr>
            </w:pPr>
            <w:r w:rsidRPr="00A23F87">
              <w:rPr>
                <w:sz w:val="19"/>
                <w:szCs w:val="19"/>
              </w:rPr>
              <w:t>7</w:t>
            </w:r>
          </w:p>
        </w:tc>
        <w:tc>
          <w:tcPr>
            <w:tcW w:w="567" w:type="dxa"/>
            <w:vAlign w:val="center"/>
          </w:tcPr>
          <w:p w14:paraId="16505C39" w14:textId="77777777" w:rsidR="00680D7C" w:rsidRPr="00A23F87" w:rsidRDefault="00680D7C" w:rsidP="00900622">
            <w:pPr>
              <w:jc w:val="center"/>
              <w:rPr>
                <w:sz w:val="19"/>
                <w:szCs w:val="19"/>
              </w:rPr>
            </w:pPr>
            <w:r w:rsidRPr="00A23F87">
              <w:rPr>
                <w:sz w:val="19"/>
                <w:szCs w:val="19"/>
              </w:rPr>
              <w:t>14</w:t>
            </w:r>
          </w:p>
        </w:tc>
        <w:tc>
          <w:tcPr>
            <w:tcW w:w="709" w:type="dxa"/>
            <w:vAlign w:val="center"/>
          </w:tcPr>
          <w:p w14:paraId="23EEA6D0" w14:textId="77777777" w:rsidR="00680D7C" w:rsidRPr="00A23F87" w:rsidRDefault="00680D7C" w:rsidP="00900622">
            <w:pPr>
              <w:jc w:val="center"/>
              <w:rPr>
                <w:sz w:val="19"/>
                <w:szCs w:val="19"/>
              </w:rPr>
            </w:pPr>
            <w:r w:rsidRPr="00A23F87">
              <w:rPr>
                <w:sz w:val="19"/>
                <w:szCs w:val="19"/>
              </w:rPr>
              <w:t>21</w:t>
            </w:r>
          </w:p>
        </w:tc>
        <w:tc>
          <w:tcPr>
            <w:tcW w:w="851" w:type="dxa"/>
            <w:vMerge/>
            <w:vAlign w:val="center"/>
          </w:tcPr>
          <w:p w14:paraId="15824492" w14:textId="77777777" w:rsidR="00680D7C" w:rsidRPr="00A23F87" w:rsidRDefault="00680D7C" w:rsidP="00900622">
            <w:pPr>
              <w:jc w:val="center"/>
              <w:rPr>
                <w:sz w:val="19"/>
                <w:szCs w:val="19"/>
              </w:rPr>
            </w:pPr>
          </w:p>
        </w:tc>
        <w:tc>
          <w:tcPr>
            <w:tcW w:w="1043" w:type="dxa"/>
            <w:vAlign w:val="center"/>
          </w:tcPr>
          <w:p w14:paraId="418D41B2" w14:textId="77777777" w:rsidR="00680D7C" w:rsidRPr="00A23F87" w:rsidRDefault="00680D7C" w:rsidP="00900622">
            <w:pPr>
              <w:jc w:val="center"/>
              <w:rPr>
                <w:sz w:val="19"/>
                <w:szCs w:val="19"/>
              </w:rPr>
            </w:pPr>
            <w:r w:rsidRPr="00A23F87">
              <w:rPr>
                <w:sz w:val="19"/>
                <w:szCs w:val="19"/>
              </w:rPr>
              <w:t>18</w:t>
            </w:r>
          </w:p>
        </w:tc>
        <w:tc>
          <w:tcPr>
            <w:tcW w:w="617" w:type="dxa"/>
            <w:vAlign w:val="center"/>
          </w:tcPr>
          <w:p w14:paraId="631E2D64" w14:textId="77777777" w:rsidR="00680D7C" w:rsidRPr="00A23F87" w:rsidRDefault="00680D7C" w:rsidP="00900622">
            <w:pPr>
              <w:jc w:val="center"/>
              <w:rPr>
                <w:sz w:val="19"/>
                <w:szCs w:val="19"/>
              </w:rPr>
            </w:pPr>
            <w:r w:rsidRPr="00A23F87">
              <w:rPr>
                <w:sz w:val="19"/>
                <w:szCs w:val="19"/>
              </w:rPr>
              <w:t>3</w:t>
            </w:r>
          </w:p>
        </w:tc>
        <w:tc>
          <w:tcPr>
            <w:tcW w:w="627" w:type="dxa"/>
            <w:vAlign w:val="center"/>
          </w:tcPr>
          <w:p w14:paraId="17C04C78" w14:textId="77777777" w:rsidR="00680D7C" w:rsidRPr="00A23F87" w:rsidRDefault="00680D7C" w:rsidP="00900622">
            <w:pPr>
              <w:jc w:val="center"/>
              <w:rPr>
                <w:sz w:val="19"/>
                <w:szCs w:val="19"/>
              </w:rPr>
            </w:pPr>
            <w:r w:rsidRPr="00A23F87">
              <w:rPr>
                <w:sz w:val="19"/>
                <w:szCs w:val="19"/>
              </w:rPr>
              <w:t>21</w:t>
            </w:r>
          </w:p>
        </w:tc>
        <w:tc>
          <w:tcPr>
            <w:tcW w:w="842" w:type="dxa"/>
            <w:vMerge/>
            <w:vAlign w:val="center"/>
          </w:tcPr>
          <w:p w14:paraId="474243BA" w14:textId="77777777" w:rsidR="00680D7C" w:rsidRPr="00A23F87" w:rsidRDefault="00680D7C" w:rsidP="00900622">
            <w:pPr>
              <w:jc w:val="center"/>
              <w:rPr>
                <w:sz w:val="19"/>
                <w:szCs w:val="19"/>
              </w:rPr>
            </w:pPr>
          </w:p>
        </w:tc>
      </w:tr>
      <w:tr w:rsidR="00900622" w:rsidRPr="00A23F87" w14:paraId="263D0386" w14:textId="77777777" w:rsidTr="00900622">
        <w:tc>
          <w:tcPr>
            <w:tcW w:w="988" w:type="dxa"/>
            <w:vMerge/>
            <w:shd w:val="clear" w:color="auto" w:fill="auto"/>
            <w:vAlign w:val="center"/>
          </w:tcPr>
          <w:p w14:paraId="5FC73EB8" w14:textId="77777777" w:rsidR="00680D7C" w:rsidRPr="00A23F87" w:rsidRDefault="00680D7C" w:rsidP="00900622">
            <w:pPr>
              <w:jc w:val="center"/>
              <w:rPr>
                <w:sz w:val="19"/>
                <w:szCs w:val="19"/>
              </w:rPr>
            </w:pPr>
          </w:p>
        </w:tc>
        <w:tc>
          <w:tcPr>
            <w:tcW w:w="997" w:type="dxa"/>
            <w:vAlign w:val="center"/>
          </w:tcPr>
          <w:p w14:paraId="79BE0F14" w14:textId="77777777" w:rsidR="00680D7C" w:rsidRPr="00A23F87" w:rsidRDefault="00680D7C" w:rsidP="00900622">
            <w:pPr>
              <w:jc w:val="center"/>
              <w:rPr>
                <w:sz w:val="19"/>
                <w:szCs w:val="19"/>
              </w:rPr>
            </w:pPr>
            <w:r w:rsidRPr="00A23F87">
              <w:rPr>
                <w:sz w:val="19"/>
                <w:szCs w:val="19"/>
              </w:rPr>
              <w:t>Heavy Smokers</w:t>
            </w:r>
          </w:p>
        </w:tc>
        <w:tc>
          <w:tcPr>
            <w:tcW w:w="851" w:type="dxa"/>
            <w:vAlign w:val="center"/>
          </w:tcPr>
          <w:p w14:paraId="0B55643C" w14:textId="77777777" w:rsidR="00680D7C" w:rsidRPr="00A23F87" w:rsidRDefault="00680D7C" w:rsidP="00900622">
            <w:pPr>
              <w:jc w:val="center"/>
              <w:rPr>
                <w:sz w:val="19"/>
                <w:szCs w:val="19"/>
              </w:rPr>
            </w:pPr>
            <w:r w:rsidRPr="00A23F87">
              <w:rPr>
                <w:sz w:val="19"/>
                <w:szCs w:val="19"/>
              </w:rPr>
              <w:t>21</w:t>
            </w:r>
          </w:p>
        </w:tc>
        <w:tc>
          <w:tcPr>
            <w:tcW w:w="567" w:type="dxa"/>
            <w:vAlign w:val="center"/>
          </w:tcPr>
          <w:p w14:paraId="65F30FE9" w14:textId="77777777" w:rsidR="00680D7C" w:rsidRPr="00A23F87" w:rsidRDefault="00680D7C" w:rsidP="00900622">
            <w:pPr>
              <w:jc w:val="center"/>
              <w:rPr>
                <w:sz w:val="19"/>
                <w:szCs w:val="19"/>
              </w:rPr>
            </w:pPr>
            <w:r w:rsidRPr="00A23F87">
              <w:rPr>
                <w:sz w:val="19"/>
                <w:szCs w:val="19"/>
              </w:rPr>
              <w:t>18</w:t>
            </w:r>
          </w:p>
        </w:tc>
        <w:tc>
          <w:tcPr>
            <w:tcW w:w="708" w:type="dxa"/>
            <w:vAlign w:val="center"/>
          </w:tcPr>
          <w:p w14:paraId="38B64DBD" w14:textId="77777777" w:rsidR="00680D7C" w:rsidRPr="00A23F87" w:rsidRDefault="00680D7C" w:rsidP="00900622">
            <w:pPr>
              <w:jc w:val="center"/>
              <w:rPr>
                <w:sz w:val="19"/>
                <w:szCs w:val="19"/>
              </w:rPr>
            </w:pPr>
            <w:r w:rsidRPr="00A23F87">
              <w:rPr>
                <w:sz w:val="19"/>
                <w:szCs w:val="19"/>
              </w:rPr>
              <w:t>39</w:t>
            </w:r>
          </w:p>
        </w:tc>
        <w:tc>
          <w:tcPr>
            <w:tcW w:w="851" w:type="dxa"/>
            <w:vMerge/>
            <w:vAlign w:val="center"/>
          </w:tcPr>
          <w:p w14:paraId="44D11B4F" w14:textId="77777777" w:rsidR="00680D7C" w:rsidRPr="00A23F87" w:rsidRDefault="00680D7C" w:rsidP="00900622">
            <w:pPr>
              <w:jc w:val="center"/>
              <w:rPr>
                <w:sz w:val="19"/>
                <w:szCs w:val="19"/>
              </w:rPr>
            </w:pPr>
          </w:p>
        </w:tc>
        <w:tc>
          <w:tcPr>
            <w:tcW w:w="850" w:type="dxa"/>
            <w:vAlign w:val="center"/>
          </w:tcPr>
          <w:p w14:paraId="251182C3" w14:textId="77777777" w:rsidR="00680D7C" w:rsidRPr="00A23F87" w:rsidRDefault="00680D7C" w:rsidP="00900622">
            <w:pPr>
              <w:jc w:val="center"/>
              <w:rPr>
                <w:sz w:val="19"/>
                <w:szCs w:val="19"/>
              </w:rPr>
            </w:pPr>
            <w:r w:rsidRPr="00A23F87">
              <w:rPr>
                <w:sz w:val="19"/>
                <w:szCs w:val="19"/>
              </w:rPr>
              <w:t>13</w:t>
            </w:r>
          </w:p>
        </w:tc>
        <w:tc>
          <w:tcPr>
            <w:tcW w:w="567" w:type="dxa"/>
            <w:vAlign w:val="center"/>
          </w:tcPr>
          <w:p w14:paraId="2BD23D3F" w14:textId="77777777" w:rsidR="00680D7C" w:rsidRPr="00A23F87" w:rsidRDefault="00680D7C" w:rsidP="00900622">
            <w:pPr>
              <w:jc w:val="center"/>
              <w:rPr>
                <w:sz w:val="19"/>
                <w:szCs w:val="19"/>
              </w:rPr>
            </w:pPr>
            <w:r w:rsidRPr="00A23F87">
              <w:rPr>
                <w:sz w:val="19"/>
                <w:szCs w:val="19"/>
              </w:rPr>
              <w:t>26</w:t>
            </w:r>
          </w:p>
        </w:tc>
        <w:tc>
          <w:tcPr>
            <w:tcW w:w="709" w:type="dxa"/>
            <w:vAlign w:val="center"/>
          </w:tcPr>
          <w:p w14:paraId="3B845B86" w14:textId="77777777" w:rsidR="00680D7C" w:rsidRPr="00A23F87" w:rsidRDefault="00680D7C" w:rsidP="00900622">
            <w:pPr>
              <w:jc w:val="center"/>
              <w:rPr>
                <w:sz w:val="19"/>
                <w:szCs w:val="19"/>
              </w:rPr>
            </w:pPr>
            <w:r w:rsidRPr="00A23F87">
              <w:rPr>
                <w:sz w:val="19"/>
                <w:szCs w:val="19"/>
              </w:rPr>
              <w:t>39</w:t>
            </w:r>
          </w:p>
        </w:tc>
        <w:tc>
          <w:tcPr>
            <w:tcW w:w="851" w:type="dxa"/>
            <w:vMerge/>
            <w:vAlign w:val="center"/>
          </w:tcPr>
          <w:p w14:paraId="5FB80203" w14:textId="77777777" w:rsidR="00680D7C" w:rsidRPr="00A23F87" w:rsidRDefault="00680D7C" w:rsidP="00900622">
            <w:pPr>
              <w:jc w:val="center"/>
              <w:rPr>
                <w:sz w:val="19"/>
                <w:szCs w:val="19"/>
              </w:rPr>
            </w:pPr>
          </w:p>
        </w:tc>
        <w:tc>
          <w:tcPr>
            <w:tcW w:w="1043" w:type="dxa"/>
            <w:vAlign w:val="center"/>
          </w:tcPr>
          <w:p w14:paraId="3132213B" w14:textId="77777777" w:rsidR="00680D7C" w:rsidRPr="00A23F87" w:rsidRDefault="00680D7C" w:rsidP="00900622">
            <w:pPr>
              <w:jc w:val="center"/>
              <w:rPr>
                <w:sz w:val="19"/>
                <w:szCs w:val="19"/>
              </w:rPr>
            </w:pPr>
            <w:r w:rsidRPr="00A23F87">
              <w:rPr>
                <w:sz w:val="19"/>
                <w:szCs w:val="19"/>
              </w:rPr>
              <w:t>26</w:t>
            </w:r>
          </w:p>
        </w:tc>
        <w:tc>
          <w:tcPr>
            <w:tcW w:w="617" w:type="dxa"/>
            <w:vAlign w:val="center"/>
          </w:tcPr>
          <w:p w14:paraId="6B319CBD" w14:textId="77777777" w:rsidR="00680D7C" w:rsidRPr="00A23F87" w:rsidRDefault="00680D7C" w:rsidP="00900622">
            <w:pPr>
              <w:jc w:val="center"/>
              <w:rPr>
                <w:sz w:val="19"/>
                <w:szCs w:val="19"/>
              </w:rPr>
            </w:pPr>
            <w:r w:rsidRPr="00A23F87">
              <w:rPr>
                <w:sz w:val="19"/>
                <w:szCs w:val="19"/>
              </w:rPr>
              <w:t>13</w:t>
            </w:r>
          </w:p>
        </w:tc>
        <w:tc>
          <w:tcPr>
            <w:tcW w:w="627" w:type="dxa"/>
            <w:vAlign w:val="center"/>
          </w:tcPr>
          <w:p w14:paraId="6956E35D" w14:textId="77777777" w:rsidR="00680D7C" w:rsidRPr="00A23F87" w:rsidRDefault="00680D7C" w:rsidP="00900622">
            <w:pPr>
              <w:jc w:val="center"/>
              <w:rPr>
                <w:sz w:val="19"/>
                <w:szCs w:val="19"/>
              </w:rPr>
            </w:pPr>
            <w:r w:rsidRPr="00A23F87">
              <w:rPr>
                <w:sz w:val="19"/>
                <w:szCs w:val="19"/>
              </w:rPr>
              <w:t>39</w:t>
            </w:r>
          </w:p>
        </w:tc>
        <w:tc>
          <w:tcPr>
            <w:tcW w:w="842" w:type="dxa"/>
            <w:vMerge/>
            <w:vAlign w:val="center"/>
          </w:tcPr>
          <w:p w14:paraId="455D456B" w14:textId="77777777" w:rsidR="00680D7C" w:rsidRPr="00A23F87" w:rsidRDefault="00680D7C" w:rsidP="00900622">
            <w:pPr>
              <w:jc w:val="center"/>
              <w:rPr>
                <w:sz w:val="19"/>
                <w:szCs w:val="19"/>
              </w:rPr>
            </w:pPr>
          </w:p>
        </w:tc>
      </w:tr>
      <w:tr w:rsidR="00900622" w:rsidRPr="00A23F87" w14:paraId="2D4D8832" w14:textId="77777777" w:rsidTr="00900622">
        <w:tc>
          <w:tcPr>
            <w:tcW w:w="988" w:type="dxa"/>
            <w:vMerge/>
            <w:shd w:val="clear" w:color="auto" w:fill="auto"/>
            <w:vAlign w:val="center"/>
          </w:tcPr>
          <w:p w14:paraId="0DBCE381" w14:textId="77777777" w:rsidR="00680D7C" w:rsidRPr="00A23F87" w:rsidRDefault="00680D7C" w:rsidP="00900622">
            <w:pPr>
              <w:jc w:val="center"/>
              <w:rPr>
                <w:sz w:val="19"/>
                <w:szCs w:val="19"/>
              </w:rPr>
            </w:pPr>
          </w:p>
        </w:tc>
        <w:tc>
          <w:tcPr>
            <w:tcW w:w="997" w:type="dxa"/>
            <w:vAlign w:val="center"/>
          </w:tcPr>
          <w:p w14:paraId="22708BB4" w14:textId="77777777" w:rsidR="00680D7C" w:rsidRPr="00A23F87" w:rsidRDefault="00680D7C" w:rsidP="00900622">
            <w:pPr>
              <w:jc w:val="center"/>
              <w:rPr>
                <w:b/>
                <w:bCs/>
                <w:sz w:val="19"/>
                <w:szCs w:val="19"/>
              </w:rPr>
            </w:pPr>
            <w:r w:rsidRPr="00A23F87">
              <w:rPr>
                <w:b/>
                <w:bCs/>
                <w:sz w:val="19"/>
                <w:szCs w:val="19"/>
              </w:rPr>
              <w:t>Total</w:t>
            </w:r>
          </w:p>
        </w:tc>
        <w:tc>
          <w:tcPr>
            <w:tcW w:w="851" w:type="dxa"/>
            <w:vAlign w:val="center"/>
          </w:tcPr>
          <w:p w14:paraId="52AC48F0" w14:textId="77777777" w:rsidR="00680D7C" w:rsidRPr="00A23F87" w:rsidRDefault="00680D7C" w:rsidP="00900622">
            <w:pPr>
              <w:jc w:val="center"/>
              <w:rPr>
                <w:sz w:val="19"/>
                <w:szCs w:val="19"/>
              </w:rPr>
            </w:pPr>
            <w:r w:rsidRPr="00A23F87">
              <w:rPr>
                <w:sz w:val="19"/>
                <w:szCs w:val="19"/>
              </w:rPr>
              <w:t>35</w:t>
            </w:r>
          </w:p>
        </w:tc>
        <w:tc>
          <w:tcPr>
            <w:tcW w:w="567" w:type="dxa"/>
            <w:vAlign w:val="center"/>
          </w:tcPr>
          <w:p w14:paraId="36770325" w14:textId="77777777" w:rsidR="00680D7C" w:rsidRPr="00A23F87" w:rsidRDefault="00680D7C" w:rsidP="00900622">
            <w:pPr>
              <w:jc w:val="center"/>
              <w:rPr>
                <w:sz w:val="19"/>
                <w:szCs w:val="19"/>
              </w:rPr>
            </w:pPr>
            <w:r w:rsidRPr="00A23F87">
              <w:rPr>
                <w:sz w:val="19"/>
                <w:szCs w:val="19"/>
              </w:rPr>
              <w:t>33</w:t>
            </w:r>
          </w:p>
        </w:tc>
        <w:tc>
          <w:tcPr>
            <w:tcW w:w="708" w:type="dxa"/>
            <w:vAlign w:val="center"/>
          </w:tcPr>
          <w:p w14:paraId="0EC061C2" w14:textId="77777777" w:rsidR="00680D7C" w:rsidRPr="00A23F87" w:rsidRDefault="00680D7C" w:rsidP="00900622">
            <w:pPr>
              <w:jc w:val="center"/>
              <w:rPr>
                <w:sz w:val="19"/>
                <w:szCs w:val="19"/>
              </w:rPr>
            </w:pPr>
            <w:r w:rsidRPr="00A23F87">
              <w:rPr>
                <w:sz w:val="19"/>
                <w:szCs w:val="19"/>
              </w:rPr>
              <w:t>68</w:t>
            </w:r>
          </w:p>
        </w:tc>
        <w:tc>
          <w:tcPr>
            <w:tcW w:w="851" w:type="dxa"/>
            <w:vMerge/>
            <w:vAlign w:val="center"/>
          </w:tcPr>
          <w:p w14:paraId="0573159D" w14:textId="77777777" w:rsidR="00680D7C" w:rsidRPr="00A23F87" w:rsidRDefault="00680D7C" w:rsidP="00900622">
            <w:pPr>
              <w:jc w:val="center"/>
              <w:rPr>
                <w:sz w:val="19"/>
                <w:szCs w:val="19"/>
              </w:rPr>
            </w:pPr>
          </w:p>
        </w:tc>
        <w:tc>
          <w:tcPr>
            <w:tcW w:w="850" w:type="dxa"/>
            <w:vAlign w:val="center"/>
          </w:tcPr>
          <w:p w14:paraId="2B10DC1D" w14:textId="77777777" w:rsidR="00680D7C" w:rsidRPr="00A23F87" w:rsidRDefault="00680D7C" w:rsidP="00900622">
            <w:pPr>
              <w:jc w:val="center"/>
              <w:rPr>
                <w:sz w:val="19"/>
                <w:szCs w:val="19"/>
              </w:rPr>
            </w:pPr>
            <w:r w:rsidRPr="00A23F87">
              <w:rPr>
                <w:sz w:val="19"/>
                <w:szCs w:val="19"/>
              </w:rPr>
              <w:t>22</w:t>
            </w:r>
          </w:p>
        </w:tc>
        <w:tc>
          <w:tcPr>
            <w:tcW w:w="567" w:type="dxa"/>
            <w:vAlign w:val="center"/>
          </w:tcPr>
          <w:p w14:paraId="40D9013A" w14:textId="77777777" w:rsidR="00680D7C" w:rsidRPr="00A23F87" w:rsidRDefault="00680D7C" w:rsidP="00900622">
            <w:pPr>
              <w:jc w:val="center"/>
              <w:rPr>
                <w:sz w:val="19"/>
                <w:szCs w:val="19"/>
              </w:rPr>
            </w:pPr>
            <w:r w:rsidRPr="00A23F87">
              <w:rPr>
                <w:sz w:val="19"/>
                <w:szCs w:val="19"/>
              </w:rPr>
              <w:t>46</w:t>
            </w:r>
          </w:p>
        </w:tc>
        <w:tc>
          <w:tcPr>
            <w:tcW w:w="709" w:type="dxa"/>
            <w:vAlign w:val="center"/>
          </w:tcPr>
          <w:p w14:paraId="6010ECDA" w14:textId="77777777" w:rsidR="00680D7C" w:rsidRPr="00A23F87" w:rsidRDefault="00680D7C" w:rsidP="00900622">
            <w:pPr>
              <w:jc w:val="center"/>
              <w:rPr>
                <w:sz w:val="19"/>
                <w:szCs w:val="19"/>
              </w:rPr>
            </w:pPr>
            <w:r w:rsidRPr="00A23F87">
              <w:rPr>
                <w:sz w:val="19"/>
                <w:szCs w:val="19"/>
              </w:rPr>
              <w:t>68</w:t>
            </w:r>
          </w:p>
        </w:tc>
        <w:tc>
          <w:tcPr>
            <w:tcW w:w="851" w:type="dxa"/>
            <w:vMerge/>
            <w:vAlign w:val="center"/>
          </w:tcPr>
          <w:p w14:paraId="045B5EC9" w14:textId="77777777" w:rsidR="00680D7C" w:rsidRPr="00A23F87" w:rsidRDefault="00680D7C" w:rsidP="00900622">
            <w:pPr>
              <w:jc w:val="center"/>
              <w:rPr>
                <w:sz w:val="19"/>
                <w:szCs w:val="19"/>
              </w:rPr>
            </w:pPr>
          </w:p>
        </w:tc>
        <w:tc>
          <w:tcPr>
            <w:tcW w:w="1043" w:type="dxa"/>
            <w:vAlign w:val="center"/>
          </w:tcPr>
          <w:p w14:paraId="404FF499" w14:textId="77777777" w:rsidR="00680D7C" w:rsidRPr="00A23F87" w:rsidRDefault="00680D7C" w:rsidP="00900622">
            <w:pPr>
              <w:jc w:val="center"/>
              <w:rPr>
                <w:sz w:val="19"/>
                <w:szCs w:val="19"/>
              </w:rPr>
            </w:pPr>
            <w:r w:rsidRPr="00A23F87">
              <w:rPr>
                <w:sz w:val="19"/>
                <w:szCs w:val="19"/>
              </w:rPr>
              <w:t>50</w:t>
            </w:r>
          </w:p>
        </w:tc>
        <w:tc>
          <w:tcPr>
            <w:tcW w:w="617" w:type="dxa"/>
            <w:vAlign w:val="center"/>
          </w:tcPr>
          <w:p w14:paraId="56677888" w14:textId="77777777" w:rsidR="00680D7C" w:rsidRPr="00A23F87" w:rsidRDefault="00680D7C" w:rsidP="00900622">
            <w:pPr>
              <w:jc w:val="center"/>
              <w:rPr>
                <w:sz w:val="19"/>
                <w:szCs w:val="19"/>
              </w:rPr>
            </w:pPr>
            <w:r w:rsidRPr="00A23F87">
              <w:rPr>
                <w:sz w:val="19"/>
                <w:szCs w:val="19"/>
              </w:rPr>
              <w:t>18</w:t>
            </w:r>
          </w:p>
        </w:tc>
        <w:tc>
          <w:tcPr>
            <w:tcW w:w="627" w:type="dxa"/>
            <w:vAlign w:val="center"/>
          </w:tcPr>
          <w:p w14:paraId="5A87E946" w14:textId="77777777" w:rsidR="00680D7C" w:rsidRPr="00A23F87" w:rsidRDefault="00680D7C" w:rsidP="00900622">
            <w:pPr>
              <w:jc w:val="center"/>
              <w:rPr>
                <w:sz w:val="19"/>
                <w:szCs w:val="19"/>
              </w:rPr>
            </w:pPr>
            <w:r w:rsidRPr="00A23F87">
              <w:rPr>
                <w:sz w:val="19"/>
                <w:szCs w:val="19"/>
              </w:rPr>
              <w:t>68</w:t>
            </w:r>
          </w:p>
        </w:tc>
        <w:tc>
          <w:tcPr>
            <w:tcW w:w="842" w:type="dxa"/>
            <w:vMerge/>
            <w:vAlign w:val="center"/>
          </w:tcPr>
          <w:p w14:paraId="2B0D038A" w14:textId="77777777" w:rsidR="00680D7C" w:rsidRPr="00A23F87" w:rsidRDefault="00680D7C" w:rsidP="00900622">
            <w:pPr>
              <w:jc w:val="center"/>
              <w:rPr>
                <w:sz w:val="19"/>
                <w:szCs w:val="19"/>
              </w:rPr>
            </w:pPr>
          </w:p>
        </w:tc>
      </w:tr>
    </w:tbl>
    <w:p w14:paraId="791E309F" w14:textId="77777777" w:rsidR="00680D7C" w:rsidRPr="00A23F87" w:rsidRDefault="00680D7C" w:rsidP="00680D7C">
      <w:pPr>
        <w:spacing w:after="0" w:line="360" w:lineRule="auto"/>
        <w:rPr>
          <w:rFonts w:ascii="Times New Roman" w:hAnsi="Times New Roman" w:cs="Times New Roman"/>
          <w:sz w:val="24"/>
          <w:szCs w:val="24"/>
        </w:rPr>
      </w:pPr>
    </w:p>
    <w:p w14:paraId="1DD1497B" w14:textId="00FCB0FB" w:rsidR="00680D7C" w:rsidRPr="00A23F87" w:rsidRDefault="00680D7C" w:rsidP="00680D7C">
      <w:pPr>
        <w:spacing w:after="0" w:line="360" w:lineRule="auto"/>
        <w:rPr>
          <w:rFonts w:ascii="Times New Roman" w:hAnsi="Times New Roman" w:cs="Times New Roman"/>
          <w:sz w:val="24"/>
          <w:szCs w:val="24"/>
        </w:rPr>
      </w:pPr>
      <w:r w:rsidRPr="00A23F87">
        <w:rPr>
          <w:rFonts w:ascii="Times New Roman" w:hAnsi="Times New Roman" w:cs="Times New Roman"/>
          <w:sz w:val="24"/>
          <w:szCs w:val="24"/>
        </w:rPr>
        <w:t xml:space="preserve">BMI — Body Mass Index </w:t>
      </w:r>
    </w:p>
    <w:p w14:paraId="24A498C2" w14:textId="77777777" w:rsidR="00680D7C" w:rsidRPr="00A23F87" w:rsidRDefault="00680D7C" w:rsidP="008040BF">
      <w:pPr>
        <w:spacing w:after="0" w:line="360" w:lineRule="auto"/>
        <w:rPr>
          <w:rFonts w:ascii="Times New Roman" w:hAnsi="Times New Roman" w:cs="Times New Roman"/>
          <w:sz w:val="24"/>
          <w:szCs w:val="24"/>
        </w:rPr>
      </w:pPr>
    </w:p>
    <w:sectPr w:rsidR="00680D7C" w:rsidRPr="00A23F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42E47"/>
    <w:multiLevelType w:val="multilevel"/>
    <w:tmpl w:val="12E2E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224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E6"/>
    <w:rsid w:val="00066B64"/>
    <w:rsid w:val="000A5E40"/>
    <w:rsid w:val="000B7FE7"/>
    <w:rsid w:val="000C54A3"/>
    <w:rsid w:val="000E1698"/>
    <w:rsid w:val="000F7C95"/>
    <w:rsid w:val="001350AF"/>
    <w:rsid w:val="00173385"/>
    <w:rsid w:val="0021394F"/>
    <w:rsid w:val="00254F4D"/>
    <w:rsid w:val="0027794C"/>
    <w:rsid w:val="002A32DD"/>
    <w:rsid w:val="002C4F88"/>
    <w:rsid w:val="00337D9A"/>
    <w:rsid w:val="0036619E"/>
    <w:rsid w:val="0038022B"/>
    <w:rsid w:val="003C5F8B"/>
    <w:rsid w:val="00404C18"/>
    <w:rsid w:val="00410383"/>
    <w:rsid w:val="004211FB"/>
    <w:rsid w:val="004610FE"/>
    <w:rsid w:val="004A7185"/>
    <w:rsid w:val="00535DC4"/>
    <w:rsid w:val="0054780B"/>
    <w:rsid w:val="00562229"/>
    <w:rsid w:val="0056306F"/>
    <w:rsid w:val="005A5A51"/>
    <w:rsid w:val="005E15F1"/>
    <w:rsid w:val="00646A19"/>
    <w:rsid w:val="00680D7C"/>
    <w:rsid w:val="006B24AF"/>
    <w:rsid w:val="006F6B93"/>
    <w:rsid w:val="00702F01"/>
    <w:rsid w:val="0077261E"/>
    <w:rsid w:val="007E4243"/>
    <w:rsid w:val="007F3FC2"/>
    <w:rsid w:val="008040BF"/>
    <w:rsid w:val="008215DC"/>
    <w:rsid w:val="008A01AB"/>
    <w:rsid w:val="008B31F6"/>
    <w:rsid w:val="008D3FC9"/>
    <w:rsid w:val="008E4BAC"/>
    <w:rsid w:val="00900622"/>
    <w:rsid w:val="00924CE6"/>
    <w:rsid w:val="009C35BE"/>
    <w:rsid w:val="009C6A70"/>
    <w:rsid w:val="009D6A9C"/>
    <w:rsid w:val="009F3673"/>
    <w:rsid w:val="009F3790"/>
    <w:rsid w:val="00A02901"/>
    <w:rsid w:val="00A23F87"/>
    <w:rsid w:val="00A50A7D"/>
    <w:rsid w:val="00A870CE"/>
    <w:rsid w:val="00AB6499"/>
    <w:rsid w:val="00AC4E10"/>
    <w:rsid w:val="00AC6838"/>
    <w:rsid w:val="00B04ACA"/>
    <w:rsid w:val="00B34041"/>
    <w:rsid w:val="00B54C6B"/>
    <w:rsid w:val="00B56B02"/>
    <w:rsid w:val="00B63CA4"/>
    <w:rsid w:val="00B979AA"/>
    <w:rsid w:val="00BA2151"/>
    <w:rsid w:val="00BB18B2"/>
    <w:rsid w:val="00C674DE"/>
    <w:rsid w:val="00C954A0"/>
    <w:rsid w:val="00D745DD"/>
    <w:rsid w:val="00E023E8"/>
    <w:rsid w:val="00EF290D"/>
    <w:rsid w:val="00F33D22"/>
    <w:rsid w:val="00FB4315"/>
    <w:rsid w:val="00FC3319"/>
    <w:rsid w:val="00FE194A"/>
    <w:rsid w:val="00FE2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8F11"/>
  <w15:chartTrackingRefBased/>
  <w15:docId w15:val="{49B6A49E-A624-42B1-B2B9-E69A0CCF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US"/>
    </w:rPr>
  </w:style>
  <w:style w:type="paragraph" w:styleId="Nagwek1">
    <w:name w:val="heading 1"/>
    <w:basedOn w:val="Normalny"/>
    <w:next w:val="Normalny"/>
    <w:link w:val="Nagwek1Znak"/>
    <w:uiPriority w:val="9"/>
    <w:qFormat/>
    <w:rsid w:val="00924C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24C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24CE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24CE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24CE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24CE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24CE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24CE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24CE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24CE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24CE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24CE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24CE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24CE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24CE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24CE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24CE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24CE6"/>
    <w:rPr>
      <w:rFonts w:eastAsiaTheme="majorEastAsia" w:cstheme="majorBidi"/>
      <w:color w:val="272727" w:themeColor="text1" w:themeTint="D8"/>
    </w:rPr>
  </w:style>
  <w:style w:type="paragraph" w:styleId="Tytu">
    <w:name w:val="Title"/>
    <w:basedOn w:val="Normalny"/>
    <w:next w:val="Normalny"/>
    <w:link w:val="TytuZnak"/>
    <w:uiPriority w:val="10"/>
    <w:qFormat/>
    <w:rsid w:val="00924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24CE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24CE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24CE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24CE6"/>
    <w:pPr>
      <w:spacing w:before="160"/>
      <w:jc w:val="center"/>
    </w:pPr>
    <w:rPr>
      <w:i/>
      <w:iCs/>
      <w:color w:val="404040" w:themeColor="text1" w:themeTint="BF"/>
    </w:rPr>
  </w:style>
  <w:style w:type="character" w:customStyle="1" w:styleId="CytatZnak">
    <w:name w:val="Cytat Znak"/>
    <w:basedOn w:val="Domylnaczcionkaakapitu"/>
    <w:link w:val="Cytat"/>
    <w:uiPriority w:val="29"/>
    <w:rsid w:val="00924CE6"/>
    <w:rPr>
      <w:i/>
      <w:iCs/>
      <w:color w:val="404040" w:themeColor="text1" w:themeTint="BF"/>
    </w:rPr>
  </w:style>
  <w:style w:type="paragraph" w:styleId="Akapitzlist">
    <w:name w:val="List Paragraph"/>
    <w:basedOn w:val="Normalny"/>
    <w:link w:val="AkapitzlistZnak"/>
    <w:uiPriority w:val="34"/>
    <w:qFormat/>
    <w:rsid w:val="00924CE6"/>
    <w:pPr>
      <w:ind w:left="720"/>
      <w:contextualSpacing/>
    </w:pPr>
  </w:style>
  <w:style w:type="character" w:styleId="Wyrnienieintensywne">
    <w:name w:val="Intense Emphasis"/>
    <w:basedOn w:val="Domylnaczcionkaakapitu"/>
    <w:uiPriority w:val="21"/>
    <w:qFormat/>
    <w:rsid w:val="00924CE6"/>
    <w:rPr>
      <w:i/>
      <w:iCs/>
      <w:color w:val="2F5496" w:themeColor="accent1" w:themeShade="BF"/>
    </w:rPr>
  </w:style>
  <w:style w:type="paragraph" w:styleId="Cytatintensywny">
    <w:name w:val="Intense Quote"/>
    <w:basedOn w:val="Normalny"/>
    <w:next w:val="Normalny"/>
    <w:link w:val="CytatintensywnyZnak"/>
    <w:uiPriority w:val="30"/>
    <w:qFormat/>
    <w:rsid w:val="00924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24CE6"/>
    <w:rPr>
      <w:i/>
      <w:iCs/>
      <w:color w:val="2F5496" w:themeColor="accent1" w:themeShade="BF"/>
    </w:rPr>
  </w:style>
  <w:style w:type="character" w:styleId="Odwoanieintensywne">
    <w:name w:val="Intense Reference"/>
    <w:basedOn w:val="Domylnaczcionkaakapitu"/>
    <w:uiPriority w:val="32"/>
    <w:qFormat/>
    <w:rsid w:val="00924CE6"/>
    <w:rPr>
      <w:b/>
      <w:bCs/>
      <w:smallCaps/>
      <w:color w:val="2F5496" w:themeColor="accent1" w:themeShade="BF"/>
      <w:spacing w:val="5"/>
    </w:rPr>
  </w:style>
  <w:style w:type="character" w:styleId="Hipercze">
    <w:name w:val="Hyperlink"/>
    <w:basedOn w:val="Domylnaczcionkaakapitu"/>
    <w:uiPriority w:val="99"/>
    <w:unhideWhenUsed/>
    <w:rsid w:val="008D3FC9"/>
    <w:rPr>
      <w:color w:val="0563C1" w:themeColor="hyperlink"/>
      <w:u w:val="single"/>
    </w:rPr>
  </w:style>
  <w:style w:type="character" w:styleId="Nierozpoznanawzmianka">
    <w:name w:val="Unresolved Mention"/>
    <w:basedOn w:val="Domylnaczcionkaakapitu"/>
    <w:uiPriority w:val="99"/>
    <w:semiHidden/>
    <w:unhideWhenUsed/>
    <w:rsid w:val="008D3FC9"/>
    <w:rPr>
      <w:color w:val="605E5C"/>
      <w:shd w:val="clear" w:color="auto" w:fill="E1DFDD"/>
    </w:rPr>
  </w:style>
  <w:style w:type="table" w:styleId="Zwykatabela2">
    <w:name w:val="Plain Table 2"/>
    <w:basedOn w:val="Standardowy"/>
    <w:uiPriority w:val="42"/>
    <w:rsid w:val="00404C18"/>
    <w:pPr>
      <w:spacing w:after="0" w:line="240" w:lineRule="auto"/>
    </w:pPr>
    <w:rPr>
      <w:kern w:val="0"/>
      <w:sz w:val="24"/>
      <w:szCs w:val="24"/>
      <w:lang w:val="en-ID"/>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kapitzlistZnak">
    <w:name w:val="Akapit z listą Znak"/>
    <w:link w:val="Akapitzlist"/>
    <w:uiPriority w:val="34"/>
    <w:rsid w:val="00404C18"/>
    <w:rPr>
      <w:lang w:val="en-US"/>
    </w:rPr>
  </w:style>
  <w:style w:type="table" w:styleId="Tabela-Siatka">
    <w:name w:val="Table Grid"/>
    <w:basedOn w:val="Standardowy"/>
    <w:uiPriority w:val="59"/>
    <w:rsid w:val="00680D7C"/>
    <w:pPr>
      <w:spacing w:after="0" w:line="240" w:lineRule="auto"/>
    </w:pPr>
    <w:rPr>
      <w:kern w:val="0"/>
      <w:sz w:val="24"/>
      <w:szCs w:val="24"/>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A23F8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9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viamedica.pl/international_maritime_health/editor/submissionCitations/www.ncwildlife.org" TargetMode="External"/><Relationship Id="rId13" Type="http://schemas.openxmlformats.org/officeDocument/2006/relationships/hyperlink" Target="http://dx.doi.org/10.20473/mgk.v11i2.2022.365-370" TargetMode="External"/><Relationship Id="rId3" Type="http://schemas.openxmlformats.org/officeDocument/2006/relationships/settings" Target="settings.xml"/><Relationship Id="rId7" Type="http://schemas.openxmlformats.org/officeDocument/2006/relationships/hyperlink" Target="https://www.who.int/news-room/fact-sheets/detail/musculoskeletal-conditions" TargetMode="External"/><Relationship Id="rId12" Type="http://schemas.openxmlformats.org/officeDocument/2006/relationships/hyperlink" Target="http://dx.doi.org/https:/doi.org/10.15294/jppkmi.v3i1.6107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eremytheophilus26@gmail.com" TargetMode="External"/><Relationship Id="rId11" Type="http://schemas.openxmlformats.org/officeDocument/2006/relationships/hyperlink" Target="http://dx.doi.org/10.31004/prepotif.v5i2.2194" TargetMode="External"/><Relationship Id="rId5" Type="http://schemas.openxmlformats.org/officeDocument/2006/relationships/hyperlink" Target="https://doi.org/10.5603/imh.102161" TargetMode="External"/><Relationship Id="rId15" Type="http://schemas.openxmlformats.org/officeDocument/2006/relationships/hyperlink" Target="http://dx.doi.org/10.36082/qjk.v16i2.831" TargetMode="External"/><Relationship Id="rId10" Type="http://schemas.openxmlformats.org/officeDocument/2006/relationships/hyperlink" Target="http://lib.unimus.ac.id/" TargetMode="External"/><Relationship Id="rId4" Type="http://schemas.openxmlformats.org/officeDocument/2006/relationships/webSettings" Target="webSettings.xml"/><Relationship Id="rId9" Type="http://schemas.openxmlformats.org/officeDocument/2006/relationships/hyperlink" Target="http://dx.doi.org/10.1007/978-94-007-0114-4_5" TargetMode="External"/><Relationship Id="rId14" Type="http://schemas.openxmlformats.org/officeDocument/2006/relationships/hyperlink" Target="http://dx.doi.org/10.23917/biomedika.v11i1.759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13</Pages>
  <Words>3516</Words>
  <Characters>21101</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Kamraj</dc:creator>
  <cp:keywords/>
  <dc:description/>
  <cp:lastModifiedBy>Izabela Hallmann</cp:lastModifiedBy>
  <cp:revision>37</cp:revision>
  <dcterms:created xsi:type="dcterms:W3CDTF">2025-01-21T11:17:00Z</dcterms:created>
  <dcterms:modified xsi:type="dcterms:W3CDTF">2025-03-05T09:08:00Z</dcterms:modified>
</cp:coreProperties>
</file>