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D" w:rsidRPr="002F64A1" w:rsidRDefault="00EC759D" w:rsidP="00EC759D">
      <w:pPr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F64A1">
        <w:rPr>
          <w:rFonts w:ascii="Arial" w:hAnsi="Arial" w:cs="Arial"/>
          <w:b/>
          <w:sz w:val="22"/>
          <w:szCs w:val="22"/>
          <w:lang w:val="en-GB"/>
        </w:rPr>
        <w:t>Contemporary management of prenatally diagnosed</w:t>
      </w:r>
    </w:p>
    <w:p w:rsidR="00EC759D" w:rsidRPr="002F64A1" w:rsidRDefault="00EC759D" w:rsidP="00EC759D">
      <w:pPr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spina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bifida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aperta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– An update</w:t>
      </w:r>
    </w:p>
    <w:p w:rsidR="00EC759D" w:rsidRPr="002F64A1" w:rsidRDefault="00EC759D" w:rsidP="00EC759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Przemyslaw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 Kosinski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2F64A1">
        <w:rPr>
          <w:rFonts w:ascii="Arial" w:hAnsi="Arial" w:cs="Arial"/>
          <w:sz w:val="22"/>
          <w:szCs w:val="22"/>
          <w:lang w:val="en-GB"/>
        </w:rPr>
        <w:t xml:space="preserve">, Robert </w:t>
      </w: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Brawura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Biskupski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 Samaha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2F64A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Michal Lipa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2F64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Miroslaw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 Wielgos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2F64A1">
        <w:rPr>
          <w:rFonts w:ascii="Arial" w:hAnsi="Arial" w:cs="Arial"/>
          <w:sz w:val="22"/>
          <w:szCs w:val="22"/>
          <w:lang w:val="en-GB"/>
        </w:rPr>
        <w:t>Thomas Kohl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vertAlign w:val="superscript"/>
          <w:lang w:val="en-GB"/>
        </w:rPr>
      </w:pP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2F64A1">
        <w:rPr>
          <w:rFonts w:ascii="Arial" w:hAnsi="Arial" w:cs="Arial"/>
          <w:sz w:val="22"/>
          <w:szCs w:val="22"/>
          <w:lang w:val="en-GB"/>
        </w:rPr>
        <w:t xml:space="preserve">1st Department of Obstetrics and </w:t>
      </w: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Gynecology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>, Medical University of Warsaw, Poland</w:t>
      </w: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2F64A1">
        <w:rPr>
          <w:rFonts w:ascii="Arial" w:hAnsi="Arial" w:cs="Arial"/>
          <w:sz w:val="22"/>
          <w:szCs w:val="22"/>
          <w:lang w:val="en-GB"/>
        </w:rPr>
        <w:t xml:space="preserve"> German </w:t>
      </w:r>
      <w:proofErr w:type="spellStart"/>
      <w:proofErr w:type="gramStart"/>
      <w:r w:rsidRPr="002F64A1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proofErr w:type="gramEnd"/>
      <w:r w:rsidRPr="002F64A1">
        <w:rPr>
          <w:rFonts w:ascii="Arial" w:hAnsi="Arial" w:cs="Arial"/>
          <w:sz w:val="22"/>
          <w:szCs w:val="22"/>
          <w:lang w:val="en-GB"/>
        </w:rPr>
        <w:t xml:space="preserve"> for Fetal Surgery &amp; Minimally</w:t>
      </w:r>
      <w:r>
        <w:rPr>
          <w:rFonts w:ascii="Arial" w:hAnsi="Arial" w:cs="Arial"/>
          <w:sz w:val="22"/>
          <w:szCs w:val="22"/>
          <w:lang w:val="en-GB"/>
        </w:rPr>
        <w:t xml:space="preserve">-Invasive Therapy (DZFT), </w:t>
      </w:r>
      <w:r w:rsidRPr="002F64A1">
        <w:rPr>
          <w:rFonts w:ascii="Arial" w:hAnsi="Arial" w:cs="Arial"/>
          <w:sz w:val="22"/>
          <w:szCs w:val="22"/>
          <w:lang w:val="en-GB"/>
        </w:rPr>
        <w:t>University Hospital Mannheim</w:t>
      </w:r>
      <w:r>
        <w:rPr>
          <w:rFonts w:ascii="Arial" w:hAnsi="Arial" w:cs="Arial"/>
          <w:sz w:val="22"/>
          <w:szCs w:val="22"/>
          <w:lang w:val="en-GB"/>
        </w:rPr>
        <w:t xml:space="preserve"> (UMM)</w:t>
      </w:r>
      <w:r w:rsidRPr="002F64A1">
        <w:rPr>
          <w:rFonts w:ascii="Arial" w:hAnsi="Arial" w:cs="Arial"/>
          <w:sz w:val="22"/>
          <w:szCs w:val="22"/>
          <w:lang w:val="en-GB"/>
        </w:rPr>
        <w:t>, Germany</w:t>
      </w: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b/>
          <w:bCs/>
          <w:sz w:val="22"/>
          <w:szCs w:val="22"/>
          <w:lang w:val="en-GB"/>
        </w:rPr>
        <w:t>Corresponding author:</w:t>
      </w:r>
    </w:p>
    <w:p w:rsidR="00EC759D" w:rsidRPr="002F64A1" w:rsidRDefault="00EC759D" w:rsidP="00EC75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Mirosław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Wielgos</w:t>
      </w:r>
      <w:proofErr w:type="spellEnd"/>
    </w:p>
    <w:p w:rsidR="00EC759D" w:rsidRPr="002F64A1" w:rsidRDefault="00EC759D" w:rsidP="00EC7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sz w:val="22"/>
          <w:szCs w:val="22"/>
          <w:lang w:val="en-GB"/>
        </w:rPr>
        <w:t>1</w:t>
      </w:r>
      <w:r w:rsidRPr="002F64A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2F64A1">
        <w:rPr>
          <w:rFonts w:ascii="Arial" w:hAnsi="Arial" w:cs="Arial"/>
          <w:sz w:val="22"/>
          <w:szCs w:val="22"/>
          <w:lang w:val="en-GB"/>
        </w:rPr>
        <w:t xml:space="preserve"> Department of Obstetrics and </w:t>
      </w: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Gynecology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, Medical University of Warsaw </w:t>
      </w:r>
    </w:p>
    <w:p w:rsidR="00EC759D" w:rsidRPr="002F64A1" w:rsidRDefault="00EC759D" w:rsidP="00EC75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2F64A1">
        <w:rPr>
          <w:rFonts w:ascii="Arial" w:hAnsi="Arial" w:cs="Arial"/>
          <w:sz w:val="22"/>
          <w:szCs w:val="22"/>
          <w:lang w:val="en-GB"/>
        </w:rPr>
        <w:t>Starynkiewicza</w:t>
      </w:r>
      <w:proofErr w:type="spellEnd"/>
      <w:r w:rsidRPr="002F64A1">
        <w:rPr>
          <w:rFonts w:ascii="Arial" w:hAnsi="Arial" w:cs="Arial"/>
          <w:sz w:val="22"/>
          <w:szCs w:val="22"/>
          <w:lang w:val="en-GB"/>
        </w:rPr>
        <w:t xml:space="preserve"> 1/3, 02-015 Warsaw, Poland </w:t>
      </w:r>
    </w:p>
    <w:p w:rsidR="00EC759D" w:rsidRPr="002F64A1" w:rsidRDefault="00EC759D" w:rsidP="00EC75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sz w:val="22"/>
          <w:szCs w:val="22"/>
          <w:lang w:val="en-GB"/>
        </w:rPr>
        <w:t xml:space="preserve">Tel.: +48 22 583 03 01, Fax: +48 22 583 03 02, </w:t>
      </w:r>
    </w:p>
    <w:p w:rsidR="00EC759D" w:rsidRPr="002F64A1" w:rsidRDefault="00EC759D" w:rsidP="00EC7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2F64A1">
        <w:rPr>
          <w:rFonts w:ascii="Arial" w:hAnsi="Arial" w:cs="Arial"/>
          <w:sz w:val="22"/>
          <w:szCs w:val="22"/>
          <w:lang w:val="en-GB"/>
        </w:rPr>
        <w:t xml:space="preserve">Email: </w:t>
      </w:r>
      <w:r>
        <w:rPr>
          <w:rFonts w:ascii="Arial" w:hAnsi="Arial" w:cs="Arial"/>
          <w:sz w:val="22"/>
          <w:szCs w:val="22"/>
          <w:lang w:val="en-GB"/>
        </w:rPr>
        <w:t>mwielgos</w:t>
      </w:r>
      <w:r w:rsidRPr="002F64A1">
        <w:rPr>
          <w:rFonts w:ascii="Arial" w:hAnsi="Arial" w:cs="Arial"/>
          <w:sz w:val="22"/>
          <w:szCs w:val="22"/>
          <w:lang w:val="en-GB"/>
        </w:rPr>
        <w:t>@wum.edu.pl</w:t>
      </w: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rPr>
          <w:rFonts w:ascii="Arial" w:hAnsi="Arial" w:cs="Arial"/>
          <w:sz w:val="22"/>
          <w:szCs w:val="22"/>
          <w:lang w:val="en-GB"/>
        </w:rPr>
      </w:pPr>
    </w:p>
    <w:p w:rsidR="00EC759D" w:rsidRPr="002F64A1" w:rsidRDefault="00EC759D" w:rsidP="00EC759D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F64A1">
        <w:rPr>
          <w:rFonts w:ascii="Arial" w:hAnsi="Arial" w:cs="Arial"/>
          <w:b/>
          <w:sz w:val="22"/>
          <w:szCs w:val="22"/>
          <w:lang w:val="en-GB"/>
        </w:rPr>
        <w:t>All Authors declare no conflict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2F64A1">
        <w:rPr>
          <w:rFonts w:ascii="Arial" w:hAnsi="Arial" w:cs="Arial"/>
          <w:b/>
          <w:sz w:val="22"/>
          <w:szCs w:val="22"/>
          <w:lang w:val="en-GB"/>
        </w:rPr>
        <w:t xml:space="preserve"> of interest. </w:t>
      </w:r>
    </w:p>
    <w:p w:rsidR="00EC759D" w:rsidRPr="002F64A1" w:rsidRDefault="00EC759D" w:rsidP="00EC759D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F64A1">
        <w:rPr>
          <w:rFonts w:ascii="Arial" w:hAnsi="Arial" w:cs="Arial"/>
          <w:b/>
          <w:sz w:val="22"/>
          <w:szCs w:val="22"/>
          <w:lang w:val="en-GB"/>
        </w:rPr>
        <w:t xml:space="preserve">This research was not funded by any organization. </w:t>
      </w:r>
    </w:p>
    <w:p w:rsidR="00EC759D" w:rsidRPr="002F64A1" w:rsidRDefault="00EC759D" w:rsidP="00EC759D">
      <w:pPr>
        <w:rPr>
          <w:lang w:val="en-GB"/>
        </w:rPr>
      </w:pPr>
    </w:p>
    <w:p w:rsidR="00EC759D" w:rsidRDefault="00EC759D" w:rsidP="00EC759D">
      <w:pPr>
        <w:rPr>
          <w:lang w:val="en-GB"/>
        </w:rPr>
      </w:pPr>
    </w:p>
    <w:p w:rsidR="00EC759D" w:rsidRDefault="00EC759D" w:rsidP="00EC759D">
      <w:pPr>
        <w:rPr>
          <w:lang w:val="en-GB"/>
        </w:rPr>
      </w:pPr>
    </w:p>
    <w:p w:rsidR="00EC759D" w:rsidRDefault="00EC759D" w:rsidP="00EC759D">
      <w:pPr>
        <w:rPr>
          <w:lang w:val="en-GB"/>
        </w:rPr>
      </w:pPr>
    </w:p>
    <w:p w:rsidR="00EC759D" w:rsidRDefault="00EC759D" w:rsidP="00EC759D">
      <w:pPr>
        <w:rPr>
          <w:lang w:val="en-GB"/>
        </w:rPr>
      </w:pPr>
    </w:p>
    <w:p w:rsidR="00EC759D" w:rsidRDefault="00EC759D" w:rsidP="00EC759D">
      <w:pPr>
        <w:rPr>
          <w:lang w:val="en-GB"/>
        </w:rPr>
      </w:pPr>
    </w:p>
    <w:p w:rsidR="00C33048" w:rsidRDefault="00C33048">
      <w:bookmarkStart w:id="0" w:name="_GoBack"/>
      <w:bookmarkEnd w:id="0"/>
    </w:p>
    <w:sectPr w:rsidR="00C33048" w:rsidSect="00894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D"/>
    <w:rsid w:val="003518DD"/>
    <w:rsid w:val="008943C0"/>
    <w:rsid w:val="00C33048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5B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9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rycin"/>
    <w:basedOn w:val="Normalny"/>
    <w:next w:val="Normalny"/>
    <w:uiPriority w:val="99"/>
    <w:unhideWhenUsed/>
    <w:rsid w:val="00351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9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rycin"/>
    <w:basedOn w:val="Normalny"/>
    <w:next w:val="Normalny"/>
    <w:uiPriority w:val="99"/>
    <w:unhideWhenUsed/>
    <w:rsid w:val="0035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2018-08-29T08:25:00Z</dcterms:created>
  <dcterms:modified xsi:type="dcterms:W3CDTF">2018-08-29T08:25:00Z</dcterms:modified>
</cp:coreProperties>
</file>