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A" w:rsidRPr="002757D1" w:rsidRDefault="0071591A" w:rsidP="0071591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757D1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2757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757D1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2757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Editor-in-</w:t>
      </w:r>
      <w:proofErr w:type="spellStart"/>
      <w:r w:rsidRPr="002757D1">
        <w:rPr>
          <w:rFonts w:ascii="Times New Roman" w:hAnsi="Times New Roman" w:cs="Times New Roman"/>
          <w:sz w:val="24"/>
          <w:szCs w:val="24"/>
          <w:shd w:val="clear" w:color="auto" w:fill="FFFFFF"/>
        </w:rPr>
        <w:t>Chief</w:t>
      </w:r>
      <w:proofErr w:type="spellEnd"/>
      <w:r w:rsidRPr="002757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Folia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Morphologica</w:t>
      </w:r>
      <w:proofErr w:type="spellEnd"/>
    </w:p>
    <w:p w:rsidR="0071591A" w:rsidRPr="008C3A4A" w:rsidRDefault="0071591A" w:rsidP="0071591A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2-02-2018</w:t>
      </w:r>
    </w:p>
    <w:p w:rsidR="0071591A" w:rsidRPr="00D6680D" w:rsidRDefault="0071591A" w:rsidP="0071591A">
      <w:pPr>
        <w:pStyle w:val="Balk10"/>
        <w:shd w:val="clear" w:color="auto" w:fill="auto"/>
        <w:spacing w:after="305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3A4A">
        <w:rPr>
          <w:rFonts w:cs="Times New Roman"/>
          <w:color w:val="222222"/>
          <w:szCs w:val="24"/>
        </w:rPr>
        <w:br/>
      </w:r>
      <w:r w:rsidRPr="0071591A">
        <w:rPr>
          <w:rFonts w:cs="Times New Roman"/>
          <w:b w:val="0"/>
          <w:color w:val="222222"/>
          <w:szCs w:val="24"/>
          <w:shd w:val="clear" w:color="auto" w:fill="FFFFFF"/>
        </w:rPr>
        <w:t xml:space="preserve">As </w:t>
      </w:r>
      <w:proofErr w:type="spellStart"/>
      <w:r w:rsidRPr="0071591A">
        <w:rPr>
          <w:rFonts w:cs="Times New Roman"/>
          <w:b w:val="0"/>
          <w:color w:val="222222"/>
          <w:szCs w:val="24"/>
          <w:shd w:val="clear" w:color="auto" w:fill="FFFFFF"/>
        </w:rPr>
        <w:t>the</w:t>
      </w:r>
      <w:proofErr w:type="spellEnd"/>
      <w:r w:rsidRPr="0071591A">
        <w:rPr>
          <w:rFonts w:cs="Times New Roman"/>
          <w:b w:val="0"/>
          <w:color w:val="222222"/>
          <w:szCs w:val="24"/>
          <w:shd w:val="clear" w:color="auto" w:fill="FFFFFF"/>
        </w:rPr>
        <w:t xml:space="preserve"> </w:t>
      </w:r>
      <w:proofErr w:type="spellStart"/>
      <w:r w:rsidRPr="0071591A">
        <w:rPr>
          <w:rFonts w:cs="Times New Roman"/>
          <w:b w:val="0"/>
          <w:color w:val="222222"/>
          <w:szCs w:val="24"/>
          <w:shd w:val="clear" w:color="auto" w:fill="FFFFFF"/>
        </w:rPr>
        <w:t>author</w:t>
      </w:r>
      <w:r w:rsidRPr="0071591A">
        <w:rPr>
          <w:rFonts w:cs="Times New Roman"/>
          <w:b w:val="0"/>
          <w:color w:val="222222"/>
          <w:szCs w:val="24"/>
          <w:shd w:val="clear" w:color="auto" w:fill="FFFFFF"/>
        </w:rPr>
        <w:t>s</w:t>
      </w:r>
      <w:proofErr w:type="spellEnd"/>
      <w:r w:rsidRPr="0071591A">
        <w:rPr>
          <w:rFonts w:cs="Times New Roman"/>
          <w:b w:val="0"/>
          <w:color w:val="222222"/>
          <w:szCs w:val="24"/>
          <w:shd w:val="clear" w:color="auto" w:fill="FFFFFF"/>
        </w:rPr>
        <w:t xml:space="preserve"> of </w:t>
      </w:r>
      <w:proofErr w:type="spellStart"/>
      <w:r w:rsidRPr="0071591A">
        <w:rPr>
          <w:rFonts w:cs="Times New Roman"/>
          <w:b w:val="0"/>
          <w:color w:val="222222"/>
          <w:szCs w:val="24"/>
          <w:shd w:val="clear" w:color="auto" w:fill="FFFFFF"/>
        </w:rPr>
        <w:t>the</w:t>
      </w:r>
      <w:proofErr w:type="spellEnd"/>
      <w:r w:rsidRPr="0071591A">
        <w:rPr>
          <w:rFonts w:cs="Times New Roman"/>
          <w:b w:val="0"/>
          <w:color w:val="222222"/>
          <w:szCs w:val="24"/>
          <w:shd w:val="clear" w:color="auto" w:fill="FFFFFF"/>
        </w:rPr>
        <w:t xml:space="preserve"> </w:t>
      </w:r>
      <w:proofErr w:type="spellStart"/>
      <w:r w:rsidRPr="0071591A">
        <w:rPr>
          <w:rFonts w:cs="Times New Roman"/>
          <w:b w:val="0"/>
          <w:color w:val="222222"/>
          <w:szCs w:val="24"/>
          <w:shd w:val="clear" w:color="auto" w:fill="FFFFFF"/>
        </w:rPr>
        <w:t>manuscript</w:t>
      </w:r>
      <w:proofErr w:type="spellEnd"/>
      <w:r w:rsidRPr="0071591A">
        <w:rPr>
          <w:rFonts w:cs="Times New Roman"/>
          <w:b w:val="0"/>
          <w:color w:val="222222"/>
          <w:szCs w:val="24"/>
          <w:shd w:val="clear" w:color="auto" w:fill="FFFFFF"/>
        </w:rPr>
        <w:t xml:space="preserve"> </w:t>
      </w:r>
      <w:proofErr w:type="spellStart"/>
      <w:r w:rsidRPr="0071591A">
        <w:rPr>
          <w:rFonts w:cs="Times New Roman"/>
          <w:b w:val="0"/>
          <w:color w:val="222222"/>
          <w:szCs w:val="24"/>
          <w:shd w:val="clear" w:color="auto" w:fill="FFFFFF"/>
        </w:rPr>
        <w:t>entitled</w:t>
      </w:r>
      <w:proofErr w:type="spellEnd"/>
      <w:r w:rsidRPr="0071591A">
        <w:rPr>
          <w:rFonts w:cs="Times New Roman"/>
          <w:b w:val="0"/>
          <w:color w:val="222222"/>
          <w:szCs w:val="24"/>
          <w:shd w:val="clear" w:color="auto" w:fill="FFFFFF"/>
        </w:rPr>
        <w:t>:</w:t>
      </w:r>
      <w:r w:rsidRPr="0071591A">
        <w:rPr>
          <w:rFonts w:cs="Times New Roman"/>
          <w:b w:val="0"/>
          <w:color w:val="222222"/>
          <w:szCs w:val="24"/>
        </w:rPr>
        <w:br/>
      </w:r>
      <w:r w:rsidRPr="0071591A">
        <w:rPr>
          <w:rFonts w:cs="Times New Roman"/>
          <w:b w:val="0"/>
          <w:color w:val="222222"/>
          <w:szCs w:val="24"/>
        </w:rPr>
        <w:br/>
      </w:r>
      <w:r w:rsidRPr="00D6680D">
        <w:rPr>
          <w:rFonts w:ascii="Times New Roman" w:hAnsi="Times New Roman" w:cs="Times New Roman"/>
          <w:sz w:val="24"/>
          <w:szCs w:val="24"/>
        </w:rPr>
        <w:t xml:space="preserve">Analysis of </w:t>
      </w:r>
      <w:proofErr w:type="spellStart"/>
      <w:r w:rsidRPr="00D6680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66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80D">
        <w:rPr>
          <w:rFonts w:ascii="Times New Roman" w:hAnsi="Times New Roman" w:cs="Times New Roman"/>
          <w:sz w:val="24"/>
          <w:szCs w:val="24"/>
        </w:rPr>
        <w:t>root</w:t>
      </w:r>
      <w:proofErr w:type="spellEnd"/>
      <w:r w:rsidRPr="00D66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80D">
        <w:rPr>
          <w:rFonts w:ascii="Times New Roman" w:hAnsi="Times New Roman" w:cs="Times New Roman"/>
          <w:sz w:val="24"/>
          <w:szCs w:val="24"/>
        </w:rPr>
        <w:t>canal</w:t>
      </w:r>
      <w:proofErr w:type="spellEnd"/>
      <w:r w:rsidRPr="00D66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80D">
        <w:rPr>
          <w:rFonts w:ascii="Times New Roman" w:hAnsi="Times New Roman" w:cs="Times New Roman"/>
          <w:sz w:val="24"/>
          <w:szCs w:val="24"/>
        </w:rPr>
        <w:t>configuration</w:t>
      </w:r>
      <w:proofErr w:type="spellEnd"/>
      <w:r w:rsidRPr="00D66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80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6680D">
        <w:rPr>
          <w:rFonts w:ascii="Times New Roman" w:hAnsi="Times New Roman" w:cs="Times New Roman"/>
          <w:sz w:val="24"/>
          <w:szCs w:val="24"/>
        </w:rPr>
        <w:t xml:space="preserve"> C-</w:t>
      </w:r>
      <w:proofErr w:type="spellStart"/>
      <w:r w:rsidRPr="00D6680D">
        <w:rPr>
          <w:rFonts w:ascii="Times New Roman" w:hAnsi="Times New Roman" w:cs="Times New Roman"/>
          <w:sz w:val="24"/>
          <w:szCs w:val="24"/>
        </w:rPr>
        <w:t>shaped</w:t>
      </w:r>
      <w:proofErr w:type="spellEnd"/>
      <w:r w:rsidRPr="00D66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80D">
        <w:rPr>
          <w:rFonts w:ascii="Times New Roman" w:hAnsi="Times New Roman" w:cs="Times New Roman"/>
          <w:sz w:val="24"/>
          <w:szCs w:val="24"/>
        </w:rPr>
        <w:t>canal</w:t>
      </w:r>
      <w:proofErr w:type="spellEnd"/>
      <w:r w:rsidRPr="00D66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80D">
        <w:rPr>
          <w:rFonts w:ascii="Times New Roman" w:hAnsi="Times New Roman" w:cs="Times New Roman"/>
          <w:sz w:val="24"/>
          <w:szCs w:val="24"/>
        </w:rPr>
        <w:t>frequency</w:t>
      </w:r>
      <w:proofErr w:type="spellEnd"/>
      <w:r w:rsidRPr="00D6680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6680D">
        <w:rPr>
          <w:rFonts w:ascii="Times New Roman" w:hAnsi="Times New Roman" w:cs="Times New Roman"/>
          <w:sz w:val="24"/>
          <w:szCs w:val="24"/>
        </w:rPr>
        <w:t>mandibular</w:t>
      </w:r>
      <w:proofErr w:type="spellEnd"/>
      <w:r w:rsidRPr="00D66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80D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Pr="00D66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80D">
        <w:rPr>
          <w:rFonts w:ascii="Times New Roman" w:hAnsi="Times New Roman" w:cs="Times New Roman"/>
          <w:sz w:val="24"/>
          <w:szCs w:val="24"/>
        </w:rPr>
        <w:t>molars</w:t>
      </w:r>
      <w:proofErr w:type="spellEnd"/>
      <w:r w:rsidRPr="00D6680D">
        <w:rPr>
          <w:rFonts w:ascii="Times New Roman" w:hAnsi="Times New Roman" w:cs="Times New Roman"/>
          <w:sz w:val="24"/>
          <w:szCs w:val="24"/>
        </w:rPr>
        <w:t xml:space="preserve">: A CBCT </w:t>
      </w:r>
      <w:proofErr w:type="spellStart"/>
      <w:r w:rsidRPr="00D6680D">
        <w:rPr>
          <w:rFonts w:ascii="Times New Roman" w:hAnsi="Times New Roman" w:cs="Times New Roman"/>
          <w:sz w:val="24"/>
          <w:szCs w:val="24"/>
        </w:rPr>
        <w:t>study</w:t>
      </w:r>
      <w:proofErr w:type="spellEnd"/>
    </w:p>
    <w:p w:rsidR="0071591A" w:rsidRPr="004C4A6C" w:rsidRDefault="0071591A" w:rsidP="0071591A">
      <w:pPr>
        <w:pStyle w:val="Abstract"/>
        <w:jc w:val="left"/>
        <w:rPr>
          <w:rFonts w:cs="Times New Roman"/>
          <w:b/>
          <w:szCs w:val="24"/>
        </w:rPr>
      </w:pPr>
    </w:p>
    <w:p w:rsidR="0071591A" w:rsidRPr="002757D1" w:rsidRDefault="0071591A" w:rsidP="0071591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3A4A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We</w:t>
      </w:r>
      <w:proofErr w:type="spellEnd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would</w:t>
      </w:r>
      <w:proofErr w:type="spellEnd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like</w:t>
      </w:r>
      <w:proofErr w:type="spellEnd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submit</w:t>
      </w:r>
      <w:proofErr w:type="spellEnd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our</w:t>
      </w:r>
      <w:proofErr w:type="spellEnd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work</w:t>
      </w:r>
      <w:proofErr w:type="spellEnd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</w:t>
      </w:r>
      <w:proofErr w:type="spellEnd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consideration</w:t>
      </w:r>
      <w:proofErr w:type="spellEnd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Folia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Morphologica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We</w:t>
      </w:r>
      <w:proofErr w:type="spellEnd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hereby</w:t>
      </w:r>
      <w:proofErr w:type="spellEnd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grant</w:t>
      </w:r>
      <w:proofErr w:type="spellEnd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Editorial</w:t>
      </w:r>
      <w:proofErr w:type="spellEnd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Board </w:t>
      </w:r>
      <w:proofErr w:type="spellStart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editorial</w:t>
      </w:r>
      <w:proofErr w:type="spellEnd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staff</w:t>
      </w:r>
      <w:proofErr w:type="spellEnd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right</w:t>
      </w:r>
      <w:proofErr w:type="spellEnd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</w:t>
      </w:r>
      <w:proofErr w:type="spellEnd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edit</w:t>
      </w:r>
      <w:proofErr w:type="spellEnd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revise</w:t>
      </w:r>
      <w:proofErr w:type="spellEnd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abridge</w:t>
      </w:r>
      <w:proofErr w:type="spellEnd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condense</w:t>
      </w:r>
      <w:proofErr w:type="spellEnd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translate</w:t>
      </w:r>
      <w:proofErr w:type="spellEnd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foregoing</w:t>
      </w:r>
      <w:proofErr w:type="spellEnd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ork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including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its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title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I</w:t>
      </w:r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declare</w:t>
      </w:r>
      <w:proofErr w:type="spellEnd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that</w:t>
      </w:r>
      <w:proofErr w:type="spellEnd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all</w:t>
      </w:r>
      <w:proofErr w:type="spellEnd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experiments</w:t>
      </w:r>
      <w:proofErr w:type="spellEnd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proofErr w:type="spellStart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</w:t>
      </w:r>
      <w:proofErr w:type="spellEnd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examinations</w:t>
      </w:r>
      <w:proofErr w:type="spellEnd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were</w:t>
      </w:r>
      <w:proofErr w:type="spellEnd"/>
      <w:r w:rsidRPr="008C3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conducted</w:t>
      </w:r>
      <w:proofErr w:type="spellEnd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compliance</w:t>
      </w:r>
      <w:proofErr w:type="spellEnd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with</w:t>
      </w:r>
      <w:proofErr w:type="spellEnd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ethical</w:t>
      </w:r>
      <w:proofErr w:type="spellEnd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humane</w:t>
      </w:r>
      <w:proofErr w:type="spellEnd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principles</w:t>
      </w:r>
      <w:proofErr w:type="spellEnd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without</w:t>
      </w:r>
      <w:proofErr w:type="spellEnd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any</w:t>
      </w:r>
      <w:proofErr w:type="spellEnd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material</w:t>
      </w:r>
      <w:proofErr w:type="spellEnd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</w:t>
      </w:r>
      <w:proofErr w:type="spellEnd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monetary</w:t>
      </w:r>
      <w:proofErr w:type="spellEnd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benefits</w:t>
      </w:r>
      <w:proofErr w:type="spellEnd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We</w:t>
      </w:r>
      <w:proofErr w:type="spellEnd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also</w:t>
      </w:r>
      <w:proofErr w:type="spellEnd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declare</w:t>
      </w:r>
      <w:proofErr w:type="spellEnd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that</w:t>
      </w:r>
      <w:proofErr w:type="spellEnd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manuscript</w:t>
      </w:r>
      <w:proofErr w:type="spellEnd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has not </w:t>
      </w:r>
      <w:proofErr w:type="spellStart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been</w:t>
      </w:r>
      <w:proofErr w:type="spellEnd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published</w:t>
      </w:r>
      <w:proofErr w:type="spellEnd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either</w:t>
      </w:r>
      <w:proofErr w:type="spellEnd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partially</w:t>
      </w:r>
      <w:proofErr w:type="spellEnd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</w:t>
      </w:r>
      <w:proofErr w:type="spellEnd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full</w:t>
      </w:r>
      <w:proofErr w:type="spellEnd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</w:t>
      </w:r>
      <w:proofErr w:type="spellEnd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under</w:t>
      </w:r>
      <w:proofErr w:type="spellEnd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review</w:t>
      </w:r>
      <w:proofErr w:type="spellEnd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any</w:t>
      </w:r>
      <w:proofErr w:type="spellEnd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other</w:t>
      </w:r>
      <w:proofErr w:type="spellEnd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555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journal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1555C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C3A4A">
        <w:rPr>
          <w:rFonts w:ascii="Times New Roman" w:hAnsi="Times New Roman" w:cs="Times New Roman"/>
          <w:color w:val="222222"/>
          <w:szCs w:val="19"/>
        </w:rPr>
        <w:br/>
      </w:r>
    </w:p>
    <w:p w:rsidR="0071591A" w:rsidRDefault="0071591A" w:rsidP="0071591A">
      <w:pPr>
        <w:rPr>
          <w:rFonts w:ascii="Times New Roman" w:hAnsi="Times New Roman" w:cs="Times New Roman"/>
          <w:color w:val="222222"/>
          <w:szCs w:val="19"/>
          <w:shd w:val="clear" w:color="auto" w:fill="FFFFFF"/>
        </w:rPr>
      </w:pPr>
      <w:r w:rsidRPr="008C3A4A">
        <w:rPr>
          <w:rFonts w:ascii="Times New Roman" w:hAnsi="Times New Roman" w:cs="Times New Roman"/>
          <w:color w:val="222222"/>
          <w:szCs w:val="19"/>
        </w:rPr>
        <w:br/>
      </w:r>
      <w:r w:rsidRPr="008C3A4A">
        <w:rPr>
          <w:rFonts w:ascii="Times New Roman" w:hAnsi="Times New Roman" w:cs="Times New Roman"/>
          <w:color w:val="222222"/>
          <w:szCs w:val="19"/>
        </w:rPr>
        <w:br/>
      </w:r>
      <w:r w:rsidRPr="008C3A4A">
        <w:rPr>
          <w:rFonts w:ascii="Times New Roman" w:hAnsi="Times New Roman" w:cs="Times New Roman"/>
          <w:color w:val="222222"/>
          <w:szCs w:val="19"/>
          <w:shd w:val="clear" w:color="auto" w:fill="FFFFFF"/>
        </w:rPr>
        <w:t>MELEK TASSOKER</w:t>
      </w:r>
      <w:r>
        <w:rPr>
          <w:rFonts w:ascii="Times New Roman" w:hAnsi="Times New Roman" w:cs="Times New Roman"/>
          <w:color w:val="222222"/>
          <w:szCs w:val="19"/>
          <w:shd w:val="clear" w:color="auto" w:fill="FFFFFF"/>
        </w:rPr>
        <w:t xml:space="preserve"> </w:t>
      </w:r>
    </w:p>
    <w:p w:rsidR="0071591A" w:rsidRDefault="0071591A" w:rsidP="0071591A">
      <w:pPr>
        <w:rPr>
          <w:rFonts w:ascii="Times New Roman" w:hAnsi="Times New Roman" w:cs="Times New Roman"/>
          <w:color w:val="222222"/>
          <w:szCs w:val="19"/>
          <w:shd w:val="clear" w:color="auto" w:fill="FFFFFF"/>
        </w:rPr>
      </w:pPr>
      <w:bookmarkStart w:id="0" w:name="_GoBack"/>
      <w:bookmarkEnd w:id="0"/>
    </w:p>
    <w:p w:rsidR="0071591A" w:rsidRPr="008C3A4A" w:rsidRDefault="0071591A" w:rsidP="0071591A">
      <w:pPr>
        <w:rPr>
          <w:rFonts w:ascii="Times New Roman" w:hAnsi="Times New Roman" w:cs="Times New Roman"/>
          <w:sz w:val="28"/>
        </w:rPr>
      </w:pPr>
    </w:p>
    <w:p w:rsidR="00FE7453" w:rsidRDefault="00FE7453"/>
    <w:sectPr w:rsidR="00FE7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CE"/>
    <w:rsid w:val="000329CE"/>
    <w:rsid w:val="0071591A"/>
    <w:rsid w:val="00FE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55B6B-44D5-4A6D-9DBF-1B745C36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9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bstract">
    <w:name w:val="Abstract"/>
    <w:qFormat/>
    <w:rsid w:val="0071591A"/>
    <w:pPr>
      <w:spacing w:after="0" w:line="480" w:lineRule="auto"/>
      <w:jc w:val="both"/>
    </w:pPr>
    <w:rPr>
      <w:rFonts w:ascii="Times New Roman" w:hAnsi="Times New Roman"/>
      <w:color w:val="000000" w:themeColor="text1"/>
      <w:sz w:val="24"/>
      <w:lang w:val="en-US"/>
    </w:rPr>
  </w:style>
  <w:style w:type="character" w:customStyle="1" w:styleId="Balk1">
    <w:name w:val="Başlık #1_"/>
    <w:basedOn w:val="VarsaylanParagrafYazTipi"/>
    <w:link w:val="Balk10"/>
    <w:locked/>
    <w:rsid w:val="0071591A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Balk10">
    <w:name w:val="Başlık #1"/>
    <w:basedOn w:val="Normal"/>
    <w:link w:val="Balk1"/>
    <w:rsid w:val="0071591A"/>
    <w:pPr>
      <w:widowControl w:val="0"/>
      <w:shd w:val="clear" w:color="auto" w:fill="FFFFFF"/>
      <w:spacing w:after="240" w:line="322" w:lineRule="exact"/>
      <w:jc w:val="both"/>
      <w:outlineLvl w:val="0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2018-02-22T09:03:00Z</dcterms:created>
  <dcterms:modified xsi:type="dcterms:W3CDTF">2018-02-22T09:05:00Z</dcterms:modified>
</cp:coreProperties>
</file>