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79" w:rsidRPr="0039681D" w:rsidRDefault="003F7937">
      <w:pPr>
        <w:rPr>
          <w:sz w:val="24"/>
          <w:szCs w:val="24"/>
          <w:lang w:val="pl-PL"/>
        </w:rPr>
      </w:pPr>
      <w:r w:rsidRPr="0039681D">
        <w:rPr>
          <w:sz w:val="24"/>
          <w:szCs w:val="24"/>
          <w:lang w:val="pl-PL"/>
        </w:rPr>
        <w:t>Lista rycin:</w:t>
      </w:r>
    </w:p>
    <w:p w:rsidR="003F7937" w:rsidRDefault="003F7937">
      <w:pPr>
        <w:rPr>
          <w:lang w:val="pl-PL"/>
        </w:rPr>
      </w:pPr>
    </w:p>
    <w:p w:rsidR="004267C0" w:rsidRPr="003F7937" w:rsidRDefault="003F7937" w:rsidP="004267C0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  <w:lang w:val="pl-PL"/>
        </w:rPr>
      </w:pPr>
      <w:r w:rsidRPr="003F7937">
        <w:rPr>
          <w:sz w:val="24"/>
          <w:szCs w:val="24"/>
          <w:lang w:val="pl-PL"/>
        </w:rPr>
        <w:t xml:space="preserve">Rycina 1.  </w:t>
      </w:r>
      <w:r w:rsidR="004267C0" w:rsidRPr="004267C0">
        <w:rPr>
          <w:sz w:val="24"/>
          <w:szCs w:val="24"/>
          <w:lang w:val="pl-PL"/>
        </w:rPr>
        <w:t>Wybrane kanały z badania polisomnograficznego</w:t>
      </w:r>
      <w:r w:rsidR="004267C0" w:rsidRPr="003F7937">
        <w:rPr>
          <w:sz w:val="24"/>
          <w:szCs w:val="24"/>
          <w:lang w:val="pl-PL"/>
        </w:rPr>
        <w:t xml:space="preserve"> u chorego z centralnym bezdechem sennym i oddechem Cheyne-Stokes`a (za zgodą Respicardia).</w:t>
      </w:r>
    </w:p>
    <w:p w:rsidR="003F7937" w:rsidRDefault="003F7937">
      <w:pPr>
        <w:rPr>
          <w:lang w:val="pl-PL"/>
        </w:rPr>
      </w:pPr>
    </w:p>
    <w:p w:rsidR="003F7937" w:rsidRPr="003F7937" w:rsidRDefault="003F7937" w:rsidP="003F7937">
      <w:pPr>
        <w:spacing w:line="480" w:lineRule="auto"/>
        <w:jc w:val="both"/>
        <w:rPr>
          <w:sz w:val="24"/>
          <w:szCs w:val="24"/>
          <w:lang w:val="pl-PL"/>
        </w:rPr>
      </w:pPr>
      <w:r w:rsidRPr="003F7937">
        <w:rPr>
          <w:sz w:val="24"/>
          <w:szCs w:val="24"/>
          <w:lang w:val="pl-PL"/>
        </w:rPr>
        <w:t>Rycina 2.  System remedē składający się z implantowanego generatora impulsów, elektrody służącej do stymulacji nerwu przeponowego, oraz programatora służącego do komunikacji ze stymulatorem (za zgodą Respicardia).</w:t>
      </w:r>
    </w:p>
    <w:p w:rsidR="003F7937" w:rsidRDefault="003F7937">
      <w:pPr>
        <w:rPr>
          <w:lang w:val="pl-PL"/>
        </w:rPr>
      </w:pPr>
    </w:p>
    <w:p w:rsidR="003F7937" w:rsidRDefault="003F7937" w:rsidP="003F7937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  <w:lang w:val="pl-PL"/>
        </w:rPr>
      </w:pPr>
      <w:r w:rsidRPr="003F7937">
        <w:rPr>
          <w:sz w:val="24"/>
          <w:szCs w:val="24"/>
          <w:lang w:val="pl-PL"/>
        </w:rPr>
        <w:t>Rycina 3. Położenie stymulatora remedē pod prawym obojczykiem oraz miejsce implantacji elektrody stymulującej do żyły przeponowej lewej (A) i elektrody wyczuwającej tor oddechowy do żyły nieparzystej (B).</w:t>
      </w:r>
    </w:p>
    <w:p w:rsidR="003D606B" w:rsidRDefault="003D606B" w:rsidP="003F7937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  <w:lang w:val="pl-PL"/>
        </w:rPr>
      </w:pPr>
    </w:p>
    <w:p w:rsidR="0039681D" w:rsidRPr="0039681D" w:rsidRDefault="003D606B" w:rsidP="0039681D">
      <w:pPr>
        <w:autoSpaceDE w:val="0"/>
        <w:autoSpaceDN w:val="0"/>
        <w:adjustRightInd w:val="0"/>
        <w:spacing w:after="0" w:line="480" w:lineRule="auto"/>
        <w:rPr>
          <w:sz w:val="24"/>
          <w:szCs w:val="24"/>
          <w:lang w:val="pl-PL"/>
        </w:rPr>
      </w:pPr>
      <w:bookmarkStart w:id="0" w:name="_GoBack"/>
      <w:r w:rsidRPr="003D606B">
        <w:rPr>
          <w:sz w:val="24"/>
          <w:szCs w:val="24"/>
          <w:lang w:val="pl-PL"/>
        </w:rPr>
        <w:t>Rycina 4.  Poprawa saturacji i zniesienie epizodów bezdechu w czasie jednostronnej stymulacji nerwu przeponowego u chorego z CSA</w:t>
      </w:r>
      <w:r w:rsidR="0039681D">
        <w:rPr>
          <w:sz w:val="24"/>
          <w:szCs w:val="24"/>
          <w:lang w:val="pl-PL"/>
        </w:rPr>
        <w:t xml:space="preserve"> </w:t>
      </w:r>
      <w:r w:rsidR="0039681D" w:rsidRPr="0039681D">
        <w:rPr>
          <w:rFonts w:asciiTheme="majorBidi" w:hAnsiTheme="majorBidi" w:cstheme="majorBidi"/>
          <w:sz w:val="24"/>
          <w:szCs w:val="24"/>
          <w:lang w:val="pl-PL"/>
        </w:rPr>
        <w:t>(</w:t>
      </w:r>
      <w:r w:rsidR="0039681D" w:rsidRPr="0039681D">
        <w:rPr>
          <w:sz w:val="24"/>
          <w:szCs w:val="24"/>
          <w:lang w:val="pl-PL"/>
        </w:rPr>
        <w:t>Ponikowski</w:t>
      </w:r>
      <w:r w:rsidR="0039681D">
        <w:rPr>
          <w:sz w:val="24"/>
          <w:szCs w:val="24"/>
          <w:lang w:val="pl-PL"/>
        </w:rPr>
        <w:t xml:space="preserve"> P</w:t>
      </w:r>
      <w:r w:rsidR="0039681D" w:rsidRPr="0039681D">
        <w:rPr>
          <w:sz w:val="24"/>
          <w:szCs w:val="24"/>
          <w:lang w:val="pl-PL"/>
        </w:rPr>
        <w:t>,</w:t>
      </w:r>
      <w:r w:rsidR="0039681D">
        <w:rPr>
          <w:sz w:val="24"/>
          <w:szCs w:val="24"/>
          <w:lang w:val="pl-PL"/>
        </w:rPr>
        <w:t xml:space="preserve"> et al. </w:t>
      </w:r>
      <w:r w:rsidR="0039681D" w:rsidRPr="0039681D">
        <w:rPr>
          <w:sz w:val="24"/>
          <w:szCs w:val="24"/>
          <w:lang w:val="pl-PL"/>
        </w:rPr>
        <w:t>EHJ. 2012; 33: 889–894</w:t>
      </w:r>
      <w:r w:rsidR="0039681D">
        <w:rPr>
          <w:sz w:val="24"/>
          <w:szCs w:val="24"/>
          <w:lang w:val="pl-PL"/>
        </w:rPr>
        <w:t>).</w:t>
      </w:r>
      <w:bookmarkEnd w:id="0"/>
      <w:r w:rsidR="0039681D" w:rsidRPr="0039681D">
        <w:rPr>
          <w:sz w:val="24"/>
          <w:szCs w:val="24"/>
          <w:lang w:val="pl-PL"/>
        </w:rPr>
        <w:br/>
      </w:r>
    </w:p>
    <w:p w:rsidR="003D606B" w:rsidRPr="003D606B" w:rsidRDefault="003D606B" w:rsidP="003D606B">
      <w:pPr>
        <w:spacing w:line="480" w:lineRule="auto"/>
        <w:jc w:val="both"/>
        <w:rPr>
          <w:sz w:val="24"/>
          <w:szCs w:val="24"/>
          <w:lang w:val="pl-PL"/>
        </w:rPr>
      </w:pPr>
    </w:p>
    <w:p w:rsidR="003D606B" w:rsidRPr="003F7937" w:rsidRDefault="003D606B" w:rsidP="003F7937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  <w:lang w:val="pl-PL"/>
        </w:rPr>
      </w:pPr>
    </w:p>
    <w:p w:rsidR="003F7937" w:rsidRPr="0039681D" w:rsidRDefault="003F7937">
      <w:pPr>
        <w:rPr>
          <w:sz w:val="24"/>
          <w:szCs w:val="24"/>
          <w:lang w:val="pl-PL"/>
        </w:rPr>
      </w:pPr>
    </w:p>
    <w:sectPr w:rsidR="003F7937" w:rsidRPr="003968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7"/>
    <w:rsid w:val="00120799"/>
    <w:rsid w:val="0039681D"/>
    <w:rsid w:val="003D606B"/>
    <w:rsid w:val="003F7937"/>
    <w:rsid w:val="004267C0"/>
    <w:rsid w:val="00874C6A"/>
    <w:rsid w:val="008874FB"/>
    <w:rsid w:val="00C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021F5-4839-464F-A2B0-95BC3B39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Jagielski</dc:creator>
  <cp:keywords/>
  <dc:description/>
  <cp:lastModifiedBy>Dariusz Jagielski</cp:lastModifiedBy>
  <cp:revision>7</cp:revision>
  <dcterms:created xsi:type="dcterms:W3CDTF">2018-11-30T17:15:00Z</dcterms:created>
  <dcterms:modified xsi:type="dcterms:W3CDTF">2018-12-22T10:46:00Z</dcterms:modified>
</cp:coreProperties>
</file>