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DD8FB" w14:textId="541D20F6" w:rsidR="00945FF7" w:rsidRPr="00C951A2" w:rsidRDefault="00B024C1" w:rsidP="00B024C1">
      <w:pPr>
        <w:jc w:val="center"/>
        <w:rPr>
          <w:rFonts w:ascii="Times New Roman" w:hAnsi="Times New Roman" w:cs="Times New Roman"/>
          <w:b/>
          <w:bCs/>
          <w:color w:val="000000" w:themeColor="text1"/>
          <w:sz w:val="32"/>
          <w:szCs w:val="32"/>
        </w:rPr>
      </w:pPr>
      <w:r w:rsidRPr="00C951A2">
        <w:rPr>
          <w:rFonts w:ascii="Times New Roman" w:hAnsi="Times New Roman" w:cs="Times New Roman"/>
          <w:b/>
          <w:bCs/>
          <w:color w:val="000000" w:themeColor="text1"/>
          <w:sz w:val="32"/>
          <w:szCs w:val="32"/>
        </w:rPr>
        <w:t>Supplementary Materials</w:t>
      </w:r>
    </w:p>
    <w:p w14:paraId="4352CB45" w14:textId="77777777" w:rsidR="001D5EC9" w:rsidRPr="00193010" w:rsidRDefault="001D5EC9" w:rsidP="001D5EC9">
      <w:pPr>
        <w:adjustRightInd w:val="0"/>
        <w:snapToGrid w:val="0"/>
        <w:spacing w:line="480" w:lineRule="auto"/>
        <w:rPr>
          <w:rFonts w:ascii="Times New Roman" w:hAnsi="Times New Roman" w:cs="Times New Roman"/>
          <w:color w:val="000000" w:themeColor="text1"/>
          <w:sz w:val="24"/>
        </w:rPr>
      </w:pPr>
      <w:bookmarkStart w:id="0" w:name="OLE_LINK2202"/>
      <w:bookmarkStart w:id="1" w:name="OLE_LINK2203"/>
      <w:bookmarkStart w:id="2" w:name="OLE_LINK1349"/>
      <w:bookmarkStart w:id="3" w:name="OLE_LINK1350"/>
      <w:bookmarkStart w:id="4" w:name="OLE_LINK157"/>
      <w:r w:rsidRPr="00193010">
        <w:rPr>
          <w:rFonts w:ascii="Times New Roman" w:hAnsi="Times New Roman" w:cs="Times New Roman"/>
          <w:b/>
          <w:bCs/>
          <w:color w:val="000000" w:themeColor="text1"/>
          <w:sz w:val="24"/>
        </w:rPr>
        <w:t>Association of sleep duration and sleep quality with the risk of metabolic syndrome in adults: A systematic review and meta-analysis</w:t>
      </w:r>
    </w:p>
    <w:bookmarkEnd w:id="0"/>
    <w:bookmarkEnd w:id="1"/>
    <w:bookmarkEnd w:id="2"/>
    <w:bookmarkEnd w:id="3"/>
    <w:bookmarkEnd w:id="4"/>
    <w:p w14:paraId="5A4CFED1" w14:textId="77777777" w:rsidR="001D5EC9" w:rsidRPr="00193010" w:rsidRDefault="001D5EC9" w:rsidP="001D5EC9">
      <w:pPr>
        <w:adjustRightInd w:val="0"/>
        <w:snapToGrid w:val="0"/>
        <w:spacing w:line="480" w:lineRule="auto"/>
        <w:rPr>
          <w:rFonts w:ascii="Times New Roman" w:hAnsi="Times New Roman" w:cs="Times New Roman"/>
          <w:b/>
          <w:bCs/>
          <w:color w:val="000000" w:themeColor="text1"/>
          <w:sz w:val="24"/>
        </w:rPr>
      </w:pPr>
    </w:p>
    <w:p w14:paraId="56D86F37" w14:textId="17964BA7" w:rsidR="001D5EC9" w:rsidRPr="00193010" w:rsidRDefault="001D5EC9" w:rsidP="001D5EC9">
      <w:pPr>
        <w:adjustRightInd w:val="0"/>
        <w:snapToGrid w:val="0"/>
        <w:spacing w:line="480" w:lineRule="auto"/>
        <w:rPr>
          <w:rFonts w:ascii="Times New Roman" w:hAnsi="Times New Roman" w:cs="Times New Roman"/>
          <w:color w:val="000000" w:themeColor="text1"/>
          <w:sz w:val="24"/>
          <w:vertAlign w:val="superscript"/>
        </w:rPr>
      </w:pPr>
      <w:bookmarkStart w:id="5" w:name="OLE_LINK249"/>
      <w:bookmarkStart w:id="6" w:name="OLE_LINK250"/>
      <w:proofErr w:type="spellStart"/>
      <w:r w:rsidRPr="00193010">
        <w:rPr>
          <w:rFonts w:ascii="Times New Roman" w:hAnsi="Times New Roman" w:cs="Times New Roman"/>
          <w:color w:val="000000" w:themeColor="text1"/>
          <w:sz w:val="24"/>
        </w:rPr>
        <w:t>Jingyao</w:t>
      </w:r>
      <w:proofErr w:type="spellEnd"/>
      <w:r w:rsidRPr="00193010">
        <w:rPr>
          <w:rFonts w:ascii="Times New Roman" w:hAnsi="Times New Roman" w:cs="Times New Roman"/>
          <w:color w:val="000000" w:themeColor="text1"/>
          <w:sz w:val="24"/>
        </w:rPr>
        <w:t xml:space="preserve"> Hu</w:t>
      </w:r>
      <w:r w:rsidRPr="00193010">
        <w:rPr>
          <w:rFonts w:ascii="Times New Roman" w:hAnsi="Times New Roman" w:cs="Times New Roman"/>
          <w:color w:val="000000" w:themeColor="text1"/>
          <w:sz w:val="24"/>
          <w:vertAlign w:val="superscript"/>
        </w:rPr>
        <w:t>a</w:t>
      </w:r>
      <w:r w:rsidRPr="00193010">
        <w:rPr>
          <w:rFonts w:ascii="Times New Roman" w:hAnsi="Times New Roman" w:cs="Times New Roman"/>
          <w:color w:val="000000" w:themeColor="text1"/>
          <w:sz w:val="24"/>
        </w:rPr>
        <w:t xml:space="preserve">, </w:t>
      </w:r>
      <w:proofErr w:type="spellStart"/>
      <w:r w:rsidRPr="00193010">
        <w:rPr>
          <w:rFonts w:ascii="Times New Roman" w:hAnsi="Times New Roman" w:cs="Times New Roman"/>
          <w:color w:val="000000" w:themeColor="text1"/>
          <w:sz w:val="24"/>
        </w:rPr>
        <w:t>Xiaoyue</w:t>
      </w:r>
      <w:proofErr w:type="spellEnd"/>
      <w:r w:rsidRPr="00193010">
        <w:rPr>
          <w:rFonts w:ascii="Times New Roman" w:hAnsi="Times New Roman" w:cs="Times New Roman"/>
          <w:color w:val="000000" w:themeColor="text1"/>
          <w:sz w:val="24"/>
        </w:rPr>
        <w:t xml:space="preserve"> </w:t>
      </w:r>
      <w:proofErr w:type="spellStart"/>
      <w:r w:rsidRPr="00193010">
        <w:rPr>
          <w:rFonts w:ascii="Times New Roman" w:hAnsi="Times New Roman" w:cs="Times New Roman"/>
          <w:color w:val="000000" w:themeColor="text1"/>
          <w:sz w:val="24"/>
        </w:rPr>
        <w:t>Zhu</w:t>
      </w:r>
      <w:r w:rsidRPr="00193010">
        <w:rPr>
          <w:rFonts w:ascii="Times New Roman" w:hAnsi="Times New Roman" w:cs="Times New Roman"/>
          <w:color w:val="000000" w:themeColor="text1"/>
          <w:sz w:val="24"/>
          <w:vertAlign w:val="superscript"/>
        </w:rPr>
        <w:t>a</w:t>
      </w:r>
      <w:proofErr w:type="spellEnd"/>
      <w:r w:rsidRPr="00193010">
        <w:rPr>
          <w:rFonts w:ascii="Times New Roman" w:hAnsi="Times New Roman" w:cs="Times New Roman"/>
          <w:color w:val="000000" w:themeColor="text1"/>
          <w:sz w:val="24"/>
        </w:rPr>
        <w:t xml:space="preserve">, </w:t>
      </w:r>
      <w:bookmarkStart w:id="7" w:name="OLE_LINK374"/>
      <w:bookmarkStart w:id="8" w:name="OLE_LINK375"/>
      <w:bookmarkStart w:id="9" w:name="OLE_LINK1949"/>
      <w:bookmarkStart w:id="10" w:name="OLE_LINK1950"/>
      <w:proofErr w:type="spellStart"/>
      <w:r w:rsidRPr="00193010">
        <w:rPr>
          <w:rFonts w:ascii="Times New Roman" w:hAnsi="Times New Roman" w:cs="Times New Roman"/>
          <w:color w:val="000000" w:themeColor="text1"/>
          <w:sz w:val="24"/>
        </w:rPr>
        <w:t>Defu</w:t>
      </w:r>
      <w:proofErr w:type="spellEnd"/>
      <w:r w:rsidRPr="00193010">
        <w:rPr>
          <w:rFonts w:ascii="Times New Roman" w:hAnsi="Times New Roman" w:cs="Times New Roman"/>
          <w:color w:val="000000" w:themeColor="text1"/>
          <w:sz w:val="24"/>
        </w:rPr>
        <w:t xml:space="preserve"> </w:t>
      </w:r>
      <w:proofErr w:type="spellStart"/>
      <w:r w:rsidRPr="00193010">
        <w:rPr>
          <w:rFonts w:ascii="Times New Roman" w:hAnsi="Times New Roman" w:cs="Times New Roman"/>
          <w:color w:val="000000" w:themeColor="text1"/>
          <w:sz w:val="24"/>
        </w:rPr>
        <w:t>Yuan</w:t>
      </w:r>
      <w:bookmarkEnd w:id="7"/>
      <w:bookmarkEnd w:id="8"/>
      <w:r w:rsidRPr="00193010">
        <w:rPr>
          <w:rFonts w:ascii="Times New Roman" w:hAnsi="Times New Roman" w:cs="Times New Roman"/>
          <w:color w:val="000000" w:themeColor="text1"/>
          <w:sz w:val="24"/>
          <w:vertAlign w:val="superscript"/>
        </w:rPr>
        <w:t>a</w:t>
      </w:r>
      <w:proofErr w:type="spellEnd"/>
      <w:r w:rsidRPr="00193010">
        <w:rPr>
          <w:rFonts w:ascii="Times New Roman" w:hAnsi="Times New Roman" w:cs="Times New Roman"/>
          <w:color w:val="000000" w:themeColor="text1"/>
          <w:sz w:val="24"/>
        </w:rPr>
        <w:t xml:space="preserve">, </w:t>
      </w:r>
      <w:proofErr w:type="spellStart"/>
      <w:r w:rsidRPr="00193010">
        <w:rPr>
          <w:rFonts w:ascii="Times New Roman" w:hAnsi="Times New Roman" w:cs="Times New Roman"/>
          <w:color w:val="000000" w:themeColor="text1"/>
          <w:sz w:val="24"/>
        </w:rPr>
        <w:t>Dakang</w:t>
      </w:r>
      <w:proofErr w:type="spellEnd"/>
      <w:r w:rsidRPr="00193010">
        <w:rPr>
          <w:rFonts w:ascii="Times New Roman" w:hAnsi="Times New Roman" w:cs="Times New Roman"/>
          <w:color w:val="000000" w:themeColor="text1"/>
          <w:sz w:val="24"/>
        </w:rPr>
        <w:t xml:space="preserve"> Ji</w:t>
      </w:r>
      <w:r w:rsidRPr="00193010">
        <w:rPr>
          <w:rFonts w:ascii="Times New Roman" w:hAnsi="Times New Roman" w:cs="Times New Roman"/>
          <w:color w:val="000000" w:themeColor="text1"/>
          <w:sz w:val="24"/>
          <w:vertAlign w:val="superscript"/>
        </w:rPr>
        <w:t>a</w:t>
      </w:r>
      <w:r w:rsidRPr="00193010">
        <w:rPr>
          <w:rFonts w:ascii="Times New Roman" w:hAnsi="Times New Roman" w:cs="Times New Roman"/>
          <w:color w:val="000000" w:themeColor="text1"/>
          <w:sz w:val="24"/>
        </w:rPr>
        <w:t xml:space="preserve">, </w:t>
      </w:r>
      <w:proofErr w:type="spellStart"/>
      <w:r w:rsidRPr="00193010">
        <w:rPr>
          <w:rFonts w:ascii="Times New Roman" w:hAnsi="Times New Roman" w:cs="Times New Roman"/>
          <w:color w:val="000000" w:themeColor="text1"/>
          <w:sz w:val="24"/>
        </w:rPr>
        <w:t>Haijian</w:t>
      </w:r>
      <w:proofErr w:type="spellEnd"/>
      <w:r w:rsidRPr="00193010">
        <w:rPr>
          <w:rFonts w:ascii="Times New Roman" w:hAnsi="Times New Roman" w:cs="Times New Roman"/>
          <w:color w:val="000000" w:themeColor="text1"/>
          <w:sz w:val="24"/>
        </w:rPr>
        <w:t xml:space="preserve"> </w:t>
      </w:r>
      <w:proofErr w:type="spellStart"/>
      <w:r w:rsidRPr="00193010">
        <w:rPr>
          <w:rFonts w:ascii="Times New Roman" w:hAnsi="Times New Roman" w:cs="Times New Roman"/>
          <w:color w:val="000000" w:themeColor="text1"/>
          <w:sz w:val="24"/>
        </w:rPr>
        <w:t>Guo</w:t>
      </w:r>
      <w:r w:rsidRPr="00193010">
        <w:rPr>
          <w:rFonts w:ascii="Times New Roman" w:hAnsi="Times New Roman" w:cs="Times New Roman"/>
          <w:color w:val="000000" w:themeColor="text1"/>
          <w:sz w:val="24"/>
          <w:vertAlign w:val="superscript"/>
        </w:rPr>
        <w:t>b</w:t>
      </w:r>
      <w:proofErr w:type="spellEnd"/>
      <w:r w:rsidRPr="00193010">
        <w:rPr>
          <w:rFonts w:ascii="Times New Roman" w:hAnsi="Times New Roman" w:cs="Times New Roman"/>
          <w:color w:val="000000" w:themeColor="text1"/>
          <w:sz w:val="24"/>
        </w:rPr>
        <w:t xml:space="preserve">, </w:t>
      </w:r>
      <w:bookmarkStart w:id="11" w:name="OLE_LINK378"/>
      <w:bookmarkStart w:id="12" w:name="OLE_LINK379"/>
      <w:bookmarkStart w:id="13" w:name="OLE_LINK309"/>
      <w:bookmarkStart w:id="14" w:name="OLE_LINK310"/>
      <w:r w:rsidRPr="00193010">
        <w:rPr>
          <w:rFonts w:ascii="Times New Roman" w:hAnsi="Times New Roman" w:cs="Times New Roman"/>
          <w:color w:val="000000" w:themeColor="text1"/>
          <w:sz w:val="24"/>
        </w:rPr>
        <w:t>You Li</w:t>
      </w:r>
      <w:bookmarkEnd w:id="11"/>
      <w:bookmarkEnd w:id="12"/>
      <w:r w:rsidRPr="00193010">
        <w:rPr>
          <w:rFonts w:ascii="Times New Roman" w:hAnsi="Times New Roman" w:cs="Times New Roman"/>
          <w:color w:val="000000" w:themeColor="text1"/>
          <w:sz w:val="24"/>
          <w:vertAlign w:val="superscript"/>
        </w:rPr>
        <w:t>a</w:t>
      </w:r>
      <w:r w:rsidRPr="00193010">
        <w:rPr>
          <w:rFonts w:ascii="Times New Roman" w:hAnsi="Times New Roman" w:cs="Times New Roman"/>
          <w:color w:val="000000" w:themeColor="text1"/>
          <w:sz w:val="24"/>
        </w:rPr>
        <w:t xml:space="preserve">, </w:t>
      </w:r>
      <w:bookmarkStart w:id="15" w:name="OLE_LINK46"/>
      <w:bookmarkStart w:id="16" w:name="OLE_LINK47"/>
      <w:proofErr w:type="spellStart"/>
      <w:r w:rsidRPr="00193010">
        <w:rPr>
          <w:rFonts w:ascii="Times New Roman" w:hAnsi="Times New Roman" w:cs="Times New Roman"/>
          <w:color w:val="000000" w:themeColor="text1"/>
          <w:sz w:val="24"/>
        </w:rPr>
        <w:t>Zhiliang</w:t>
      </w:r>
      <w:proofErr w:type="spellEnd"/>
      <w:r w:rsidRPr="00193010">
        <w:rPr>
          <w:rFonts w:ascii="Times New Roman" w:hAnsi="Times New Roman" w:cs="Times New Roman"/>
          <w:color w:val="000000" w:themeColor="text1"/>
          <w:sz w:val="24"/>
        </w:rPr>
        <w:t xml:space="preserve"> </w:t>
      </w:r>
      <w:proofErr w:type="spellStart"/>
      <w:r w:rsidRPr="00193010">
        <w:rPr>
          <w:rFonts w:ascii="Times New Roman" w:hAnsi="Times New Roman" w:cs="Times New Roman" w:hint="eastAsia"/>
          <w:color w:val="000000" w:themeColor="text1"/>
          <w:sz w:val="24"/>
        </w:rPr>
        <w:t>He</w:t>
      </w:r>
      <w:r w:rsidRPr="00193010">
        <w:rPr>
          <w:rFonts w:ascii="Times New Roman" w:hAnsi="Times New Roman" w:cs="Times New Roman"/>
          <w:color w:val="000000" w:themeColor="text1"/>
          <w:sz w:val="24"/>
          <w:vertAlign w:val="superscript"/>
        </w:rPr>
        <w:t>a</w:t>
      </w:r>
      <w:bookmarkEnd w:id="15"/>
      <w:bookmarkEnd w:id="16"/>
      <w:proofErr w:type="spellEnd"/>
      <w:r w:rsidRPr="00193010">
        <w:rPr>
          <w:rFonts w:ascii="Times New Roman" w:hAnsi="Times New Roman" w:cs="Times New Roman"/>
          <w:color w:val="000000" w:themeColor="text1"/>
          <w:sz w:val="24"/>
        </w:rPr>
        <w:t xml:space="preserve">, </w:t>
      </w:r>
      <w:proofErr w:type="spellStart"/>
      <w:r w:rsidRPr="00193010">
        <w:rPr>
          <w:rFonts w:ascii="Times New Roman" w:hAnsi="Times New Roman" w:cs="Times New Roman" w:hint="eastAsia"/>
          <w:color w:val="000000" w:themeColor="text1"/>
          <w:sz w:val="24"/>
        </w:rPr>
        <w:t>He</w:t>
      </w:r>
      <w:r w:rsidRPr="00193010">
        <w:rPr>
          <w:rFonts w:ascii="Times New Roman" w:hAnsi="Times New Roman" w:cs="Times New Roman"/>
          <w:color w:val="000000" w:themeColor="text1"/>
          <w:sz w:val="24"/>
        </w:rPr>
        <w:t>xiang</w:t>
      </w:r>
      <w:proofErr w:type="spellEnd"/>
      <w:r w:rsidRPr="00193010">
        <w:rPr>
          <w:rFonts w:ascii="Times New Roman" w:hAnsi="Times New Roman" w:cs="Times New Roman"/>
          <w:color w:val="000000" w:themeColor="text1"/>
          <w:sz w:val="24"/>
        </w:rPr>
        <w:t xml:space="preserve"> </w:t>
      </w:r>
      <w:proofErr w:type="spellStart"/>
      <w:r w:rsidRPr="00193010">
        <w:rPr>
          <w:rFonts w:ascii="Times New Roman" w:hAnsi="Times New Roman" w:cs="Times New Roman"/>
          <w:color w:val="000000" w:themeColor="text1"/>
          <w:sz w:val="24"/>
        </w:rPr>
        <w:t>Bai</w:t>
      </w:r>
      <w:r w:rsidRPr="00193010">
        <w:rPr>
          <w:rFonts w:ascii="Times New Roman" w:hAnsi="Times New Roman" w:cs="Times New Roman"/>
          <w:color w:val="000000" w:themeColor="text1"/>
          <w:sz w:val="24"/>
          <w:vertAlign w:val="superscript"/>
        </w:rPr>
        <w:t>a</w:t>
      </w:r>
      <w:proofErr w:type="spellEnd"/>
      <w:r w:rsidRPr="00193010">
        <w:rPr>
          <w:rFonts w:ascii="Times New Roman" w:hAnsi="Times New Roman" w:cs="Times New Roman"/>
          <w:color w:val="000000" w:themeColor="text1"/>
          <w:sz w:val="24"/>
        </w:rPr>
        <w:t xml:space="preserve">, </w:t>
      </w:r>
      <w:proofErr w:type="spellStart"/>
      <w:r w:rsidRPr="00193010">
        <w:rPr>
          <w:rFonts w:ascii="Times New Roman" w:hAnsi="Times New Roman" w:cs="Times New Roman"/>
          <w:color w:val="000000" w:themeColor="text1"/>
          <w:sz w:val="24"/>
        </w:rPr>
        <w:t>Qiu</w:t>
      </w:r>
      <w:r w:rsidRPr="00193010">
        <w:rPr>
          <w:rFonts w:ascii="Times New Roman" w:hAnsi="Times New Roman" w:cs="Times New Roman" w:hint="eastAsia"/>
          <w:color w:val="000000" w:themeColor="text1"/>
          <w:sz w:val="24"/>
        </w:rPr>
        <w:t>qi</w:t>
      </w:r>
      <w:proofErr w:type="spellEnd"/>
      <w:r w:rsidRPr="00193010">
        <w:rPr>
          <w:rFonts w:ascii="Times New Roman" w:hAnsi="Times New Roman" w:cs="Times New Roman"/>
          <w:color w:val="000000" w:themeColor="text1"/>
          <w:sz w:val="24"/>
        </w:rPr>
        <w:t xml:space="preserve"> </w:t>
      </w:r>
      <w:proofErr w:type="spellStart"/>
      <w:r w:rsidRPr="00193010">
        <w:rPr>
          <w:rFonts w:ascii="Times New Roman" w:hAnsi="Times New Roman" w:cs="Times New Roman"/>
          <w:color w:val="000000" w:themeColor="text1"/>
          <w:sz w:val="24"/>
        </w:rPr>
        <w:t>Zhu</w:t>
      </w:r>
      <w:r w:rsidRPr="00193010">
        <w:rPr>
          <w:rFonts w:ascii="Times New Roman" w:hAnsi="Times New Roman" w:cs="Times New Roman"/>
          <w:color w:val="000000" w:themeColor="text1"/>
          <w:sz w:val="24"/>
          <w:vertAlign w:val="superscript"/>
        </w:rPr>
        <w:t>a</w:t>
      </w:r>
      <w:proofErr w:type="spellEnd"/>
      <w:r w:rsidRPr="00193010">
        <w:rPr>
          <w:rFonts w:ascii="Times New Roman" w:hAnsi="Times New Roman" w:cs="Times New Roman"/>
          <w:color w:val="000000" w:themeColor="text1"/>
          <w:sz w:val="24"/>
        </w:rPr>
        <w:t xml:space="preserve">, </w:t>
      </w:r>
      <w:proofErr w:type="spellStart"/>
      <w:r w:rsidRPr="00193010">
        <w:rPr>
          <w:rFonts w:ascii="Times New Roman" w:hAnsi="Times New Roman" w:cs="Times New Roman"/>
          <w:color w:val="000000" w:themeColor="text1"/>
          <w:sz w:val="24"/>
        </w:rPr>
        <w:t>Chenye</w:t>
      </w:r>
      <w:proofErr w:type="spellEnd"/>
      <w:r w:rsidRPr="00193010">
        <w:rPr>
          <w:rFonts w:ascii="Times New Roman" w:hAnsi="Times New Roman" w:cs="Times New Roman"/>
          <w:color w:val="000000" w:themeColor="text1"/>
          <w:sz w:val="24"/>
        </w:rPr>
        <w:t xml:space="preserve"> </w:t>
      </w:r>
      <w:proofErr w:type="spellStart"/>
      <w:r w:rsidRPr="00193010">
        <w:rPr>
          <w:rFonts w:ascii="Times New Roman" w:hAnsi="Times New Roman" w:cs="Times New Roman"/>
          <w:color w:val="000000" w:themeColor="text1"/>
          <w:sz w:val="24"/>
        </w:rPr>
        <w:t>Shen</w:t>
      </w:r>
      <w:r w:rsidRPr="00193010">
        <w:rPr>
          <w:rFonts w:ascii="Times New Roman" w:hAnsi="Times New Roman" w:cs="Times New Roman"/>
          <w:color w:val="000000" w:themeColor="text1"/>
          <w:sz w:val="24"/>
          <w:vertAlign w:val="superscript"/>
        </w:rPr>
        <w:t>a</w:t>
      </w:r>
      <w:proofErr w:type="spellEnd"/>
      <w:r w:rsidRPr="00193010">
        <w:rPr>
          <w:rFonts w:ascii="Times New Roman" w:hAnsi="Times New Roman" w:cs="Times New Roman"/>
          <w:color w:val="000000" w:themeColor="text1"/>
          <w:sz w:val="24"/>
        </w:rPr>
        <w:t xml:space="preserve">, </w:t>
      </w:r>
      <w:proofErr w:type="spellStart"/>
      <w:r w:rsidRPr="00193010">
        <w:rPr>
          <w:rFonts w:ascii="Times New Roman" w:hAnsi="Times New Roman" w:cs="Times New Roman"/>
          <w:color w:val="000000" w:themeColor="text1"/>
          <w:sz w:val="24"/>
        </w:rPr>
        <w:t>Haonan</w:t>
      </w:r>
      <w:proofErr w:type="spellEnd"/>
      <w:r w:rsidRPr="00193010">
        <w:rPr>
          <w:rFonts w:ascii="Times New Roman" w:hAnsi="Times New Roman" w:cs="Times New Roman"/>
          <w:color w:val="000000" w:themeColor="text1"/>
          <w:sz w:val="24"/>
        </w:rPr>
        <w:t xml:space="preserve"> Ma</w:t>
      </w:r>
      <w:r w:rsidRPr="00193010">
        <w:rPr>
          <w:rFonts w:ascii="Times New Roman" w:hAnsi="Times New Roman" w:cs="Times New Roman"/>
          <w:color w:val="000000" w:themeColor="text1"/>
          <w:sz w:val="24"/>
          <w:vertAlign w:val="superscript"/>
        </w:rPr>
        <w:t>a</w:t>
      </w:r>
      <w:r w:rsidRPr="00193010">
        <w:rPr>
          <w:rFonts w:ascii="Times New Roman" w:hAnsi="Times New Roman" w:cs="Times New Roman"/>
          <w:color w:val="000000" w:themeColor="text1"/>
          <w:sz w:val="24"/>
        </w:rPr>
        <w:t xml:space="preserve">, </w:t>
      </w:r>
      <w:proofErr w:type="spellStart"/>
      <w:r w:rsidRPr="00193010">
        <w:rPr>
          <w:rFonts w:ascii="Times New Roman" w:hAnsi="Times New Roman" w:cs="Times New Roman"/>
          <w:color w:val="000000" w:themeColor="text1"/>
          <w:sz w:val="24"/>
        </w:rPr>
        <w:t>Fangteng</w:t>
      </w:r>
      <w:proofErr w:type="spellEnd"/>
      <w:r w:rsidRPr="00193010">
        <w:rPr>
          <w:rFonts w:ascii="Times New Roman" w:hAnsi="Times New Roman" w:cs="Times New Roman"/>
          <w:color w:val="000000" w:themeColor="text1"/>
          <w:sz w:val="24"/>
        </w:rPr>
        <w:t xml:space="preserve"> </w:t>
      </w:r>
      <w:proofErr w:type="spellStart"/>
      <w:r w:rsidRPr="00193010">
        <w:rPr>
          <w:rFonts w:ascii="Times New Roman" w:hAnsi="Times New Roman" w:cs="Times New Roman"/>
          <w:color w:val="000000" w:themeColor="text1"/>
          <w:sz w:val="24"/>
        </w:rPr>
        <w:t>Fu</w:t>
      </w:r>
      <w:r w:rsidRPr="00193010">
        <w:rPr>
          <w:rFonts w:ascii="Times New Roman" w:hAnsi="Times New Roman" w:cs="Times New Roman"/>
          <w:color w:val="000000" w:themeColor="text1"/>
          <w:sz w:val="24"/>
          <w:vertAlign w:val="superscript"/>
        </w:rPr>
        <w:t>a</w:t>
      </w:r>
      <w:proofErr w:type="spellEnd"/>
      <w:r w:rsidRPr="00193010">
        <w:rPr>
          <w:rFonts w:ascii="Times New Roman" w:hAnsi="Times New Roman" w:cs="Times New Roman"/>
          <w:color w:val="000000" w:themeColor="text1"/>
          <w:sz w:val="24"/>
        </w:rPr>
        <w:t xml:space="preserve">, </w:t>
      </w:r>
      <w:bookmarkEnd w:id="13"/>
      <w:bookmarkEnd w:id="14"/>
      <w:r w:rsidRPr="00193010">
        <w:rPr>
          <w:rFonts w:ascii="Times New Roman" w:hAnsi="Times New Roman" w:cs="Times New Roman"/>
          <w:color w:val="000000" w:themeColor="text1"/>
          <w:sz w:val="24"/>
        </w:rPr>
        <w:t>Bei Wang</w:t>
      </w:r>
      <w:r w:rsidRPr="00193010">
        <w:rPr>
          <w:rFonts w:ascii="Times New Roman" w:hAnsi="Times New Roman" w:cs="Times New Roman"/>
          <w:color w:val="000000" w:themeColor="text1"/>
          <w:sz w:val="24"/>
          <w:vertAlign w:val="superscript"/>
        </w:rPr>
        <w:t>a</w:t>
      </w:r>
      <w:bookmarkEnd w:id="9"/>
      <w:bookmarkEnd w:id="10"/>
      <w:r w:rsidRPr="00193010">
        <w:rPr>
          <w:rFonts w:ascii="Times New Roman" w:hAnsi="Times New Roman" w:cs="Times New Roman"/>
          <w:color w:val="000000" w:themeColor="text1"/>
          <w:sz w:val="24"/>
          <w:vertAlign w:val="superscript"/>
        </w:rPr>
        <w:t>, *</w:t>
      </w:r>
    </w:p>
    <w:bookmarkEnd w:id="5"/>
    <w:bookmarkEnd w:id="6"/>
    <w:p w14:paraId="482F8246" w14:textId="77777777" w:rsidR="001D5EC9" w:rsidRPr="00193010" w:rsidRDefault="001D5EC9" w:rsidP="001D5EC9">
      <w:pPr>
        <w:adjustRightInd w:val="0"/>
        <w:snapToGrid w:val="0"/>
        <w:spacing w:line="480" w:lineRule="auto"/>
        <w:rPr>
          <w:rFonts w:ascii="Times New Roman" w:hAnsi="Times New Roman" w:cs="Times New Roman"/>
          <w:color w:val="000000" w:themeColor="text1"/>
        </w:rPr>
      </w:pPr>
    </w:p>
    <w:p w14:paraId="61A5837B" w14:textId="77777777" w:rsidR="001D5EC9" w:rsidRPr="00193010" w:rsidRDefault="001D5EC9" w:rsidP="001D5EC9">
      <w:pPr>
        <w:adjustRightInd w:val="0"/>
        <w:snapToGrid w:val="0"/>
        <w:spacing w:line="480" w:lineRule="auto"/>
        <w:rPr>
          <w:rFonts w:ascii="Times New Roman" w:hAnsi="Times New Roman" w:cs="Times New Roman"/>
          <w:color w:val="000000" w:themeColor="text1"/>
          <w:sz w:val="24"/>
        </w:rPr>
      </w:pPr>
      <w:bookmarkStart w:id="17" w:name="OLE_LINK1354"/>
      <w:bookmarkStart w:id="18" w:name="OLE_LINK1355"/>
      <w:proofErr w:type="spellStart"/>
      <w:r w:rsidRPr="00193010">
        <w:rPr>
          <w:rFonts w:ascii="Times New Roman" w:hAnsi="Times New Roman" w:cs="Times New Roman"/>
          <w:color w:val="000000" w:themeColor="text1"/>
          <w:sz w:val="24"/>
          <w:vertAlign w:val="superscript"/>
        </w:rPr>
        <w:t>a</w:t>
      </w:r>
      <w:r w:rsidRPr="00193010">
        <w:rPr>
          <w:rFonts w:ascii="Times New Roman" w:hAnsi="Times New Roman" w:cs="Times New Roman"/>
          <w:color w:val="000000" w:themeColor="text1"/>
          <w:sz w:val="24"/>
        </w:rPr>
        <w:t>Key</w:t>
      </w:r>
      <w:proofErr w:type="spellEnd"/>
      <w:r w:rsidRPr="00193010">
        <w:rPr>
          <w:rFonts w:ascii="Times New Roman" w:hAnsi="Times New Roman" w:cs="Times New Roman"/>
          <w:color w:val="000000" w:themeColor="text1"/>
          <w:sz w:val="24"/>
        </w:rPr>
        <w:t xml:space="preserve"> Laboratory of Environment Medicine and Engineering of Ministry of Education, </w:t>
      </w:r>
      <w:bookmarkStart w:id="19" w:name="_Hlk9847595"/>
      <w:bookmarkStart w:id="20" w:name="OLE_LINK1456"/>
      <w:bookmarkStart w:id="21" w:name="OLE_LINK1457"/>
      <w:bookmarkStart w:id="22" w:name="OLE_LINK480"/>
      <w:bookmarkStart w:id="23" w:name="OLE_LINK481"/>
      <w:r w:rsidRPr="00193010">
        <w:rPr>
          <w:rFonts w:ascii="Times New Roman" w:hAnsi="Times New Roman" w:cs="Times New Roman"/>
          <w:color w:val="000000" w:themeColor="text1"/>
          <w:sz w:val="24"/>
        </w:rPr>
        <w:t>Department of Epidemiology and Health Statistics</w:t>
      </w:r>
      <w:bookmarkEnd w:id="19"/>
      <w:r w:rsidRPr="00193010">
        <w:rPr>
          <w:rFonts w:ascii="Times New Roman" w:hAnsi="Times New Roman" w:cs="Times New Roman"/>
          <w:color w:val="000000" w:themeColor="text1"/>
          <w:sz w:val="24"/>
        </w:rPr>
        <w:t xml:space="preserve">, </w:t>
      </w:r>
      <w:bookmarkStart w:id="24" w:name="OLE_LINK381"/>
      <w:bookmarkStart w:id="25" w:name="OLE_LINK387"/>
      <w:bookmarkStart w:id="26" w:name="OLE_LINK1460"/>
      <w:bookmarkStart w:id="27" w:name="OLE_LINK1461"/>
      <w:r w:rsidRPr="00193010">
        <w:rPr>
          <w:rFonts w:ascii="Times New Roman" w:hAnsi="Times New Roman" w:cs="Times New Roman"/>
          <w:color w:val="000000" w:themeColor="text1"/>
          <w:sz w:val="24"/>
        </w:rPr>
        <w:t xml:space="preserve">School of Public Health, </w:t>
      </w:r>
      <w:bookmarkStart w:id="28" w:name="OLE_LINK1458"/>
      <w:bookmarkStart w:id="29" w:name="OLE_LINK1459"/>
      <w:r w:rsidRPr="00193010">
        <w:rPr>
          <w:rFonts w:ascii="Times New Roman" w:hAnsi="Times New Roman" w:cs="Times New Roman"/>
          <w:color w:val="000000" w:themeColor="text1"/>
          <w:sz w:val="24"/>
        </w:rPr>
        <w:t>Southeast University</w:t>
      </w:r>
      <w:bookmarkEnd w:id="20"/>
      <w:bookmarkEnd w:id="21"/>
      <w:bookmarkEnd w:id="24"/>
      <w:bookmarkEnd w:id="25"/>
      <w:bookmarkEnd w:id="28"/>
      <w:bookmarkEnd w:id="29"/>
      <w:r w:rsidRPr="00193010">
        <w:rPr>
          <w:rFonts w:ascii="Times New Roman" w:hAnsi="Times New Roman" w:cs="Times New Roman"/>
          <w:color w:val="000000" w:themeColor="text1"/>
          <w:sz w:val="24"/>
        </w:rPr>
        <w:t xml:space="preserve">, </w:t>
      </w:r>
      <w:bookmarkEnd w:id="26"/>
      <w:bookmarkEnd w:id="27"/>
      <w:r w:rsidRPr="00193010">
        <w:rPr>
          <w:rFonts w:ascii="Times New Roman" w:hAnsi="Times New Roman" w:cs="Times New Roman"/>
          <w:color w:val="000000" w:themeColor="text1"/>
          <w:sz w:val="24"/>
        </w:rPr>
        <w:t>Nanjing, Jiangsu province</w:t>
      </w:r>
      <w:bookmarkEnd w:id="22"/>
      <w:bookmarkEnd w:id="23"/>
      <w:r w:rsidRPr="00193010">
        <w:rPr>
          <w:rFonts w:ascii="Times New Roman" w:hAnsi="Times New Roman" w:cs="Times New Roman"/>
          <w:color w:val="000000" w:themeColor="text1"/>
          <w:sz w:val="24"/>
        </w:rPr>
        <w:t xml:space="preserve">, </w:t>
      </w:r>
      <w:bookmarkStart w:id="30" w:name="OLE_LINK402"/>
      <w:bookmarkStart w:id="31" w:name="OLE_LINK403"/>
      <w:r w:rsidRPr="00193010">
        <w:rPr>
          <w:rFonts w:ascii="Times New Roman" w:hAnsi="Times New Roman" w:cs="Times New Roman"/>
          <w:color w:val="000000" w:themeColor="text1"/>
          <w:sz w:val="24"/>
        </w:rPr>
        <w:t>China</w:t>
      </w:r>
      <w:bookmarkEnd w:id="30"/>
      <w:bookmarkEnd w:id="31"/>
    </w:p>
    <w:p w14:paraId="25B1ED89" w14:textId="77777777" w:rsidR="001D5EC9" w:rsidRPr="00193010" w:rsidRDefault="001D5EC9" w:rsidP="001D5EC9">
      <w:pPr>
        <w:adjustRightInd w:val="0"/>
        <w:snapToGrid w:val="0"/>
        <w:spacing w:line="480" w:lineRule="auto"/>
        <w:rPr>
          <w:rFonts w:ascii="Times New Roman" w:hAnsi="Times New Roman" w:cs="Times New Roman"/>
          <w:color w:val="000000" w:themeColor="text1"/>
          <w:sz w:val="24"/>
        </w:rPr>
      </w:pPr>
      <w:proofErr w:type="spellStart"/>
      <w:r w:rsidRPr="00193010">
        <w:rPr>
          <w:rFonts w:ascii="Times New Roman" w:hAnsi="Times New Roman" w:cs="Times New Roman"/>
          <w:color w:val="000000" w:themeColor="text1"/>
          <w:sz w:val="24"/>
          <w:vertAlign w:val="superscript"/>
        </w:rPr>
        <w:t>b</w:t>
      </w:r>
      <w:r w:rsidRPr="00193010">
        <w:rPr>
          <w:rFonts w:ascii="Times New Roman" w:hAnsi="Times New Roman" w:cs="Times New Roman"/>
          <w:color w:val="000000" w:themeColor="text1"/>
          <w:sz w:val="24"/>
        </w:rPr>
        <w:t>Integrated</w:t>
      </w:r>
      <w:proofErr w:type="spellEnd"/>
      <w:r w:rsidRPr="00193010">
        <w:rPr>
          <w:rFonts w:ascii="Times New Roman" w:hAnsi="Times New Roman" w:cs="Times New Roman"/>
          <w:color w:val="000000" w:themeColor="text1"/>
          <w:sz w:val="24"/>
        </w:rPr>
        <w:t xml:space="preserve"> Business Management Office, Jiangsu Provincial Centre for Disease Control and Prevention, Nanjing, Jiangsu Province, China</w:t>
      </w:r>
    </w:p>
    <w:bookmarkEnd w:id="17"/>
    <w:bookmarkEnd w:id="18"/>
    <w:p w14:paraId="35F2712B" w14:textId="77777777" w:rsidR="001D5EC9" w:rsidRPr="00193010" w:rsidRDefault="001D5EC9" w:rsidP="001D5EC9">
      <w:pPr>
        <w:adjustRightInd w:val="0"/>
        <w:snapToGrid w:val="0"/>
        <w:spacing w:line="480" w:lineRule="auto"/>
        <w:rPr>
          <w:rFonts w:ascii="Times New Roman" w:hAnsi="Times New Roman" w:cs="Times New Roman"/>
          <w:color w:val="000000" w:themeColor="text1"/>
          <w:sz w:val="24"/>
        </w:rPr>
      </w:pPr>
    </w:p>
    <w:p w14:paraId="30EC54A4" w14:textId="77777777" w:rsidR="001D5EC9" w:rsidRPr="00193010" w:rsidRDefault="001D5EC9" w:rsidP="001D5EC9">
      <w:pPr>
        <w:adjustRightInd w:val="0"/>
        <w:snapToGrid w:val="0"/>
        <w:spacing w:line="480" w:lineRule="auto"/>
        <w:rPr>
          <w:rFonts w:ascii="Times New Roman" w:hAnsi="Times New Roman" w:cs="Times New Roman"/>
          <w:color w:val="000000" w:themeColor="text1"/>
          <w:sz w:val="24"/>
        </w:rPr>
      </w:pPr>
      <w:r w:rsidRPr="00193010">
        <w:rPr>
          <w:rFonts w:ascii="Times New Roman" w:hAnsi="Times New Roman" w:cs="Times New Roman"/>
          <w:color w:val="000000" w:themeColor="text1"/>
          <w:sz w:val="24"/>
          <w:vertAlign w:val="superscript"/>
        </w:rPr>
        <w:t>*</w:t>
      </w:r>
      <w:r w:rsidRPr="00193010">
        <w:rPr>
          <w:rStyle w:val="aa"/>
          <w:rFonts w:ascii="Times New Roman" w:hAnsi="Times New Roman" w:cs="Times New Roman"/>
          <w:bCs/>
          <w:color w:val="000000" w:themeColor="text1"/>
          <w:sz w:val="24"/>
        </w:rPr>
        <w:t>Correspond</w:t>
      </w:r>
      <w:r w:rsidRPr="00193010">
        <w:rPr>
          <w:rStyle w:val="aa"/>
          <w:rFonts w:ascii="Times New Roman" w:hAnsi="Times New Roman" w:cs="Times New Roman" w:hint="eastAsia"/>
          <w:bCs/>
          <w:color w:val="000000" w:themeColor="text1"/>
          <w:sz w:val="24"/>
        </w:rPr>
        <w:t xml:space="preserve">ing </w:t>
      </w:r>
      <w:r w:rsidRPr="00193010">
        <w:rPr>
          <w:rStyle w:val="aa"/>
          <w:rFonts w:ascii="Times New Roman" w:hAnsi="Times New Roman" w:cs="Times New Roman"/>
          <w:bCs/>
          <w:color w:val="000000" w:themeColor="text1"/>
          <w:sz w:val="24"/>
        </w:rPr>
        <w:t xml:space="preserve">author: </w:t>
      </w:r>
      <w:r w:rsidRPr="00193010">
        <w:rPr>
          <w:rFonts w:ascii="Times New Roman" w:hAnsi="Times New Roman" w:cs="Times New Roman"/>
          <w:color w:val="000000" w:themeColor="text1"/>
          <w:sz w:val="24"/>
        </w:rPr>
        <w:t>Bei Wang</w:t>
      </w:r>
    </w:p>
    <w:p w14:paraId="7577DF22" w14:textId="1C10E5D3" w:rsidR="001D5EC9" w:rsidRPr="00193010" w:rsidRDefault="001D5EC9" w:rsidP="001D5EC9">
      <w:pPr>
        <w:adjustRightInd w:val="0"/>
        <w:snapToGrid w:val="0"/>
        <w:spacing w:line="480" w:lineRule="auto"/>
        <w:rPr>
          <w:rFonts w:ascii="Times New Roman" w:hAnsi="Times New Roman" w:cs="Times New Roman"/>
          <w:color w:val="000000" w:themeColor="text1"/>
          <w:sz w:val="24"/>
        </w:rPr>
      </w:pPr>
      <w:r w:rsidRPr="00193010">
        <w:rPr>
          <w:rFonts w:ascii="Times New Roman" w:hAnsi="Times New Roman" w:cs="Times New Roman"/>
          <w:color w:val="000000" w:themeColor="text1"/>
          <w:sz w:val="24"/>
        </w:rPr>
        <w:t xml:space="preserve">Email </w:t>
      </w:r>
      <w:r w:rsidRPr="00193010">
        <w:rPr>
          <w:rFonts w:ascii="Times New Roman" w:hAnsi="Times New Roman" w:cs="Times New Roman" w:hint="eastAsia"/>
          <w:color w:val="000000" w:themeColor="text1"/>
          <w:sz w:val="24"/>
        </w:rPr>
        <w:t>address</w:t>
      </w:r>
      <w:r w:rsidRPr="00193010">
        <w:rPr>
          <w:rFonts w:ascii="Times New Roman" w:hAnsi="Times New Roman" w:cs="Times New Roman"/>
          <w:color w:val="000000" w:themeColor="text1"/>
          <w:sz w:val="24"/>
        </w:rPr>
        <w:t>:</w:t>
      </w:r>
      <w:bookmarkStart w:id="32" w:name="OLE_LINK488"/>
      <w:bookmarkStart w:id="33" w:name="OLE_LINK495"/>
      <w:r w:rsidRPr="00193010">
        <w:rPr>
          <w:rFonts w:ascii="Times New Roman" w:hAnsi="Times New Roman" w:cs="Times New Roman"/>
          <w:color w:val="000000" w:themeColor="text1"/>
          <w:sz w:val="24"/>
        </w:rPr>
        <w:t xml:space="preserve"> </w:t>
      </w:r>
      <w:bookmarkStart w:id="34" w:name="OLE_LINK1363"/>
      <w:bookmarkStart w:id="35" w:name="OLE_LINK1364"/>
      <w:r w:rsidRPr="00252365">
        <w:rPr>
          <w:rFonts w:ascii="Times New Roman" w:hAnsi="Times New Roman" w:cs="Times New Roman"/>
          <w:color w:val="000000" w:themeColor="text1"/>
          <w:sz w:val="24"/>
        </w:rPr>
        <w:t>wangbeilxb@163.com</w:t>
      </w:r>
      <w:bookmarkEnd w:id="32"/>
      <w:bookmarkEnd w:id="33"/>
      <w:bookmarkEnd w:id="34"/>
      <w:bookmarkEnd w:id="35"/>
    </w:p>
    <w:p w14:paraId="069F31B7" w14:textId="167FE3CC" w:rsidR="00C951A2" w:rsidRPr="00C951A2" w:rsidRDefault="00C951A2" w:rsidP="00C951A2">
      <w:pPr>
        <w:widowControl/>
        <w:spacing w:before="100" w:beforeAutospacing="1" w:after="100" w:afterAutospacing="1"/>
        <w:jc w:val="left"/>
        <w:rPr>
          <w:rFonts w:ascii="Times New Roman" w:eastAsia="DengXian" w:hAnsi="Times New Roman" w:cs="Times New Roman"/>
          <w:kern w:val="0"/>
          <w:sz w:val="24"/>
          <w:lang w:val="en-GB" w:eastAsia="en-GB"/>
        </w:rPr>
      </w:pPr>
    </w:p>
    <w:p w14:paraId="51733F40" w14:textId="77777777" w:rsidR="00FE4A7A" w:rsidRPr="00106A66" w:rsidRDefault="00FE4A7A" w:rsidP="00FE4A7A">
      <w:pPr>
        <w:adjustRightInd w:val="0"/>
        <w:snapToGrid w:val="0"/>
        <w:spacing w:line="480" w:lineRule="auto"/>
        <w:rPr>
          <w:rFonts w:ascii="Times New Roman" w:hAnsi="Times New Roman" w:cs="Times New Roman"/>
          <w:b/>
          <w:color w:val="000000" w:themeColor="text1"/>
          <w:sz w:val="24"/>
        </w:rPr>
      </w:pPr>
    </w:p>
    <w:p w14:paraId="390FC1ED" w14:textId="77777777" w:rsidR="007C267F" w:rsidRPr="00C951A2" w:rsidRDefault="007C267F" w:rsidP="007C267F">
      <w:pPr>
        <w:adjustRightInd w:val="0"/>
        <w:snapToGrid w:val="0"/>
        <w:spacing w:line="480" w:lineRule="auto"/>
        <w:rPr>
          <w:rFonts w:ascii="Times New Roman" w:hAnsi="Times New Roman" w:cs="Times New Roman"/>
          <w:color w:val="000000" w:themeColor="text1"/>
          <w:sz w:val="24"/>
        </w:rPr>
      </w:pPr>
    </w:p>
    <w:p w14:paraId="79A81295" w14:textId="77777777" w:rsidR="007C267F" w:rsidRPr="00106A66" w:rsidRDefault="007C267F" w:rsidP="00B024C1">
      <w:pPr>
        <w:jc w:val="center"/>
        <w:rPr>
          <w:rFonts w:ascii="Times New Roman" w:hAnsi="Times New Roman" w:cs="Times New Roman"/>
          <w:b/>
          <w:bCs/>
          <w:color w:val="000000" w:themeColor="text1"/>
          <w:sz w:val="24"/>
        </w:rPr>
      </w:pPr>
    </w:p>
    <w:p w14:paraId="47831896" w14:textId="77777777" w:rsidR="00945FF7" w:rsidRPr="00106A66" w:rsidRDefault="00945FF7">
      <w:pPr>
        <w:widowControl/>
        <w:jc w:val="left"/>
        <w:rPr>
          <w:rFonts w:ascii="Times New Roman" w:hAnsi="Times New Roman" w:cs="Times New Roman"/>
          <w:b/>
          <w:bCs/>
          <w:color w:val="000000" w:themeColor="text1"/>
          <w:sz w:val="24"/>
        </w:rPr>
      </w:pPr>
      <w:r w:rsidRPr="00106A66">
        <w:rPr>
          <w:rFonts w:ascii="Times New Roman" w:hAnsi="Times New Roman" w:cs="Times New Roman"/>
          <w:b/>
          <w:bCs/>
          <w:color w:val="000000" w:themeColor="text1"/>
          <w:sz w:val="24"/>
        </w:rPr>
        <w:br w:type="page"/>
      </w:r>
    </w:p>
    <w:p w14:paraId="0113E807" w14:textId="7A05FC1E" w:rsidR="00B024C1" w:rsidRPr="00106A66" w:rsidRDefault="00B024C1" w:rsidP="00B024C1">
      <w:pPr>
        <w:rPr>
          <w:rFonts w:ascii="Times New Roman" w:hAnsi="Times New Roman" w:cs="Times New Roman"/>
          <w:b/>
          <w:bCs/>
          <w:color w:val="000000" w:themeColor="text1"/>
          <w:sz w:val="22"/>
          <w:szCs w:val="22"/>
        </w:rPr>
      </w:pPr>
      <w:bookmarkStart w:id="36" w:name="OLE_LINK591"/>
      <w:bookmarkStart w:id="37" w:name="OLE_LINK592"/>
      <w:bookmarkStart w:id="38" w:name="OLE_LINK1895"/>
      <w:bookmarkStart w:id="39" w:name="OLE_LINK1896"/>
      <w:r w:rsidRPr="00106A66">
        <w:rPr>
          <w:rFonts w:ascii="Times New Roman" w:hAnsi="Times New Roman" w:cs="Times New Roman" w:hint="cs"/>
          <w:b/>
          <w:bCs/>
          <w:color w:val="000000" w:themeColor="text1"/>
          <w:sz w:val="22"/>
          <w:szCs w:val="22"/>
        </w:rPr>
        <w:lastRenderedPageBreak/>
        <w:t>T</w:t>
      </w:r>
      <w:r w:rsidRPr="00106A66">
        <w:rPr>
          <w:rFonts w:ascii="Times New Roman" w:hAnsi="Times New Roman" w:cs="Times New Roman"/>
          <w:b/>
          <w:bCs/>
          <w:color w:val="000000" w:themeColor="text1"/>
          <w:sz w:val="22"/>
          <w:szCs w:val="22"/>
        </w:rPr>
        <w:t>able S1</w:t>
      </w:r>
      <w:bookmarkEnd w:id="36"/>
      <w:bookmarkEnd w:id="37"/>
      <w:r w:rsidRPr="00106A66">
        <w:rPr>
          <w:rFonts w:ascii="Times New Roman" w:hAnsi="Times New Roman" w:cs="Times New Roman"/>
          <w:b/>
          <w:bCs/>
          <w:color w:val="000000" w:themeColor="text1"/>
          <w:sz w:val="22"/>
          <w:szCs w:val="22"/>
        </w:rPr>
        <w:t xml:space="preserve"> The Newcastle-Ottawa Scale (NOS) used to assess the quality of the </w:t>
      </w:r>
      <w:r w:rsidR="00B35138" w:rsidRPr="00106A66">
        <w:rPr>
          <w:rFonts w:ascii="Times New Roman" w:hAnsi="Times New Roman" w:cs="Times New Roman"/>
          <w:b/>
          <w:bCs/>
          <w:color w:val="000000" w:themeColor="text1"/>
          <w:sz w:val="22"/>
          <w:szCs w:val="22"/>
        </w:rPr>
        <w:t>50</w:t>
      </w:r>
      <w:r w:rsidRPr="00106A66">
        <w:rPr>
          <w:rFonts w:ascii="Times New Roman" w:hAnsi="Times New Roman" w:cs="Times New Roman"/>
          <w:b/>
          <w:bCs/>
          <w:color w:val="000000" w:themeColor="text1"/>
          <w:sz w:val="22"/>
          <w:szCs w:val="22"/>
        </w:rPr>
        <w:t xml:space="preserve"> studies included in the meta-analysis</w:t>
      </w:r>
    </w:p>
    <w:tbl>
      <w:tblPr>
        <w:tblW w:w="8355" w:type="dxa"/>
        <w:tblLook w:val="04A0" w:firstRow="1" w:lastRow="0" w:firstColumn="1" w:lastColumn="0" w:noHBand="0" w:noVBand="1"/>
      </w:tblPr>
      <w:tblGrid>
        <w:gridCol w:w="2057"/>
        <w:gridCol w:w="1324"/>
        <w:gridCol w:w="950"/>
        <w:gridCol w:w="1103"/>
        <w:gridCol w:w="1597"/>
        <w:gridCol w:w="1324"/>
      </w:tblGrid>
      <w:tr w:rsidR="00106A66" w:rsidRPr="009F7F5F" w14:paraId="21A953D4" w14:textId="77777777" w:rsidTr="004671FF">
        <w:trPr>
          <w:trHeight w:val="169"/>
        </w:trPr>
        <w:tc>
          <w:tcPr>
            <w:tcW w:w="2057" w:type="dxa"/>
            <w:vMerge w:val="restart"/>
            <w:tcBorders>
              <w:top w:val="single" w:sz="4" w:space="0" w:color="auto"/>
              <w:left w:val="nil"/>
              <w:bottom w:val="single" w:sz="4" w:space="0" w:color="000000"/>
              <w:right w:val="nil"/>
            </w:tcBorders>
            <w:shd w:val="clear" w:color="auto" w:fill="auto"/>
            <w:noWrap/>
            <w:vAlign w:val="center"/>
            <w:hideMark/>
          </w:tcPr>
          <w:p w14:paraId="73B9004C" w14:textId="77777777" w:rsidR="00B024C1" w:rsidRPr="009F7F5F" w:rsidRDefault="00B024C1" w:rsidP="009F7F5F">
            <w:pPr>
              <w:widowControl/>
              <w:spacing w:line="240" w:lineRule="exact"/>
              <w:jc w:val="left"/>
              <w:rPr>
                <w:rFonts w:ascii="Times New Roman" w:eastAsia="DengXian" w:hAnsi="Times New Roman" w:cs="Times New Roman"/>
                <w:color w:val="000000" w:themeColor="text1"/>
                <w:kern w:val="0"/>
                <w:sz w:val="15"/>
                <w:szCs w:val="15"/>
              </w:rPr>
            </w:pPr>
            <w:bookmarkStart w:id="40" w:name="OLE_LINK1740"/>
            <w:bookmarkStart w:id="41" w:name="OLE_LINK1741"/>
            <w:bookmarkEnd w:id="38"/>
            <w:bookmarkEnd w:id="39"/>
            <w:r w:rsidRPr="009F7F5F">
              <w:rPr>
                <w:rFonts w:ascii="Times New Roman" w:eastAsia="DengXian" w:hAnsi="Times New Roman" w:cs="Times New Roman"/>
                <w:color w:val="000000" w:themeColor="text1"/>
                <w:kern w:val="0"/>
                <w:sz w:val="15"/>
                <w:szCs w:val="15"/>
              </w:rPr>
              <w:t>Author (Year)</w:t>
            </w:r>
          </w:p>
        </w:tc>
        <w:tc>
          <w:tcPr>
            <w:tcW w:w="1324" w:type="dxa"/>
            <w:vMerge w:val="restart"/>
            <w:tcBorders>
              <w:top w:val="single" w:sz="4" w:space="0" w:color="auto"/>
              <w:left w:val="nil"/>
              <w:bottom w:val="single" w:sz="4" w:space="0" w:color="000000"/>
              <w:right w:val="nil"/>
            </w:tcBorders>
            <w:shd w:val="clear" w:color="auto" w:fill="auto"/>
            <w:noWrap/>
            <w:vAlign w:val="center"/>
            <w:hideMark/>
          </w:tcPr>
          <w:p w14:paraId="1B4D66D0" w14:textId="77777777" w:rsidR="00B024C1" w:rsidRPr="009F7F5F" w:rsidRDefault="00B024C1"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Design</w:t>
            </w:r>
          </w:p>
        </w:tc>
        <w:tc>
          <w:tcPr>
            <w:tcW w:w="3650" w:type="dxa"/>
            <w:gridSpan w:val="3"/>
            <w:tcBorders>
              <w:top w:val="single" w:sz="4" w:space="0" w:color="auto"/>
              <w:left w:val="nil"/>
              <w:bottom w:val="single" w:sz="4" w:space="0" w:color="auto"/>
              <w:right w:val="nil"/>
            </w:tcBorders>
            <w:shd w:val="clear" w:color="auto" w:fill="auto"/>
            <w:noWrap/>
            <w:vAlign w:val="bottom"/>
            <w:hideMark/>
          </w:tcPr>
          <w:p w14:paraId="036DFAAE" w14:textId="77777777" w:rsidR="00B024C1" w:rsidRPr="009F7F5F" w:rsidRDefault="00B024C1" w:rsidP="009F7F5F">
            <w:pPr>
              <w:widowControl/>
              <w:spacing w:line="240" w:lineRule="exact"/>
              <w:jc w:val="center"/>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Newcastle-Ottawa Scale</w:t>
            </w:r>
          </w:p>
        </w:tc>
        <w:tc>
          <w:tcPr>
            <w:tcW w:w="1324" w:type="dxa"/>
            <w:vMerge w:val="restart"/>
            <w:tcBorders>
              <w:top w:val="single" w:sz="4" w:space="0" w:color="auto"/>
              <w:left w:val="nil"/>
              <w:bottom w:val="single" w:sz="4" w:space="0" w:color="000000"/>
              <w:right w:val="nil"/>
            </w:tcBorders>
            <w:shd w:val="clear" w:color="auto" w:fill="auto"/>
            <w:noWrap/>
            <w:vAlign w:val="center"/>
            <w:hideMark/>
          </w:tcPr>
          <w:p w14:paraId="2D3692C5" w14:textId="77777777" w:rsidR="00B024C1" w:rsidRPr="009F7F5F" w:rsidRDefault="00B024C1" w:rsidP="009F7F5F">
            <w:pPr>
              <w:widowControl/>
              <w:spacing w:line="240" w:lineRule="exact"/>
              <w:jc w:val="center"/>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Quality of study</w:t>
            </w:r>
          </w:p>
        </w:tc>
      </w:tr>
      <w:tr w:rsidR="00106A66" w:rsidRPr="009F7F5F" w14:paraId="58A788BB" w14:textId="77777777" w:rsidTr="004671FF">
        <w:trPr>
          <w:trHeight w:val="169"/>
        </w:trPr>
        <w:tc>
          <w:tcPr>
            <w:tcW w:w="2057" w:type="dxa"/>
            <w:vMerge/>
            <w:tcBorders>
              <w:top w:val="single" w:sz="4" w:space="0" w:color="auto"/>
              <w:left w:val="nil"/>
              <w:bottom w:val="single" w:sz="4" w:space="0" w:color="000000"/>
              <w:right w:val="nil"/>
            </w:tcBorders>
            <w:vAlign w:val="center"/>
            <w:hideMark/>
          </w:tcPr>
          <w:p w14:paraId="7801B1B2" w14:textId="77777777" w:rsidR="00B024C1" w:rsidRPr="009F7F5F" w:rsidRDefault="00B024C1" w:rsidP="009F7F5F">
            <w:pPr>
              <w:widowControl/>
              <w:spacing w:line="240" w:lineRule="exact"/>
              <w:jc w:val="left"/>
              <w:rPr>
                <w:rFonts w:ascii="Times New Roman" w:eastAsia="DengXian" w:hAnsi="Times New Roman" w:cs="Times New Roman"/>
                <w:color w:val="000000" w:themeColor="text1"/>
                <w:kern w:val="0"/>
                <w:sz w:val="15"/>
                <w:szCs w:val="15"/>
              </w:rPr>
            </w:pPr>
          </w:p>
        </w:tc>
        <w:tc>
          <w:tcPr>
            <w:tcW w:w="1324" w:type="dxa"/>
            <w:vMerge/>
            <w:tcBorders>
              <w:top w:val="single" w:sz="4" w:space="0" w:color="auto"/>
              <w:left w:val="nil"/>
              <w:bottom w:val="single" w:sz="4" w:space="0" w:color="000000"/>
              <w:right w:val="nil"/>
            </w:tcBorders>
            <w:vAlign w:val="center"/>
            <w:hideMark/>
          </w:tcPr>
          <w:p w14:paraId="740AF704" w14:textId="77777777" w:rsidR="00B024C1" w:rsidRPr="009F7F5F" w:rsidRDefault="00B024C1" w:rsidP="009F7F5F">
            <w:pPr>
              <w:widowControl/>
              <w:spacing w:line="240" w:lineRule="exact"/>
              <w:jc w:val="left"/>
              <w:rPr>
                <w:rFonts w:ascii="Times New Roman" w:eastAsia="DengXian" w:hAnsi="Times New Roman" w:cs="Times New Roman"/>
                <w:color w:val="000000" w:themeColor="text1"/>
                <w:kern w:val="0"/>
                <w:sz w:val="15"/>
                <w:szCs w:val="15"/>
              </w:rPr>
            </w:pPr>
          </w:p>
        </w:tc>
        <w:tc>
          <w:tcPr>
            <w:tcW w:w="950" w:type="dxa"/>
            <w:tcBorders>
              <w:top w:val="nil"/>
              <w:left w:val="nil"/>
              <w:bottom w:val="single" w:sz="4" w:space="0" w:color="auto"/>
              <w:right w:val="nil"/>
            </w:tcBorders>
            <w:shd w:val="clear" w:color="auto" w:fill="auto"/>
            <w:noWrap/>
            <w:vAlign w:val="center"/>
            <w:hideMark/>
          </w:tcPr>
          <w:p w14:paraId="63B3504F" w14:textId="77777777" w:rsidR="00B024C1" w:rsidRPr="009F7F5F" w:rsidRDefault="00B024C1"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Selection</w:t>
            </w:r>
          </w:p>
        </w:tc>
        <w:tc>
          <w:tcPr>
            <w:tcW w:w="1103" w:type="dxa"/>
            <w:tcBorders>
              <w:top w:val="nil"/>
              <w:left w:val="nil"/>
              <w:bottom w:val="single" w:sz="4" w:space="0" w:color="auto"/>
              <w:right w:val="nil"/>
            </w:tcBorders>
            <w:shd w:val="clear" w:color="auto" w:fill="auto"/>
            <w:noWrap/>
            <w:vAlign w:val="center"/>
            <w:hideMark/>
          </w:tcPr>
          <w:p w14:paraId="711CCA47" w14:textId="77777777" w:rsidR="00B024C1" w:rsidRPr="009F7F5F" w:rsidRDefault="00B024C1"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Comparability</w:t>
            </w:r>
          </w:p>
        </w:tc>
        <w:tc>
          <w:tcPr>
            <w:tcW w:w="1597" w:type="dxa"/>
            <w:tcBorders>
              <w:top w:val="nil"/>
              <w:left w:val="nil"/>
              <w:bottom w:val="single" w:sz="4" w:space="0" w:color="auto"/>
              <w:right w:val="nil"/>
            </w:tcBorders>
            <w:shd w:val="clear" w:color="auto" w:fill="auto"/>
            <w:noWrap/>
            <w:vAlign w:val="center"/>
            <w:hideMark/>
          </w:tcPr>
          <w:p w14:paraId="7888EEFD" w14:textId="77777777" w:rsidR="00B024C1" w:rsidRPr="009F7F5F" w:rsidRDefault="00B024C1"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Exposure/Outcome</w:t>
            </w:r>
          </w:p>
        </w:tc>
        <w:tc>
          <w:tcPr>
            <w:tcW w:w="1324" w:type="dxa"/>
            <w:vMerge/>
            <w:tcBorders>
              <w:top w:val="single" w:sz="4" w:space="0" w:color="auto"/>
              <w:left w:val="nil"/>
              <w:bottom w:val="single" w:sz="4" w:space="0" w:color="000000"/>
              <w:right w:val="nil"/>
            </w:tcBorders>
            <w:vAlign w:val="center"/>
            <w:hideMark/>
          </w:tcPr>
          <w:p w14:paraId="38456103" w14:textId="77777777" w:rsidR="00B024C1" w:rsidRPr="009F7F5F" w:rsidRDefault="00B024C1" w:rsidP="009F7F5F">
            <w:pPr>
              <w:widowControl/>
              <w:spacing w:line="240" w:lineRule="exact"/>
              <w:jc w:val="left"/>
              <w:rPr>
                <w:rFonts w:ascii="Times New Roman" w:eastAsia="DengXian" w:hAnsi="Times New Roman" w:cs="Times New Roman"/>
                <w:color w:val="000000" w:themeColor="text1"/>
                <w:kern w:val="0"/>
                <w:sz w:val="15"/>
                <w:szCs w:val="15"/>
              </w:rPr>
            </w:pPr>
          </w:p>
        </w:tc>
      </w:tr>
      <w:tr w:rsidR="00106A66" w:rsidRPr="009F7F5F" w14:paraId="37442129" w14:textId="77777777" w:rsidTr="004671FF">
        <w:trPr>
          <w:trHeight w:val="169"/>
        </w:trPr>
        <w:tc>
          <w:tcPr>
            <w:tcW w:w="2057" w:type="dxa"/>
            <w:tcBorders>
              <w:top w:val="nil"/>
              <w:left w:val="nil"/>
              <w:bottom w:val="nil"/>
              <w:right w:val="nil"/>
            </w:tcBorders>
            <w:shd w:val="clear" w:color="auto" w:fill="auto"/>
            <w:noWrap/>
            <w:vAlign w:val="center"/>
            <w:hideMark/>
          </w:tcPr>
          <w:p w14:paraId="2E354334" w14:textId="65725539"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Santos a,</w:t>
            </w:r>
            <w:r w:rsidRPr="009F7F5F" w:rsidDel="007A3B9F">
              <w:rPr>
                <w:rFonts w:ascii="Times New Roman" w:eastAsia="DengXian" w:hAnsi="Times New Roman" w:cs="Times New Roman"/>
                <w:color w:val="000000" w:themeColor="text1"/>
                <w:kern w:val="0"/>
                <w:sz w:val="15"/>
                <w:szCs w:val="15"/>
              </w:rPr>
              <w:t xml:space="preserve"> </w:t>
            </w:r>
            <w:r w:rsidRPr="009F7F5F">
              <w:rPr>
                <w:rFonts w:ascii="Times New Roman" w:eastAsia="DengXian" w:hAnsi="Times New Roman" w:cs="Times New Roman"/>
                <w:color w:val="000000" w:themeColor="text1"/>
                <w:kern w:val="0"/>
                <w:sz w:val="15"/>
                <w:szCs w:val="15"/>
              </w:rPr>
              <w:t>2007</w:t>
            </w:r>
            <w:r w:rsidR="00DF7B69" w:rsidRPr="008635E5">
              <w:rPr>
                <w:rFonts w:ascii="Times New Roman" w:eastAsia="DengXian" w:hAnsi="Times New Roman" w:cs="Times New Roman"/>
                <w:color w:val="000000" w:themeColor="text1"/>
                <w:kern w:val="0"/>
                <w:sz w:val="15"/>
                <w:szCs w:val="15"/>
                <w:vertAlign w:val="superscript"/>
              </w:rPr>
              <w:t>[3</w:t>
            </w:r>
            <w:r w:rsidR="008635E5" w:rsidRPr="008635E5">
              <w:rPr>
                <w:rFonts w:ascii="Times New Roman" w:eastAsia="DengXian" w:hAnsi="Times New Roman" w:cs="Times New Roman"/>
                <w:color w:val="000000" w:themeColor="text1"/>
                <w:kern w:val="0"/>
                <w:sz w:val="15"/>
                <w:szCs w:val="15"/>
                <w:vertAlign w:val="superscript"/>
              </w:rPr>
              <w:t>9</w:t>
            </w:r>
            <w:r w:rsidR="00DF7B69" w:rsidRPr="008635E5">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hideMark/>
          </w:tcPr>
          <w:p w14:paraId="4C5FF07D"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 xml:space="preserve">Cross- sectional </w:t>
            </w:r>
          </w:p>
        </w:tc>
        <w:tc>
          <w:tcPr>
            <w:tcW w:w="950" w:type="dxa"/>
            <w:tcBorders>
              <w:top w:val="nil"/>
              <w:left w:val="nil"/>
              <w:bottom w:val="nil"/>
              <w:right w:val="nil"/>
            </w:tcBorders>
            <w:shd w:val="clear" w:color="auto" w:fill="auto"/>
            <w:noWrap/>
            <w:vAlign w:val="bottom"/>
            <w:hideMark/>
          </w:tcPr>
          <w:p w14:paraId="1799DA02"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hideMark/>
          </w:tcPr>
          <w:p w14:paraId="044D361A"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hideMark/>
          </w:tcPr>
          <w:p w14:paraId="21213FD7"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center"/>
            <w:hideMark/>
          </w:tcPr>
          <w:p w14:paraId="139ADE05"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6</w:t>
            </w:r>
          </w:p>
        </w:tc>
      </w:tr>
      <w:tr w:rsidR="00106A66" w:rsidRPr="009F7F5F" w14:paraId="584252A2" w14:textId="77777777" w:rsidTr="004671FF">
        <w:trPr>
          <w:trHeight w:val="169"/>
        </w:trPr>
        <w:tc>
          <w:tcPr>
            <w:tcW w:w="2057" w:type="dxa"/>
            <w:tcBorders>
              <w:top w:val="nil"/>
              <w:left w:val="nil"/>
              <w:bottom w:val="nil"/>
              <w:right w:val="nil"/>
            </w:tcBorders>
            <w:shd w:val="clear" w:color="auto" w:fill="auto"/>
            <w:noWrap/>
            <w:vAlign w:val="center"/>
            <w:hideMark/>
          </w:tcPr>
          <w:p w14:paraId="4BB8F657" w14:textId="2C46D519"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Santos b,</w:t>
            </w:r>
            <w:r w:rsidRPr="009F7F5F" w:rsidDel="007A3B9F">
              <w:rPr>
                <w:rFonts w:ascii="Times New Roman" w:eastAsia="DengXian" w:hAnsi="Times New Roman" w:cs="Times New Roman"/>
                <w:color w:val="000000" w:themeColor="text1"/>
                <w:kern w:val="0"/>
                <w:sz w:val="15"/>
                <w:szCs w:val="15"/>
              </w:rPr>
              <w:t xml:space="preserve"> </w:t>
            </w:r>
            <w:r w:rsidRPr="009F7F5F">
              <w:rPr>
                <w:rFonts w:ascii="Times New Roman" w:eastAsia="DengXian" w:hAnsi="Times New Roman" w:cs="Times New Roman"/>
                <w:color w:val="000000" w:themeColor="text1"/>
                <w:kern w:val="0"/>
                <w:sz w:val="15"/>
                <w:szCs w:val="15"/>
              </w:rPr>
              <w:t>2007</w:t>
            </w:r>
            <w:r w:rsidR="00DF7B69" w:rsidRPr="009F7F5F">
              <w:rPr>
                <w:rFonts w:ascii="Times New Roman" w:eastAsia="DengXian" w:hAnsi="Times New Roman" w:cs="Times New Roman"/>
                <w:color w:val="000000" w:themeColor="text1"/>
                <w:kern w:val="0"/>
                <w:sz w:val="15"/>
                <w:szCs w:val="15"/>
                <w:vertAlign w:val="superscript"/>
              </w:rPr>
              <w:t>[3</w:t>
            </w:r>
            <w:r w:rsidR="00E81362">
              <w:rPr>
                <w:rFonts w:ascii="Times New Roman" w:eastAsia="DengXian" w:hAnsi="Times New Roman" w:cs="Times New Roman"/>
                <w:color w:val="000000" w:themeColor="text1"/>
                <w:kern w:val="0"/>
                <w:sz w:val="15"/>
                <w:szCs w:val="15"/>
                <w:vertAlign w:val="superscript"/>
              </w:rPr>
              <w:t>9</w:t>
            </w:r>
            <w:r w:rsidR="00DF7B69"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hideMark/>
          </w:tcPr>
          <w:p w14:paraId="11CF3649"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 xml:space="preserve">Cross- sectional </w:t>
            </w:r>
          </w:p>
        </w:tc>
        <w:tc>
          <w:tcPr>
            <w:tcW w:w="950" w:type="dxa"/>
            <w:tcBorders>
              <w:top w:val="nil"/>
              <w:left w:val="nil"/>
              <w:bottom w:val="nil"/>
              <w:right w:val="nil"/>
            </w:tcBorders>
            <w:shd w:val="clear" w:color="auto" w:fill="auto"/>
            <w:noWrap/>
            <w:vAlign w:val="bottom"/>
            <w:hideMark/>
          </w:tcPr>
          <w:p w14:paraId="5562375B"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hideMark/>
          </w:tcPr>
          <w:p w14:paraId="33F277AD"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hideMark/>
          </w:tcPr>
          <w:p w14:paraId="77E5E49D"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center"/>
            <w:hideMark/>
          </w:tcPr>
          <w:p w14:paraId="498040CA"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6</w:t>
            </w:r>
          </w:p>
        </w:tc>
      </w:tr>
      <w:tr w:rsidR="00106A66" w:rsidRPr="009F7F5F" w14:paraId="0DFB1914" w14:textId="77777777" w:rsidTr="004671FF">
        <w:trPr>
          <w:trHeight w:val="169"/>
        </w:trPr>
        <w:tc>
          <w:tcPr>
            <w:tcW w:w="2057" w:type="dxa"/>
            <w:tcBorders>
              <w:top w:val="nil"/>
              <w:left w:val="nil"/>
              <w:bottom w:val="nil"/>
              <w:right w:val="nil"/>
            </w:tcBorders>
            <w:shd w:val="clear" w:color="auto" w:fill="auto"/>
            <w:noWrap/>
            <w:vAlign w:val="center"/>
            <w:hideMark/>
          </w:tcPr>
          <w:p w14:paraId="0368F51C" w14:textId="4AC098D2"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Choi,</w:t>
            </w:r>
            <w:r w:rsidRPr="009F7F5F" w:rsidDel="007A3B9F">
              <w:rPr>
                <w:rFonts w:ascii="Times New Roman" w:eastAsia="DengXian" w:hAnsi="Times New Roman" w:cs="Times New Roman"/>
                <w:color w:val="000000" w:themeColor="text1"/>
                <w:kern w:val="0"/>
                <w:sz w:val="15"/>
                <w:szCs w:val="15"/>
              </w:rPr>
              <w:t xml:space="preserve"> </w:t>
            </w:r>
            <w:r w:rsidRPr="009F7F5F">
              <w:rPr>
                <w:rFonts w:ascii="Times New Roman" w:eastAsia="DengXian" w:hAnsi="Times New Roman" w:cs="Times New Roman"/>
                <w:color w:val="000000" w:themeColor="text1"/>
                <w:kern w:val="0"/>
                <w:sz w:val="15"/>
                <w:szCs w:val="15"/>
              </w:rPr>
              <w:t>2008</w:t>
            </w:r>
            <w:r w:rsidR="006B1475" w:rsidRPr="009F7F5F">
              <w:rPr>
                <w:rFonts w:ascii="Times New Roman" w:eastAsia="DengXian" w:hAnsi="Times New Roman" w:cs="Times New Roman"/>
                <w:color w:val="000000" w:themeColor="text1"/>
                <w:kern w:val="0"/>
                <w:sz w:val="15"/>
                <w:szCs w:val="15"/>
                <w:vertAlign w:val="superscript"/>
              </w:rPr>
              <w:t>[</w:t>
            </w:r>
            <w:r w:rsidR="00E81362">
              <w:rPr>
                <w:rFonts w:ascii="Times New Roman" w:eastAsia="DengXian" w:hAnsi="Times New Roman" w:cs="Times New Roman"/>
                <w:color w:val="000000" w:themeColor="text1"/>
                <w:kern w:val="0"/>
                <w:sz w:val="15"/>
                <w:szCs w:val="15"/>
                <w:vertAlign w:val="superscript"/>
              </w:rPr>
              <w:t>40</w:t>
            </w:r>
            <w:r w:rsidR="006B1475"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hideMark/>
          </w:tcPr>
          <w:p w14:paraId="6C8FE7FE"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 xml:space="preserve">Cross- sectional </w:t>
            </w:r>
          </w:p>
        </w:tc>
        <w:tc>
          <w:tcPr>
            <w:tcW w:w="950" w:type="dxa"/>
            <w:tcBorders>
              <w:top w:val="nil"/>
              <w:left w:val="nil"/>
              <w:bottom w:val="nil"/>
              <w:right w:val="nil"/>
            </w:tcBorders>
            <w:shd w:val="clear" w:color="auto" w:fill="auto"/>
            <w:noWrap/>
            <w:vAlign w:val="bottom"/>
            <w:hideMark/>
          </w:tcPr>
          <w:p w14:paraId="67C3FDA6"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hideMark/>
          </w:tcPr>
          <w:p w14:paraId="64E6A53D"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hideMark/>
          </w:tcPr>
          <w:p w14:paraId="7F5E107D"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center"/>
            <w:hideMark/>
          </w:tcPr>
          <w:p w14:paraId="56AB8ADD"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7</w:t>
            </w:r>
          </w:p>
        </w:tc>
      </w:tr>
      <w:tr w:rsidR="00106A66" w:rsidRPr="009F7F5F" w14:paraId="185E947B" w14:textId="77777777" w:rsidTr="004671FF">
        <w:trPr>
          <w:trHeight w:val="169"/>
        </w:trPr>
        <w:tc>
          <w:tcPr>
            <w:tcW w:w="2057" w:type="dxa"/>
            <w:tcBorders>
              <w:top w:val="nil"/>
              <w:left w:val="nil"/>
              <w:bottom w:val="nil"/>
              <w:right w:val="nil"/>
            </w:tcBorders>
            <w:shd w:val="clear" w:color="auto" w:fill="auto"/>
            <w:noWrap/>
            <w:vAlign w:val="center"/>
            <w:hideMark/>
          </w:tcPr>
          <w:p w14:paraId="74FDD11B" w14:textId="58849D20"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Hall,</w:t>
            </w:r>
            <w:r w:rsidRPr="009F7F5F" w:rsidDel="007A3B9F">
              <w:rPr>
                <w:rFonts w:ascii="Times New Roman" w:eastAsia="DengXian" w:hAnsi="Times New Roman" w:cs="Times New Roman"/>
                <w:color w:val="000000" w:themeColor="text1"/>
                <w:kern w:val="0"/>
                <w:sz w:val="15"/>
                <w:szCs w:val="15"/>
              </w:rPr>
              <w:t xml:space="preserve"> </w:t>
            </w:r>
            <w:r w:rsidRPr="009F7F5F">
              <w:rPr>
                <w:rFonts w:ascii="Times New Roman" w:eastAsia="DengXian" w:hAnsi="Times New Roman" w:cs="Times New Roman"/>
                <w:color w:val="000000" w:themeColor="text1"/>
                <w:kern w:val="0"/>
                <w:sz w:val="15"/>
                <w:szCs w:val="15"/>
              </w:rPr>
              <w:t>2008</w:t>
            </w:r>
            <w:r w:rsidR="006B1475" w:rsidRPr="009F7F5F">
              <w:rPr>
                <w:rFonts w:ascii="Times New Roman" w:eastAsia="DengXian" w:hAnsi="Times New Roman" w:cs="Times New Roman"/>
                <w:color w:val="000000" w:themeColor="text1"/>
                <w:kern w:val="0"/>
                <w:sz w:val="15"/>
                <w:szCs w:val="15"/>
                <w:vertAlign w:val="superscript"/>
              </w:rPr>
              <w:t>[4</w:t>
            </w:r>
            <w:r w:rsidR="00E81362">
              <w:rPr>
                <w:rFonts w:ascii="Times New Roman" w:eastAsia="DengXian" w:hAnsi="Times New Roman" w:cs="Times New Roman"/>
                <w:color w:val="000000" w:themeColor="text1"/>
                <w:kern w:val="0"/>
                <w:sz w:val="15"/>
                <w:szCs w:val="15"/>
                <w:vertAlign w:val="superscript"/>
              </w:rPr>
              <w:t>1</w:t>
            </w:r>
            <w:r w:rsidR="006B1475"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hideMark/>
          </w:tcPr>
          <w:p w14:paraId="484BE588"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 xml:space="preserve">Cross- sectional </w:t>
            </w:r>
          </w:p>
        </w:tc>
        <w:tc>
          <w:tcPr>
            <w:tcW w:w="950" w:type="dxa"/>
            <w:tcBorders>
              <w:top w:val="nil"/>
              <w:left w:val="nil"/>
              <w:bottom w:val="nil"/>
              <w:right w:val="nil"/>
            </w:tcBorders>
            <w:shd w:val="clear" w:color="auto" w:fill="auto"/>
            <w:noWrap/>
            <w:vAlign w:val="bottom"/>
            <w:hideMark/>
          </w:tcPr>
          <w:p w14:paraId="22B15B77"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hideMark/>
          </w:tcPr>
          <w:p w14:paraId="090E9B88"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hideMark/>
          </w:tcPr>
          <w:p w14:paraId="107165D5"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center"/>
            <w:hideMark/>
          </w:tcPr>
          <w:p w14:paraId="695C6369"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7</w:t>
            </w:r>
          </w:p>
        </w:tc>
      </w:tr>
      <w:tr w:rsidR="00106A66" w:rsidRPr="009F7F5F" w14:paraId="2B869FDA" w14:textId="77777777" w:rsidTr="004671FF">
        <w:trPr>
          <w:trHeight w:val="169"/>
        </w:trPr>
        <w:tc>
          <w:tcPr>
            <w:tcW w:w="2057" w:type="dxa"/>
            <w:tcBorders>
              <w:top w:val="nil"/>
              <w:left w:val="nil"/>
              <w:bottom w:val="nil"/>
              <w:right w:val="nil"/>
            </w:tcBorders>
            <w:shd w:val="clear" w:color="auto" w:fill="auto"/>
            <w:noWrap/>
            <w:vAlign w:val="center"/>
            <w:hideMark/>
          </w:tcPr>
          <w:p w14:paraId="7F72E448" w14:textId="197863A1"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Kobayashi, 2011</w:t>
            </w:r>
            <w:r w:rsidR="006B1475" w:rsidRPr="009F7F5F">
              <w:rPr>
                <w:rFonts w:ascii="Times New Roman" w:eastAsia="DengXian" w:hAnsi="Times New Roman" w:cs="Times New Roman"/>
                <w:color w:val="000000" w:themeColor="text1"/>
                <w:kern w:val="0"/>
                <w:sz w:val="15"/>
                <w:szCs w:val="15"/>
                <w:vertAlign w:val="superscript"/>
              </w:rPr>
              <w:t>[4</w:t>
            </w:r>
            <w:r w:rsidR="00E81362">
              <w:rPr>
                <w:rFonts w:ascii="Times New Roman" w:eastAsia="DengXian" w:hAnsi="Times New Roman" w:cs="Times New Roman"/>
                <w:color w:val="000000" w:themeColor="text1"/>
                <w:kern w:val="0"/>
                <w:sz w:val="15"/>
                <w:szCs w:val="15"/>
                <w:vertAlign w:val="superscript"/>
              </w:rPr>
              <w:t>2</w:t>
            </w:r>
            <w:r w:rsidR="006B1475"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hideMark/>
          </w:tcPr>
          <w:p w14:paraId="75ACA7CC"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 xml:space="preserve">Cross- sectional </w:t>
            </w:r>
          </w:p>
        </w:tc>
        <w:tc>
          <w:tcPr>
            <w:tcW w:w="950" w:type="dxa"/>
            <w:tcBorders>
              <w:top w:val="nil"/>
              <w:left w:val="nil"/>
              <w:bottom w:val="nil"/>
              <w:right w:val="nil"/>
            </w:tcBorders>
            <w:shd w:val="clear" w:color="auto" w:fill="auto"/>
            <w:noWrap/>
            <w:vAlign w:val="bottom"/>
            <w:hideMark/>
          </w:tcPr>
          <w:p w14:paraId="7BAE30DF"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hideMark/>
          </w:tcPr>
          <w:p w14:paraId="6495CD47"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hideMark/>
          </w:tcPr>
          <w:p w14:paraId="61F0F6C8"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center"/>
            <w:hideMark/>
          </w:tcPr>
          <w:p w14:paraId="74383643"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5</w:t>
            </w:r>
          </w:p>
        </w:tc>
      </w:tr>
      <w:tr w:rsidR="00106A66" w:rsidRPr="009F7F5F" w14:paraId="7DC59B15" w14:textId="77777777" w:rsidTr="004671FF">
        <w:trPr>
          <w:trHeight w:val="169"/>
        </w:trPr>
        <w:tc>
          <w:tcPr>
            <w:tcW w:w="2057" w:type="dxa"/>
            <w:tcBorders>
              <w:top w:val="nil"/>
              <w:left w:val="nil"/>
              <w:bottom w:val="nil"/>
              <w:right w:val="nil"/>
            </w:tcBorders>
            <w:shd w:val="clear" w:color="auto" w:fill="auto"/>
            <w:noWrap/>
            <w:vAlign w:val="center"/>
            <w:hideMark/>
          </w:tcPr>
          <w:p w14:paraId="66AF3D3E" w14:textId="2FD41120"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proofErr w:type="spellStart"/>
            <w:r w:rsidRPr="009F7F5F">
              <w:rPr>
                <w:rFonts w:ascii="Times New Roman" w:eastAsia="DengXian" w:hAnsi="Times New Roman" w:cs="Times New Roman"/>
                <w:color w:val="000000" w:themeColor="text1"/>
                <w:kern w:val="0"/>
                <w:sz w:val="15"/>
                <w:szCs w:val="15"/>
              </w:rPr>
              <w:t>Najafian</w:t>
            </w:r>
            <w:proofErr w:type="spellEnd"/>
            <w:r w:rsidRPr="009F7F5F">
              <w:rPr>
                <w:rFonts w:ascii="Times New Roman" w:eastAsia="DengXian" w:hAnsi="Times New Roman" w:cs="Times New Roman"/>
                <w:color w:val="000000" w:themeColor="text1"/>
                <w:kern w:val="0"/>
                <w:sz w:val="15"/>
                <w:szCs w:val="15"/>
              </w:rPr>
              <w:t>, 2011</w:t>
            </w:r>
            <w:bookmarkStart w:id="42" w:name="OLE_LINK1800"/>
            <w:bookmarkStart w:id="43" w:name="OLE_LINK1801"/>
            <w:r w:rsidR="006B1475" w:rsidRPr="009F7F5F">
              <w:rPr>
                <w:rFonts w:ascii="Times New Roman" w:eastAsia="DengXian" w:hAnsi="Times New Roman" w:cs="Times New Roman"/>
                <w:color w:val="000000" w:themeColor="text1"/>
                <w:kern w:val="0"/>
                <w:sz w:val="15"/>
                <w:szCs w:val="15"/>
                <w:vertAlign w:val="superscript"/>
              </w:rPr>
              <w:t>[4</w:t>
            </w:r>
            <w:r w:rsidR="00E81362">
              <w:rPr>
                <w:rFonts w:ascii="Times New Roman" w:eastAsia="DengXian" w:hAnsi="Times New Roman" w:cs="Times New Roman"/>
                <w:color w:val="000000" w:themeColor="text1"/>
                <w:kern w:val="0"/>
                <w:sz w:val="15"/>
                <w:szCs w:val="15"/>
                <w:vertAlign w:val="superscript"/>
              </w:rPr>
              <w:t>3</w:t>
            </w:r>
            <w:r w:rsidR="006B1475" w:rsidRPr="009F7F5F">
              <w:rPr>
                <w:rFonts w:ascii="Times New Roman" w:eastAsia="DengXian" w:hAnsi="Times New Roman" w:cs="Times New Roman"/>
                <w:color w:val="000000" w:themeColor="text1"/>
                <w:kern w:val="0"/>
                <w:sz w:val="15"/>
                <w:szCs w:val="15"/>
                <w:vertAlign w:val="superscript"/>
              </w:rPr>
              <w:t>]</w:t>
            </w:r>
            <w:bookmarkEnd w:id="42"/>
            <w:bookmarkEnd w:id="43"/>
          </w:p>
        </w:tc>
        <w:tc>
          <w:tcPr>
            <w:tcW w:w="1324" w:type="dxa"/>
            <w:tcBorders>
              <w:top w:val="nil"/>
              <w:left w:val="nil"/>
              <w:bottom w:val="nil"/>
              <w:right w:val="nil"/>
            </w:tcBorders>
            <w:shd w:val="clear" w:color="auto" w:fill="auto"/>
            <w:noWrap/>
            <w:vAlign w:val="center"/>
            <w:hideMark/>
          </w:tcPr>
          <w:p w14:paraId="6BCD6590"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 xml:space="preserve">Cross- sectional </w:t>
            </w:r>
          </w:p>
        </w:tc>
        <w:tc>
          <w:tcPr>
            <w:tcW w:w="950" w:type="dxa"/>
            <w:tcBorders>
              <w:top w:val="nil"/>
              <w:left w:val="nil"/>
              <w:bottom w:val="nil"/>
              <w:right w:val="nil"/>
            </w:tcBorders>
            <w:shd w:val="clear" w:color="auto" w:fill="auto"/>
            <w:noWrap/>
            <w:vAlign w:val="bottom"/>
            <w:hideMark/>
          </w:tcPr>
          <w:p w14:paraId="41BE30AF"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hideMark/>
          </w:tcPr>
          <w:p w14:paraId="385E8EA7"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hideMark/>
          </w:tcPr>
          <w:p w14:paraId="1E9377C8"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center"/>
            <w:hideMark/>
          </w:tcPr>
          <w:p w14:paraId="1A6708B4"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5</w:t>
            </w:r>
          </w:p>
        </w:tc>
      </w:tr>
      <w:tr w:rsidR="00106A66" w:rsidRPr="009F7F5F" w14:paraId="3F913937" w14:textId="77777777" w:rsidTr="004671FF">
        <w:trPr>
          <w:trHeight w:val="169"/>
        </w:trPr>
        <w:tc>
          <w:tcPr>
            <w:tcW w:w="2057" w:type="dxa"/>
            <w:tcBorders>
              <w:top w:val="nil"/>
              <w:left w:val="nil"/>
              <w:bottom w:val="nil"/>
              <w:right w:val="nil"/>
            </w:tcBorders>
            <w:shd w:val="clear" w:color="auto" w:fill="auto"/>
            <w:noWrap/>
            <w:vAlign w:val="center"/>
            <w:hideMark/>
          </w:tcPr>
          <w:p w14:paraId="20DB6F97" w14:textId="182C5BCA"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Arora, 2011</w:t>
            </w:r>
            <w:r w:rsidR="006B1475" w:rsidRPr="009F7F5F">
              <w:rPr>
                <w:rFonts w:ascii="Times New Roman" w:eastAsia="DengXian" w:hAnsi="Times New Roman" w:cs="Times New Roman"/>
                <w:color w:val="000000" w:themeColor="text1"/>
                <w:kern w:val="0"/>
                <w:sz w:val="15"/>
                <w:szCs w:val="15"/>
                <w:vertAlign w:val="superscript"/>
              </w:rPr>
              <w:t>[4</w:t>
            </w:r>
            <w:r w:rsidR="00E81362">
              <w:rPr>
                <w:rFonts w:ascii="Times New Roman" w:eastAsia="DengXian" w:hAnsi="Times New Roman" w:cs="Times New Roman"/>
                <w:color w:val="000000" w:themeColor="text1"/>
                <w:kern w:val="0"/>
                <w:sz w:val="15"/>
                <w:szCs w:val="15"/>
                <w:vertAlign w:val="superscript"/>
              </w:rPr>
              <w:t>4</w:t>
            </w:r>
            <w:r w:rsidR="006B1475"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hideMark/>
          </w:tcPr>
          <w:p w14:paraId="1D54AA2E"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 xml:space="preserve">Cross- sectional </w:t>
            </w:r>
          </w:p>
        </w:tc>
        <w:tc>
          <w:tcPr>
            <w:tcW w:w="950" w:type="dxa"/>
            <w:tcBorders>
              <w:top w:val="nil"/>
              <w:left w:val="nil"/>
              <w:bottom w:val="nil"/>
              <w:right w:val="nil"/>
            </w:tcBorders>
            <w:shd w:val="clear" w:color="auto" w:fill="auto"/>
            <w:noWrap/>
            <w:vAlign w:val="bottom"/>
            <w:hideMark/>
          </w:tcPr>
          <w:p w14:paraId="541174A3"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hideMark/>
          </w:tcPr>
          <w:p w14:paraId="3CB46775"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hideMark/>
          </w:tcPr>
          <w:p w14:paraId="6FF1CFF6"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center"/>
            <w:hideMark/>
          </w:tcPr>
          <w:p w14:paraId="2AC4161E"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6</w:t>
            </w:r>
          </w:p>
        </w:tc>
      </w:tr>
      <w:tr w:rsidR="00106A66" w:rsidRPr="009F7F5F" w14:paraId="08007A49" w14:textId="77777777" w:rsidTr="004671FF">
        <w:trPr>
          <w:trHeight w:val="169"/>
        </w:trPr>
        <w:tc>
          <w:tcPr>
            <w:tcW w:w="2057" w:type="dxa"/>
            <w:tcBorders>
              <w:top w:val="nil"/>
              <w:left w:val="nil"/>
              <w:bottom w:val="nil"/>
              <w:right w:val="nil"/>
            </w:tcBorders>
            <w:shd w:val="clear" w:color="auto" w:fill="auto"/>
            <w:noWrap/>
            <w:vAlign w:val="center"/>
            <w:hideMark/>
          </w:tcPr>
          <w:p w14:paraId="414CD549" w14:textId="7A686B69"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proofErr w:type="spellStart"/>
            <w:r w:rsidRPr="009F7F5F">
              <w:rPr>
                <w:rFonts w:ascii="Times New Roman" w:eastAsia="DengXian" w:hAnsi="Times New Roman" w:cs="Times New Roman"/>
                <w:color w:val="000000" w:themeColor="text1"/>
                <w:kern w:val="0"/>
                <w:sz w:val="15"/>
                <w:szCs w:val="15"/>
              </w:rPr>
              <w:t>McCanlies</w:t>
            </w:r>
            <w:proofErr w:type="spellEnd"/>
            <w:r w:rsidRPr="009F7F5F">
              <w:rPr>
                <w:rFonts w:ascii="Times New Roman" w:eastAsia="DengXian" w:hAnsi="Times New Roman" w:cs="Times New Roman"/>
                <w:color w:val="000000" w:themeColor="text1"/>
                <w:kern w:val="0"/>
                <w:sz w:val="15"/>
                <w:szCs w:val="15"/>
              </w:rPr>
              <w:t>, 2012</w:t>
            </w:r>
            <w:r w:rsidR="006B1475" w:rsidRPr="009F7F5F">
              <w:rPr>
                <w:rFonts w:ascii="Times New Roman" w:eastAsia="DengXian" w:hAnsi="Times New Roman" w:cs="Times New Roman"/>
                <w:color w:val="000000" w:themeColor="text1"/>
                <w:kern w:val="0"/>
                <w:sz w:val="15"/>
                <w:szCs w:val="15"/>
                <w:vertAlign w:val="superscript"/>
              </w:rPr>
              <w:t>[4</w:t>
            </w:r>
            <w:r w:rsidR="00E81362">
              <w:rPr>
                <w:rFonts w:ascii="Times New Roman" w:eastAsia="DengXian" w:hAnsi="Times New Roman" w:cs="Times New Roman"/>
                <w:color w:val="000000" w:themeColor="text1"/>
                <w:kern w:val="0"/>
                <w:sz w:val="15"/>
                <w:szCs w:val="15"/>
                <w:vertAlign w:val="superscript"/>
              </w:rPr>
              <w:t>5</w:t>
            </w:r>
            <w:r w:rsidR="006B1475"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hideMark/>
          </w:tcPr>
          <w:p w14:paraId="3B9F3759"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 xml:space="preserve">Cross- sectional </w:t>
            </w:r>
          </w:p>
        </w:tc>
        <w:tc>
          <w:tcPr>
            <w:tcW w:w="950" w:type="dxa"/>
            <w:tcBorders>
              <w:top w:val="nil"/>
              <w:left w:val="nil"/>
              <w:bottom w:val="nil"/>
              <w:right w:val="nil"/>
            </w:tcBorders>
            <w:shd w:val="clear" w:color="auto" w:fill="auto"/>
            <w:noWrap/>
            <w:vAlign w:val="bottom"/>
            <w:hideMark/>
          </w:tcPr>
          <w:p w14:paraId="661B2566"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hideMark/>
          </w:tcPr>
          <w:p w14:paraId="3A76B29D"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hideMark/>
          </w:tcPr>
          <w:p w14:paraId="76AF14D6"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center"/>
            <w:hideMark/>
          </w:tcPr>
          <w:p w14:paraId="35BF53D9"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6</w:t>
            </w:r>
          </w:p>
        </w:tc>
      </w:tr>
      <w:tr w:rsidR="00106A66" w:rsidRPr="009F7F5F" w14:paraId="7BEC8C33" w14:textId="77777777" w:rsidTr="004671FF">
        <w:trPr>
          <w:trHeight w:val="169"/>
        </w:trPr>
        <w:tc>
          <w:tcPr>
            <w:tcW w:w="2057" w:type="dxa"/>
            <w:tcBorders>
              <w:top w:val="nil"/>
              <w:left w:val="nil"/>
              <w:bottom w:val="nil"/>
              <w:right w:val="nil"/>
            </w:tcBorders>
            <w:shd w:val="clear" w:color="auto" w:fill="auto"/>
            <w:noWrap/>
            <w:vAlign w:val="center"/>
            <w:hideMark/>
          </w:tcPr>
          <w:p w14:paraId="155FFCD1" w14:textId="554ADC23"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proofErr w:type="spellStart"/>
            <w:r w:rsidRPr="009F7F5F">
              <w:rPr>
                <w:rFonts w:ascii="Times New Roman" w:eastAsia="DengXian" w:hAnsi="Times New Roman" w:cs="Times New Roman"/>
                <w:color w:val="000000" w:themeColor="text1"/>
                <w:kern w:val="0"/>
                <w:sz w:val="15"/>
                <w:szCs w:val="15"/>
              </w:rPr>
              <w:t>Sabanayagam</w:t>
            </w:r>
            <w:proofErr w:type="spellEnd"/>
            <w:r w:rsidRPr="009F7F5F">
              <w:rPr>
                <w:rFonts w:ascii="Times New Roman" w:eastAsia="DengXian" w:hAnsi="Times New Roman" w:cs="Times New Roman"/>
                <w:color w:val="000000" w:themeColor="text1"/>
                <w:kern w:val="0"/>
                <w:sz w:val="15"/>
                <w:szCs w:val="15"/>
              </w:rPr>
              <w:t>, 2012</w:t>
            </w:r>
            <w:r w:rsidR="006B1475" w:rsidRPr="009F7F5F">
              <w:rPr>
                <w:rFonts w:ascii="Times New Roman" w:eastAsia="DengXian" w:hAnsi="Times New Roman" w:cs="Times New Roman"/>
                <w:color w:val="000000" w:themeColor="text1"/>
                <w:kern w:val="0"/>
                <w:sz w:val="15"/>
                <w:szCs w:val="15"/>
                <w:vertAlign w:val="superscript"/>
              </w:rPr>
              <w:t>[4</w:t>
            </w:r>
            <w:r w:rsidR="00E81362">
              <w:rPr>
                <w:rFonts w:ascii="Times New Roman" w:eastAsia="DengXian" w:hAnsi="Times New Roman" w:cs="Times New Roman"/>
                <w:color w:val="000000" w:themeColor="text1"/>
                <w:kern w:val="0"/>
                <w:sz w:val="15"/>
                <w:szCs w:val="15"/>
                <w:vertAlign w:val="superscript"/>
              </w:rPr>
              <w:t>6</w:t>
            </w:r>
            <w:r w:rsidR="006B1475"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hideMark/>
          </w:tcPr>
          <w:p w14:paraId="1E729D8B"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 xml:space="preserve">Cross- sectional </w:t>
            </w:r>
          </w:p>
        </w:tc>
        <w:tc>
          <w:tcPr>
            <w:tcW w:w="950" w:type="dxa"/>
            <w:tcBorders>
              <w:top w:val="nil"/>
              <w:left w:val="nil"/>
              <w:bottom w:val="nil"/>
              <w:right w:val="nil"/>
            </w:tcBorders>
            <w:shd w:val="clear" w:color="auto" w:fill="auto"/>
            <w:noWrap/>
            <w:vAlign w:val="bottom"/>
            <w:hideMark/>
          </w:tcPr>
          <w:p w14:paraId="2E129924"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hideMark/>
          </w:tcPr>
          <w:p w14:paraId="1A89C409"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hideMark/>
          </w:tcPr>
          <w:p w14:paraId="32324B76"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center"/>
            <w:hideMark/>
          </w:tcPr>
          <w:p w14:paraId="4E85BE90"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7</w:t>
            </w:r>
          </w:p>
        </w:tc>
      </w:tr>
      <w:tr w:rsidR="00106A66" w:rsidRPr="009F7F5F" w14:paraId="35BBD4D4" w14:textId="77777777" w:rsidTr="004671FF">
        <w:trPr>
          <w:trHeight w:val="169"/>
        </w:trPr>
        <w:tc>
          <w:tcPr>
            <w:tcW w:w="2057" w:type="dxa"/>
            <w:tcBorders>
              <w:top w:val="nil"/>
              <w:left w:val="nil"/>
              <w:bottom w:val="nil"/>
              <w:right w:val="nil"/>
            </w:tcBorders>
            <w:shd w:val="clear" w:color="auto" w:fill="auto"/>
            <w:noWrap/>
            <w:vAlign w:val="center"/>
            <w:hideMark/>
          </w:tcPr>
          <w:p w14:paraId="3CCB8454" w14:textId="03F864E9"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Wu a, 2012</w:t>
            </w:r>
            <w:r w:rsidR="006B1475" w:rsidRPr="009F7F5F">
              <w:rPr>
                <w:rFonts w:ascii="Times New Roman" w:eastAsia="DengXian" w:hAnsi="Times New Roman" w:cs="Times New Roman"/>
                <w:color w:val="000000" w:themeColor="text1"/>
                <w:kern w:val="0"/>
                <w:sz w:val="15"/>
                <w:szCs w:val="15"/>
                <w:vertAlign w:val="superscript"/>
              </w:rPr>
              <w:t>[4</w:t>
            </w:r>
            <w:r w:rsidR="00E81362">
              <w:rPr>
                <w:rFonts w:ascii="Times New Roman" w:eastAsia="DengXian" w:hAnsi="Times New Roman" w:cs="Times New Roman"/>
                <w:color w:val="000000" w:themeColor="text1"/>
                <w:kern w:val="0"/>
                <w:sz w:val="15"/>
                <w:szCs w:val="15"/>
                <w:vertAlign w:val="superscript"/>
              </w:rPr>
              <w:t>7</w:t>
            </w:r>
            <w:r w:rsidR="006B1475"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hideMark/>
          </w:tcPr>
          <w:p w14:paraId="66A05178"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 xml:space="preserve">Cross- sectional </w:t>
            </w:r>
          </w:p>
        </w:tc>
        <w:tc>
          <w:tcPr>
            <w:tcW w:w="950" w:type="dxa"/>
            <w:tcBorders>
              <w:top w:val="nil"/>
              <w:left w:val="nil"/>
              <w:bottom w:val="nil"/>
              <w:right w:val="nil"/>
            </w:tcBorders>
            <w:shd w:val="clear" w:color="auto" w:fill="auto"/>
            <w:noWrap/>
            <w:vAlign w:val="bottom"/>
            <w:hideMark/>
          </w:tcPr>
          <w:p w14:paraId="2F626952"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hideMark/>
          </w:tcPr>
          <w:p w14:paraId="6D6F4AE0"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hideMark/>
          </w:tcPr>
          <w:p w14:paraId="61985647"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center"/>
            <w:hideMark/>
          </w:tcPr>
          <w:p w14:paraId="2C32D901"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6</w:t>
            </w:r>
          </w:p>
        </w:tc>
      </w:tr>
      <w:tr w:rsidR="00106A66" w:rsidRPr="009F7F5F" w14:paraId="2459844F" w14:textId="77777777" w:rsidTr="004671FF">
        <w:trPr>
          <w:trHeight w:val="169"/>
        </w:trPr>
        <w:tc>
          <w:tcPr>
            <w:tcW w:w="2057" w:type="dxa"/>
            <w:tcBorders>
              <w:top w:val="nil"/>
              <w:left w:val="nil"/>
              <w:bottom w:val="nil"/>
              <w:right w:val="nil"/>
            </w:tcBorders>
            <w:shd w:val="clear" w:color="auto" w:fill="auto"/>
            <w:noWrap/>
            <w:vAlign w:val="center"/>
            <w:hideMark/>
          </w:tcPr>
          <w:p w14:paraId="01E09E37" w14:textId="2B6401A3"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Wu b, 2012</w:t>
            </w:r>
            <w:r w:rsidR="006B1475" w:rsidRPr="009F7F5F">
              <w:rPr>
                <w:rFonts w:ascii="Times New Roman" w:eastAsia="DengXian" w:hAnsi="Times New Roman" w:cs="Times New Roman"/>
                <w:color w:val="000000" w:themeColor="text1"/>
                <w:kern w:val="0"/>
                <w:sz w:val="15"/>
                <w:szCs w:val="15"/>
                <w:vertAlign w:val="superscript"/>
              </w:rPr>
              <w:t>[4</w:t>
            </w:r>
            <w:r w:rsidR="00E81362">
              <w:rPr>
                <w:rFonts w:ascii="Times New Roman" w:eastAsia="DengXian" w:hAnsi="Times New Roman" w:cs="Times New Roman"/>
                <w:color w:val="000000" w:themeColor="text1"/>
                <w:kern w:val="0"/>
                <w:sz w:val="15"/>
                <w:szCs w:val="15"/>
                <w:vertAlign w:val="superscript"/>
              </w:rPr>
              <w:t>7</w:t>
            </w:r>
            <w:r w:rsidR="006B1475"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hideMark/>
          </w:tcPr>
          <w:p w14:paraId="21224540"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 xml:space="preserve">Cross- sectional </w:t>
            </w:r>
          </w:p>
        </w:tc>
        <w:tc>
          <w:tcPr>
            <w:tcW w:w="950" w:type="dxa"/>
            <w:tcBorders>
              <w:top w:val="nil"/>
              <w:left w:val="nil"/>
              <w:bottom w:val="nil"/>
              <w:right w:val="nil"/>
            </w:tcBorders>
            <w:shd w:val="clear" w:color="auto" w:fill="auto"/>
            <w:noWrap/>
            <w:vAlign w:val="bottom"/>
            <w:hideMark/>
          </w:tcPr>
          <w:p w14:paraId="3AC7749B"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hideMark/>
          </w:tcPr>
          <w:p w14:paraId="10D12C50"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hideMark/>
          </w:tcPr>
          <w:p w14:paraId="439DAFE9"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center"/>
            <w:hideMark/>
          </w:tcPr>
          <w:p w14:paraId="137255FD" w14:textId="74ADB7C5" w:rsidR="00762BB9" w:rsidRPr="009F7F5F" w:rsidRDefault="00941BD6" w:rsidP="009F7F5F">
            <w:pPr>
              <w:widowControl/>
              <w:spacing w:line="240" w:lineRule="exact"/>
              <w:jc w:val="left"/>
              <w:rPr>
                <w:rFonts w:ascii="Times New Roman" w:eastAsia="DengXian" w:hAnsi="Times New Roman" w:cs="Times New Roman"/>
                <w:color w:val="000000" w:themeColor="text1"/>
                <w:kern w:val="0"/>
                <w:sz w:val="15"/>
                <w:szCs w:val="15"/>
              </w:rPr>
            </w:pPr>
            <w:r>
              <w:rPr>
                <w:rFonts w:ascii="Times New Roman" w:eastAsia="DengXian" w:hAnsi="Times New Roman" w:cs="Times New Roman"/>
                <w:color w:val="000000" w:themeColor="text1"/>
                <w:kern w:val="0"/>
                <w:sz w:val="15"/>
                <w:szCs w:val="15"/>
              </w:rPr>
              <w:t>6</w:t>
            </w:r>
          </w:p>
        </w:tc>
      </w:tr>
      <w:tr w:rsidR="00106A66" w:rsidRPr="009F7F5F" w14:paraId="299E7574" w14:textId="77777777" w:rsidTr="004671FF">
        <w:trPr>
          <w:trHeight w:val="169"/>
        </w:trPr>
        <w:tc>
          <w:tcPr>
            <w:tcW w:w="2057" w:type="dxa"/>
            <w:tcBorders>
              <w:top w:val="nil"/>
              <w:left w:val="nil"/>
              <w:bottom w:val="nil"/>
              <w:right w:val="nil"/>
            </w:tcBorders>
            <w:shd w:val="clear" w:color="auto" w:fill="auto"/>
            <w:noWrap/>
            <w:vAlign w:val="center"/>
            <w:hideMark/>
          </w:tcPr>
          <w:p w14:paraId="1935836C" w14:textId="2559FF4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Lee</w:t>
            </w:r>
            <w:bookmarkStart w:id="44" w:name="OLE_LINK1796"/>
            <w:bookmarkStart w:id="45" w:name="OLE_LINK1797"/>
            <w:r w:rsidRPr="009F7F5F">
              <w:rPr>
                <w:rFonts w:ascii="Times New Roman" w:eastAsia="DengXian" w:hAnsi="Times New Roman" w:cs="Times New Roman"/>
                <w:color w:val="000000" w:themeColor="text1"/>
                <w:kern w:val="0"/>
                <w:sz w:val="15"/>
                <w:szCs w:val="15"/>
              </w:rPr>
              <w:t>, 2013</w:t>
            </w:r>
            <w:bookmarkEnd w:id="44"/>
            <w:bookmarkEnd w:id="45"/>
            <w:r w:rsidR="00CC579C" w:rsidRPr="009F7F5F">
              <w:rPr>
                <w:rFonts w:ascii="Times New Roman" w:eastAsia="DengXian" w:hAnsi="Times New Roman" w:cs="Times New Roman"/>
                <w:color w:val="000000" w:themeColor="text1"/>
                <w:kern w:val="0"/>
                <w:sz w:val="15"/>
                <w:szCs w:val="15"/>
                <w:vertAlign w:val="superscript"/>
              </w:rPr>
              <w:t>[4</w:t>
            </w:r>
            <w:r w:rsidR="00E81362">
              <w:rPr>
                <w:rFonts w:ascii="Times New Roman" w:eastAsia="DengXian" w:hAnsi="Times New Roman" w:cs="Times New Roman"/>
                <w:color w:val="000000" w:themeColor="text1"/>
                <w:kern w:val="0"/>
                <w:sz w:val="15"/>
                <w:szCs w:val="15"/>
                <w:vertAlign w:val="superscript"/>
              </w:rPr>
              <w:t>8</w:t>
            </w:r>
            <w:r w:rsidR="00CC579C"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hideMark/>
          </w:tcPr>
          <w:p w14:paraId="34FF8CF8"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 xml:space="preserve">Cross- sectional </w:t>
            </w:r>
          </w:p>
        </w:tc>
        <w:tc>
          <w:tcPr>
            <w:tcW w:w="950" w:type="dxa"/>
            <w:tcBorders>
              <w:top w:val="nil"/>
              <w:left w:val="nil"/>
              <w:bottom w:val="nil"/>
              <w:right w:val="nil"/>
            </w:tcBorders>
            <w:shd w:val="clear" w:color="auto" w:fill="auto"/>
            <w:noWrap/>
            <w:vAlign w:val="bottom"/>
            <w:hideMark/>
          </w:tcPr>
          <w:p w14:paraId="4ACFCB8D"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hideMark/>
          </w:tcPr>
          <w:p w14:paraId="20C0C8AD"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hideMark/>
          </w:tcPr>
          <w:p w14:paraId="1EDF5045"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center"/>
            <w:hideMark/>
          </w:tcPr>
          <w:p w14:paraId="78171C1D"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8</w:t>
            </w:r>
          </w:p>
        </w:tc>
      </w:tr>
      <w:tr w:rsidR="00106A66" w:rsidRPr="009F7F5F" w14:paraId="7CFE57BF" w14:textId="77777777" w:rsidTr="004671FF">
        <w:trPr>
          <w:trHeight w:val="169"/>
        </w:trPr>
        <w:tc>
          <w:tcPr>
            <w:tcW w:w="2057" w:type="dxa"/>
            <w:tcBorders>
              <w:top w:val="nil"/>
              <w:left w:val="nil"/>
              <w:bottom w:val="nil"/>
              <w:right w:val="nil"/>
            </w:tcBorders>
            <w:shd w:val="clear" w:color="auto" w:fill="auto"/>
            <w:noWrap/>
            <w:vAlign w:val="center"/>
            <w:hideMark/>
          </w:tcPr>
          <w:p w14:paraId="3F0CB2CA" w14:textId="61F4DFDF"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proofErr w:type="spellStart"/>
            <w:r w:rsidRPr="009F7F5F">
              <w:rPr>
                <w:rFonts w:ascii="Times New Roman" w:eastAsia="DengXian" w:hAnsi="Times New Roman" w:cs="Times New Roman"/>
                <w:color w:val="000000" w:themeColor="text1"/>
                <w:kern w:val="0"/>
                <w:sz w:val="15"/>
                <w:szCs w:val="15"/>
              </w:rPr>
              <w:t>Yoo</w:t>
            </w:r>
            <w:proofErr w:type="spellEnd"/>
            <w:r w:rsidRPr="009F7F5F">
              <w:rPr>
                <w:rFonts w:ascii="Times New Roman" w:eastAsia="DengXian" w:hAnsi="Times New Roman" w:cs="Times New Roman"/>
                <w:color w:val="000000" w:themeColor="text1"/>
                <w:kern w:val="0"/>
                <w:sz w:val="15"/>
                <w:szCs w:val="15"/>
              </w:rPr>
              <w:t>, 2013</w:t>
            </w:r>
            <w:r w:rsidR="00CC579C" w:rsidRPr="009F7F5F">
              <w:rPr>
                <w:rFonts w:ascii="Times New Roman" w:eastAsia="DengXian" w:hAnsi="Times New Roman" w:cs="Times New Roman"/>
                <w:color w:val="000000" w:themeColor="text1"/>
                <w:kern w:val="0"/>
                <w:sz w:val="15"/>
                <w:szCs w:val="15"/>
                <w:vertAlign w:val="superscript"/>
              </w:rPr>
              <w:t>[4</w:t>
            </w:r>
            <w:r w:rsidR="00E81362">
              <w:rPr>
                <w:rFonts w:ascii="Times New Roman" w:eastAsia="DengXian" w:hAnsi="Times New Roman" w:cs="Times New Roman"/>
                <w:color w:val="000000" w:themeColor="text1"/>
                <w:kern w:val="0"/>
                <w:sz w:val="15"/>
                <w:szCs w:val="15"/>
                <w:vertAlign w:val="superscript"/>
              </w:rPr>
              <w:t>9</w:t>
            </w:r>
            <w:r w:rsidR="00CC579C"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hideMark/>
          </w:tcPr>
          <w:p w14:paraId="6533CC71"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 xml:space="preserve">Cross- sectional </w:t>
            </w:r>
          </w:p>
        </w:tc>
        <w:tc>
          <w:tcPr>
            <w:tcW w:w="950" w:type="dxa"/>
            <w:tcBorders>
              <w:top w:val="nil"/>
              <w:left w:val="nil"/>
              <w:bottom w:val="nil"/>
              <w:right w:val="nil"/>
            </w:tcBorders>
            <w:shd w:val="clear" w:color="auto" w:fill="auto"/>
            <w:noWrap/>
            <w:vAlign w:val="bottom"/>
            <w:hideMark/>
          </w:tcPr>
          <w:p w14:paraId="0F36FBD2"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hideMark/>
          </w:tcPr>
          <w:p w14:paraId="4B6768ED"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hideMark/>
          </w:tcPr>
          <w:p w14:paraId="59312A6E"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center"/>
            <w:hideMark/>
          </w:tcPr>
          <w:p w14:paraId="4E35B219"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7</w:t>
            </w:r>
          </w:p>
        </w:tc>
      </w:tr>
      <w:tr w:rsidR="00106A66" w:rsidRPr="009F7F5F" w14:paraId="5D10E7CB" w14:textId="77777777" w:rsidTr="004671FF">
        <w:trPr>
          <w:trHeight w:val="169"/>
        </w:trPr>
        <w:tc>
          <w:tcPr>
            <w:tcW w:w="2057" w:type="dxa"/>
            <w:tcBorders>
              <w:top w:val="nil"/>
              <w:left w:val="nil"/>
              <w:bottom w:val="nil"/>
              <w:right w:val="nil"/>
            </w:tcBorders>
            <w:shd w:val="clear" w:color="auto" w:fill="auto"/>
            <w:noWrap/>
            <w:vAlign w:val="center"/>
            <w:hideMark/>
          </w:tcPr>
          <w:p w14:paraId="44794574" w14:textId="4CA6C6E0"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proofErr w:type="spellStart"/>
            <w:r w:rsidRPr="009F7F5F">
              <w:rPr>
                <w:rFonts w:ascii="Times New Roman" w:eastAsia="DengXian" w:hAnsi="Times New Roman" w:cs="Times New Roman"/>
                <w:color w:val="000000" w:themeColor="text1"/>
                <w:kern w:val="0"/>
                <w:sz w:val="15"/>
                <w:szCs w:val="15"/>
              </w:rPr>
              <w:t>Chaput</w:t>
            </w:r>
            <w:proofErr w:type="spellEnd"/>
            <w:r w:rsidRPr="009F7F5F">
              <w:rPr>
                <w:rFonts w:ascii="Times New Roman" w:eastAsia="DengXian" w:hAnsi="Times New Roman" w:cs="Times New Roman"/>
                <w:color w:val="000000" w:themeColor="text1"/>
                <w:kern w:val="0"/>
                <w:sz w:val="15"/>
                <w:szCs w:val="15"/>
              </w:rPr>
              <w:t>, 2013</w:t>
            </w:r>
            <w:r w:rsidR="00CC579C" w:rsidRPr="009F7F5F">
              <w:rPr>
                <w:rFonts w:ascii="Times New Roman" w:eastAsia="DengXian" w:hAnsi="Times New Roman" w:cs="Times New Roman"/>
                <w:color w:val="000000" w:themeColor="text1"/>
                <w:kern w:val="0"/>
                <w:sz w:val="15"/>
                <w:szCs w:val="15"/>
                <w:vertAlign w:val="superscript"/>
              </w:rPr>
              <w:t>[</w:t>
            </w:r>
            <w:r w:rsidR="00E81362">
              <w:rPr>
                <w:rFonts w:ascii="Times New Roman" w:eastAsia="DengXian" w:hAnsi="Times New Roman" w:cs="Times New Roman"/>
                <w:color w:val="000000" w:themeColor="text1"/>
                <w:kern w:val="0"/>
                <w:sz w:val="15"/>
                <w:szCs w:val="15"/>
                <w:vertAlign w:val="superscript"/>
              </w:rPr>
              <w:t>50</w:t>
            </w:r>
            <w:r w:rsidR="00CC579C"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hideMark/>
          </w:tcPr>
          <w:p w14:paraId="7B6A51C6"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 xml:space="preserve">Cross- sectional </w:t>
            </w:r>
          </w:p>
        </w:tc>
        <w:tc>
          <w:tcPr>
            <w:tcW w:w="950" w:type="dxa"/>
            <w:tcBorders>
              <w:top w:val="nil"/>
              <w:left w:val="nil"/>
              <w:bottom w:val="nil"/>
              <w:right w:val="nil"/>
            </w:tcBorders>
            <w:shd w:val="clear" w:color="auto" w:fill="auto"/>
            <w:noWrap/>
            <w:vAlign w:val="bottom"/>
            <w:hideMark/>
          </w:tcPr>
          <w:p w14:paraId="38D00294"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hideMark/>
          </w:tcPr>
          <w:p w14:paraId="1EFFC61A"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hideMark/>
          </w:tcPr>
          <w:p w14:paraId="555FA138"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center"/>
            <w:hideMark/>
          </w:tcPr>
          <w:p w14:paraId="50B8D003"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8</w:t>
            </w:r>
          </w:p>
        </w:tc>
      </w:tr>
      <w:tr w:rsidR="00106A66" w:rsidRPr="009F7F5F" w14:paraId="332F334D" w14:textId="77777777" w:rsidTr="004671FF">
        <w:trPr>
          <w:trHeight w:val="169"/>
        </w:trPr>
        <w:tc>
          <w:tcPr>
            <w:tcW w:w="2057" w:type="dxa"/>
            <w:tcBorders>
              <w:top w:val="nil"/>
              <w:left w:val="nil"/>
              <w:bottom w:val="nil"/>
              <w:right w:val="nil"/>
            </w:tcBorders>
            <w:shd w:val="clear" w:color="auto" w:fill="auto"/>
            <w:noWrap/>
            <w:vAlign w:val="center"/>
            <w:hideMark/>
          </w:tcPr>
          <w:p w14:paraId="6C993561" w14:textId="6A940663"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Stefani, 2013</w:t>
            </w:r>
            <w:r w:rsidR="00CC579C" w:rsidRPr="009F7F5F">
              <w:rPr>
                <w:rFonts w:ascii="Times New Roman" w:eastAsia="DengXian" w:hAnsi="Times New Roman" w:cs="Times New Roman"/>
                <w:color w:val="000000" w:themeColor="text1"/>
                <w:kern w:val="0"/>
                <w:sz w:val="15"/>
                <w:szCs w:val="15"/>
                <w:vertAlign w:val="superscript"/>
              </w:rPr>
              <w:t>[5</w:t>
            </w:r>
            <w:r w:rsidR="00E81362">
              <w:rPr>
                <w:rFonts w:ascii="Times New Roman" w:eastAsia="DengXian" w:hAnsi="Times New Roman" w:cs="Times New Roman"/>
                <w:color w:val="000000" w:themeColor="text1"/>
                <w:kern w:val="0"/>
                <w:sz w:val="15"/>
                <w:szCs w:val="15"/>
                <w:vertAlign w:val="superscript"/>
              </w:rPr>
              <w:t>1</w:t>
            </w:r>
            <w:r w:rsidR="00CC579C"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hideMark/>
          </w:tcPr>
          <w:p w14:paraId="4CA1B3E3"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 xml:space="preserve">Cross- sectional </w:t>
            </w:r>
          </w:p>
        </w:tc>
        <w:tc>
          <w:tcPr>
            <w:tcW w:w="950" w:type="dxa"/>
            <w:tcBorders>
              <w:top w:val="nil"/>
              <w:left w:val="nil"/>
              <w:bottom w:val="nil"/>
              <w:right w:val="nil"/>
            </w:tcBorders>
            <w:shd w:val="clear" w:color="auto" w:fill="auto"/>
            <w:noWrap/>
            <w:vAlign w:val="bottom"/>
            <w:hideMark/>
          </w:tcPr>
          <w:p w14:paraId="727EE9CC"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hideMark/>
          </w:tcPr>
          <w:p w14:paraId="09DC2B40"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hideMark/>
          </w:tcPr>
          <w:p w14:paraId="5E73FEB4"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center"/>
            <w:hideMark/>
          </w:tcPr>
          <w:p w14:paraId="22FF3208"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7</w:t>
            </w:r>
          </w:p>
        </w:tc>
      </w:tr>
      <w:tr w:rsidR="00106A66" w:rsidRPr="009F7F5F" w14:paraId="1863899D" w14:textId="77777777" w:rsidTr="004671FF">
        <w:trPr>
          <w:trHeight w:val="169"/>
        </w:trPr>
        <w:tc>
          <w:tcPr>
            <w:tcW w:w="2057" w:type="dxa"/>
            <w:tcBorders>
              <w:top w:val="nil"/>
              <w:left w:val="nil"/>
              <w:bottom w:val="nil"/>
              <w:right w:val="nil"/>
            </w:tcBorders>
            <w:shd w:val="clear" w:color="auto" w:fill="auto"/>
            <w:noWrap/>
            <w:vAlign w:val="center"/>
            <w:hideMark/>
          </w:tcPr>
          <w:p w14:paraId="34CFD502" w14:textId="6093AEDB"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Ikeda, 2014</w:t>
            </w:r>
            <w:r w:rsidR="00CC579C" w:rsidRPr="009F7F5F">
              <w:rPr>
                <w:rFonts w:ascii="Times New Roman" w:eastAsia="DengXian" w:hAnsi="Times New Roman" w:cs="Times New Roman"/>
                <w:color w:val="000000" w:themeColor="text1"/>
                <w:kern w:val="0"/>
                <w:sz w:val="15"/>
                <w:szCs w:val="15"/>
                <w:vertAlign w:val="superscript"/>
              </w:rPr>
              <w:t>[5</w:t>
            </w:r>
            <w:r w:rsidR="00E81362">
              <w:rPr>
                <w:rFonts w:ascii="Times New Roman" w:eastAsia="DengXian" w:hAnsi="Times New Roman" w:cs="Times New Roman"/>
                <w:color w:val="000000" w:themeColor="text1"/>
                <w:kern w:val="0"/>
                <w:sz w:val="15"/>
                <w:szCs w:val="15"/>
                <w:vertAlign w:val="superscript"/>
              </w:rPr>
              <w:t>2</w:t>
            </w:r>
            <w:r w:rsidR="00CC579C"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hideMark/>
          </w:tcPr>
          <w:p w14:paraId="242B84DF"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 xml:space="preserve">Cross- sectional </w:t>
            </w:r>
          </w:p>
        </w:tc>
        <w:tc>
          <w:tcPr>
            <w:tcW w:w="950" w:type="dxa"/>
            <w:tcBorders>
              <w:top w:val="nil"/>
              <w:left w:val="nil"/>
              <w:bottom w:val="nil"/>
              <w:right w:val="nil"/>
            </w:tcBorders>
            <w:shd w:val="clear" w:color="auto" w:fill="auto"/>
            <w:noWrap/>
            <w:vAlign w:val="bottom"/>
            <w:hideMark/>
          </w:tcPr>
          <w:p w14:paraId="34951C01"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hideMark/>
          </w:tcPr>
          <w:p w14:paraId="576026A8"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hideMark/>
          </w:tcPr>
          <w:p w14:paraId="1EB7E223"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center"/>
            <w:hideMark/>
          </w:tcPr>
          <w:p w14:paraId="0F6B09CC"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6</w:t>
            </w:r>
          </w:p>
        </w:tc>
      </w:tr>
      <w:tr w:rsidR="00106A66" w:rsidRPr="009F7F5F" w14:paraId="1315ED95" w14:textId="77777777" w:rsidTr="004671FF">
        <w:trPr>
          <w:trHeight w:val="169"/>
        </w:trPr>
        <w:tc>
          <w:tcPr>
            <w:tcW w:w="2057" w:type="dxa"/>
            <w:tcBorders>
              <w:top w:val="nil"/>
              <w:left w:val="nil"/>
              <w:bottom w:val="nil"/>
              <w:right w:val="nil"/>
            </w:tcBorders>
            <w:shd w:val="clear" w:color="auto" w:fill="auto"/>
            <w:noWrap/>
            <w:vAlign w:val="center"/>
            <w:hideMark/>
          </w:tcPr>
          <w:p w14:paraId="3DA30FD9" w14:textId="33219113"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Yu, 2014</w:t>
            </w:r>
            <w:r w:rsidR="00CC579C" w:rsidRPr="009F7F5F">
              <w:rPr>
                <w:rFonts w:ascii="Times New Roman" w:eastAsia="DengXian" w:hAnsi="Times New Roman" w:cs="Times New Roman"/>
                <w:color w:val="000000" w:themeColor="text1"/>
                <w:kern w:val="0"/>
                <w:sz w:val="15"/>
                <w:szCs w:val="15"/>
                <w:vertAlign w:val="superscript"/>
              </w:rPr>
              <w:t>[5</w:t>
            </w:r>
            <w:r w:rsidR="00E81362">
              <w:rPr>
                <w:rFonts w:ascii="Times New Roman" w:eastAsia="DengXian" w:hAnsi="Times New Roman" w:cs="Times New Roman"/>
                <w:color w:val="000000" w:themeColor="text1"/>
                <w:kern w:val="0"/>
                <w:sz w:val="15"/>
                <w:szCs w:val="15"/>
                <w:vertAlign w:val="superscript"/>
              </w:rPr>
              <w:t>3</w:t>
            </w:r>
            <w:r w:rsidR="00CC579C"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hideMark/>
          </w:tcPr>
          <w:p w14:paraId="33A3BA12"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 xml:space="preserve">Cross- sectional </w:t>
            </w:r>
          </w:p>
        </w:tc>
        <w:tc>
          <w:tcPr>
            <w:tcW w:w="950" w:type="dxa"/>
            <w:tcBorders>
              <w:top w:val="nil"/>
              <w:left w:val="nil"/>
              <w:bottom w:val="nil"/>
              <w:right w:val="nil"/>
            </w:tcBorders>
            <w:shd w:val="clear" w:color="auto" w:fill="auto"/>
            <w:noWrap/>
            <w:vAlign w:val="bottom"/>
            <w:hideMark/>
          </w:tcPr>
          <w:p w14:paraId="2B260DE5"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hideMark/>
          </w:tcPr>
          <w:p w14:paraId="6DEFDD5C"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hideMark/>
          </w:tcPr>
          <w:p w14:paraId="260C0417"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center"/>
            <w:hideMark/>
          </w:tcPr>
          <w:p w14:paraId="3605AEF6"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6</w:t>
            </w:r>
          </w:p>
        </w:tc>
      </w:tr>
      <w:tr w:rsidR="00106A66" w:rsidRPr="009F7F5F" w14:paraId="3DBE5E5F" w14:textId="77777777" w:rsidTr="004671FF">
        <w:trPr>
          <w:trHeight w:val="169"/>
        </w:trPr>
        <w:tc>
          <w:tcPr>
            <w:tcW w:w="2057" w:type="dxa"/>
            <w:tcBorders>
              <w:top w:val="nil"/>
              <w:left w:val="nil"/>
              <w:bottom w:val="nil"/>
              <w:right w:val="nil"/>
            </w:tcBorders>
            <w:shd w:val="clear" w:color="auto" w:fill="auto"/>
            <w:noWrap/>
            <w:vAlign w:val="center"/>
            <w:hideMark/>
          </w:tcPr>
          <w:p w14:paraId="4B483B47" w14:textId="5D49D4E1"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Saleh, 2014</w:t>
            </w:r>
            <w:r w:rsidR="001051E4" w:rsidRPr="009F7F5F">
              <w:rPr>
                <w:rFonts w:ascii="Times New Roman" w:eastAsia="DengXian" w:hAnsi="Times New Roman" w:cs="Times New Roman"/>
                <w:color w:val="000000" w:themeColor="text1"/>
                <w:kern w:val="0"/>
                <w:sz w:val="15"/>
                <w:szCs w:val="15"/>
                <w:vertAlign w:val="superscript"/>
              </w:rPr>
              <w:t>[5</w:t>
            </w:r>
            <w:r w:rsidR="00E81362">
              <w:rPr>
                <w:rFonts w:ascii="Times New Roman" w:eastAsia="DengXian" w:hAnsi="Times New Roman" w:cs="Times New Roman"/>
                <w:color w:val="000000" w:themeColor="text1"/>
                <w:kern w:val="0"/>
                <w:sz w:val="15"/>
                <w:szCs w:val="15"/>
                <w:vertAlign w:val="superscript"/>
              </w:rPr>
              <w:t>4</w:t>
            </w:r>
            <w:r w:rsidR="001051E4"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hideMark/>
          </w:tcPr>
          <w:p w14:paraId="2D16FDF1"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 xml:space="preserve">Cross- sectional </w:t>
            </w:r>
          </w:p>
        </w:tc>
        <w:tc>
          <w:tcPr>
            <w:tcW w:w="950" w:type="dxa"/>
            <w:tcBorders>
              <w:top w:val="nil"/>
              <w:left w:val="nil"/>
              <w:bottom w:val="nil"/>
              <w:right w:val="nil"/>
            </w:tcBorders>
            <w:shd w:val="clear" w:color="auto" w:fill="auto"/>
            <w:noWrap/>
            <w:vAlign w:val="bottom"/>
            <w:hideMark/>
          </w:tcPr>
          <w:p w14:paraId="6618D6A6"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hideMark/>
          </w:tcPr>
          <w:p w14:paraId="61EF7ED0"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hideMark/>
          </w:tcPr>
          <w:p w14:paraId="3BE0C99B"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center"/>
            <w:hideMark/>
          </w:tcPr>
          <w:p w14:paraId="39A30332"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8</w:t>
            </w:r>
          </w:p>
        </w:tc>
      </w:tr>
      <w:tr w:rsidR="00106A66" w:rsidRPr="009F7F5F" w14:paraId="2EFF0C73" w14:textId="77777777" w:rsidTr="004671FF">
        <w:trPr>
          <w:trHeight w:val="169"/>
        </w:trPr>
        <w:tc>
          <w:tcPr>
            <w:tcW w:w="2057" w:type="dxa"/>
            <w:tcBorders>
              <w:top w:val="nil"/>
              <w:left w:val="nil"/>
              <w:bottom w:val="nil"/>
              <w:right w:val="nil"/>
            </w:tcBorders>
            <w:shd w:val="clear" w:color="auto" w:fill="auto"/>
            <w:noWrap/>
            <w:vAlign w:val="center"/>
            <w:hideMark/>
          </w:tcPr>
          <w:p w14:paraId="4B3727BF" w14:textId="5288603C"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Okubo a, 2014</w:t>
            </w:r>
            <w:r w:rsidR="001051E4" w:rsidRPr="009F7F5F">
              <w:rPr>
                <w:rFonts w:ascii="Times New Roman" w:eastAsia="DengXian" w:hAnsi="Times New Roman" w:cs="Times New Roman"/>
                <w:color w:val="000000" w:themeColor="text1"/>
                <w:kern w:val="0"/>
                <w:sz w:val="15"/>
                <w:szCs w:val="15"/>
                <w:vertAlign w:val="superscript"/>
              </w:rPr>
              <w:t>[5</w:t>
            </w:r>
            <w:r w:rsidR="00E81362">
              <w:rPr>
                <w:rFonts w:ascii="Times New Roman" w:eastAsia="DengXian" w:hAnsi="Times New Roman" w:cs="Times New Roman"/>
                <w:color w:val="000000" w:themeColor="text1"/>
                <w:kern w:val="0"/>
                <w:sz w:val="15"/>
                <w:szCs w:val="15"/>
                <w:vertAlign w:val="superscript"/>
              </w:rPr>
              <w:t>5</w:t>
            </w:r>
            <w:r w:rsidR="001051E4"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hideMark/>
          </w:tcPr>
          <w:p w14:paraId="1DFC9DEF"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 xml:space="preserve">Cross- sectional </w:t>
            </w:r>
          </w:p>
        </w:tc>
        <w:tc>
          <w:tcPr>
            <w:tcW w:w="950" w:type="dxa"/>
            <w:tcBorders>
              <w:top w:val="nil"/>
              <w:left w:val="nil"/>
              <w:bottom w:val="nil"/>
              <w:right w:val="nil"/>
            </w:tcBorders>
            <w:shd w:val="clear" w:color="auto" w:fill="auto"/>
            <w:noWrap/>
            <w:vAlign w:val="bottom"/>
            <w:hideMark/>
          </w:tcPr>
          <w:p w14:paraId="7F43A19A"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hideMark/>
          </w:tcPr>
          <w:p w14:paraId="609B9198"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hideMark/>
          </w:tcPr>
          <w:p w14:paraId="4B2D6FC6"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center"/>
            <w:hideMark/>
          </w:tcPr>
          <w:p w14:paraId="2925ECED"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7</w:t>
            </w:r>
          </w:p>
        </w:tc>
      </w:tr>
      <w:tr w:rsidR="00106A66" w:rsidRPr="009F7F5F" w14:paraId="0ED8C7F0" w14:textId="77777777" w:rsidTr="004671FF">
        <w:trPr>
          <w:trHeight w:val="169"/>
        </w:trPr>
        <w:tc>
          <w:tcPr>
            <w:tcW w:w="2057" w:type="dxa"/>
            <w:tcBorders>
              <w:top w:val="nil"/>
              <w:left w:val="nil"/>
              <w:bottom w:val="nil"/>
              <w:right w:val="nil"/>
            </w:tcBorders>
            <w:shd w:val="clear" w:color="auto" w:fill="auto"/>
            <w:noWrap/>
            <w:vAlign w:val="center"/>
            <w:hideMark/>
          </w:tcPr>
          <w:p w14:paraId="098D7524" w14:textId="4DF7229C"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Okubo b, 2014</w:t>
            </w:r>
            <w:r w:rsidR="00055011" w:rsidRPr="009F7F5F">
              <w:rPr>
                <w:rFonts w:ascii="Times New Roman" w:eastAsia="DengXian" w:hAnsi="Times New Roman" w:cs="Times New Roman"/>
                <w:color w:val="000000" w:themeColor="text1"/>
                <w:kern w:val="0"/>
                <w:sz w:val="15"/>
                <w:szCs w:val="15"/>
                <w:vertAlign w:val="superscript"/>
              </w:rPr>
              <w:t>[5</w:t>
            </w:r>
            <w:r w:rsidR="00E81362">
              <w:rPr>
                <w:rFonts w:ascii="Times New Roman" w:eastAsia="DengXian" w:hAnsi="Times New Roman" w:cs="Times New Roman"/>
                <w:color w:val="000000" w:themeColor="text1"/>
                <w:kern w:val="0"/>
                <w:sz w:val="15"/>
                <w:szCs w:val="15"/>
                <w:vertAlign w:val="superscript"/>
              </w:rPr>
              <w:t>5</w:t>
            </w:r>
            <w:r w:rsidR="00055011"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hideMark/>
          </w:tcPr>
          <w:p w14:paraId="12D3A5FF"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 xml:space="preserve">Cross- sectional </w:t>
            </w:r>
          </w:p>
        </w:tc>
        <w:tc>
          <w:tcPr>
            <w:tcW w:w="950" w:type="dxa"/>
            <w:tcBorders>
              <w:top w:val="nil"/>
              <w:left w:val="nil"/>
              <w:bottom w:val="nil"/>
              <w:right w:val="nil"/>
            </w:tcBorders>
            <w:shd w:val="clear" w:color="auto" w:fill="auto"/>
            <w:noWrap/>
            <w:vAlign w:val="bottom"/>
            <w:hideMark/>
          </w:tcPr>
          <w:p w14:paraId="5C93D8CA"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hideMark/>
          </w:tcPr>
          <w:p w14:paraId="2EF09D38"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hideMark/>
          </w:tcPr>
          <w:p w14:paraId="5FCC2D08"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center"/>
            <w:hideMark/>
          </w:tcPr>
          <w:p w14:paraId="36E874E2" w14:textId="2B64FF26" w:rsidR="00762BB9" w:rsidRPr="009F7F5F" w:rsidRDefault="00941BD6" w:rsidP="009F7F5F">
            <w:pPr>
              <w:widowControl/>
              <w:spacing w:line="240" w:lineRule="exact"/>
              <w:jc w:val="left"/>
              <w:rPr>
                <w:rFonts w:ascii="Times New Roman" w:eastAsia="DengXian" w:hAnsi="Times New Roman" w:cs="Times New Roman"/>
                <w:color w:val="000000" w:themeColor="text1"/>
                <w:kern w:val="0"/>
                <w:sz w:val="15"/>
                <w:szCs w:val="15"/>
              </w:rPr>
            </w:pPr>
            <w:r>
              <w:rPr>
                <w:rFonts w:ascii="Times New Roman" w:eastAsia="DengXian" w:hAnsi="Times New Roman" w:cs="Times New Roman"/>
                <w:color w:val="000000" w:themeColor="text1"/>
                <w:kern w:val="0"/>
                <w:sz w:val="15"/>
                <w:szCs w:val="15"/>
              </w:rPr>
              <w:t>7</w:t>
            </w:r>
          </w:p>
        </w:tc>
      </w:tr>
      <w:tr w:rsidR="00106A66" w:rsidRPr="009F7F5F" w14:paraId="45C03CB5" w14:textId="77777777" w:rsidTr="004671FF">
        <w:trPr>
          <w:trHeight w:val="169"/>
        </w:trPr>
        <w:tc>
          <w:tcPr>
            <w:tcW w:w="2057" w:type="dxa"/>
            <w:tcBorders>
              <w:top w:val="nil"/>
              <w:left w:val="nil"/>
              <w:bottom w:val="nil"/>
              <w:right w:val="nil"/>
            </w:tcBorders>
            <w:shd w:val="clear" w:color="auto" w:fill="auto"/>
            <w:noWrap/>
            <w:vAlign w:val="center"/>
            <w:hideMark/>
          </w:tcPr>
          <w:p w14:paraId="2D7B00C1" w14:textId="5F098E48"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Chang, 2015</w:t>
            </w:r>
            <w:r w:rsidR="00B93FCA" w:rsidRPr="009F7F5F">
              <w:rPr>
                <w:rFonts w:ascii="Times New Roman" w:eastAsia="DengXian" w:hAnsi="Times New Roman" w:cs="Times New Roman"/>
                <w:color w:val="000000" w:themeColor="text1"/>
                <w:kern w:val="0"/>
                <w:sz w:val="15"/>
                <w:szCs w:val="15"/>
                <w:vertAlign w:val="superscript"/>
              </w:rPr>
              <w:t>[5</w:t>
            </w:r>
            <w:r w:rsidR="00E81362">
              <w:rPr>
                <w:rFonts w:ascii="Times New Roman" w:eastAsia="DengXian" w:hAnsi="Times New Roman" w:cs="Times New Roman"/>
                <w:color w:val="000000" w:themeColor="text1"/>
                <w:kern w:val="0"/>
                <w:sz w:val="15"/>
                <w:szCs w:val="15"/>
                <w:vertAlign w:val="superscript"/>
              </w:rPr>
              <w:t>6</w:t>
            </w:r>
            <w:r w:rsidR="00B93FCA"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hideMark/>
          </w:tcPr>
          <w:p w14:paraId="62D8B94A"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 xml:space="preserve">Cross- sectional </w:t>
            </w:r>
          </w:p>
        </w:tc>
        <w:tc>
          <w:tcPr>
            <w:tcW w:w="950" w:type="dxa"/>
            <w:tcBorders>
              <w:top w:val="nil"/>
              <w:left w:val="nil"/>
              <w:bottom w:val="nil"/>
              <w:right w:val="nil"/>
            </w:tcBorders>
            <w:shd w:val="clear" w:color="auto" w:fill="auto"/>
            <w:noWrap/>
            <w:vAlign w:val="bottom"/>
            <w:hideMark/>
          </w:tcPr>
          <w:p w14:paraId="2F49292B"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hideMark/>
          </w:tcPr>
          <w:p w14:paraId="24BD35EF"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hideMark/>
          </w:tcPr>
          <w:p w14:paraId="09CAC71A"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center"/>
            <w:hideMark/>
          </w:tcPr>
          <w:p w14:paraId="4344E98A"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7</w:t>
            </w:r>
          </w:p>
        </w:tc>
      </w:tr>
      <w:tr w:rsidR="00106A66" w:rsidRPr="009F7F5F" w14:paraId="5791660D" w14:textId="77777777" w:rsidTr="004671FF">
        <w:trPr>
          <w:trHeight w:val="169"/>
        </w:trPr>
        <w:tc>
          <w:tcPr>
            <w:tcW w:w="2057" w:type="dxa"/>
            <w:tcBorders>
              <w:top w:val="nil"/>
              <w:left w:val="nil"/>
              <w:bottom w:val="nil"/>
              <w:right w:val="nil"/>
            </w:tcBorders>
            <w:shd w:val="clear" w:color="auto" w:fill="auto"/>
            <w:noWrap/>
            <w:vAlign w:val="center"/>
            <w:hideMark/>
          </w:tcPr>
          <w:p w14:paraId="7AE5C2F8" w14:textId="0358189A"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proofErr w:type="spellStart"/>
            <w:r w:rsidRPr="009F7F5F">
              <w:rPr>
                <w:rFonts w:ascii="Times New Roman" w:eastAsia="DengXian" w:hAnsi="Times New Roman" w:cs="Times New Roman"/>
                <w:color w:val="000000" w:themeColor="text1"/>
                <w:kern w:val="0"/>
                <w:sz w:val="15"/>
                <w:szCs w:val="15"/>
              </w:rPr>
              <w:t>Canuto</w:t>
            </w:r>
            <w:proofErr w:type="spellEnd"/>
            <w:r w:rsidRPr="009F7F5F">
              <w:rPr>
                <w:rFonts w:ascii="Times New Roman" w:eastAsia="DengXian" w:hAnsi="Times New Roman" w:cs="Times New Roman"/>
                <w:color w:val="000000" w:themeColor="text1"/>
                <w:kern w:val="0"/>
                <w:sz w:val="15"/>
                <w:szCs w:val="15"/>
              </w:rPr>
              <w:t>, 2015</w:t>
            </w:r>
            <w:r w:rsidR="00A32EAF" w:rsidRPr="009F7F5F">
              <w:rPr>
                <w:rFonts w:ascii="Times New Roman" w:eastAsia="DengXian" w:hAnsi="Times New Roman" w:cs="Times New Roman"/>
                <w:color w:val="000000" w:themeColor="text1"/>
                <w:kern w:val="0"/>
                <w:sz w:val="15"/>
                <w:szCs w:val="15"/>
                <w:vertAlign w:val="superscript"/>
              </w:rPr>
              <w:t>[5</w:t>
            </w:r>
            <w:r w:rsidR="005D13EE">
              <w:rPr>
                <w:rFonts w:ascii="Times New Roman" w:eastAsia="DengXian" w:hAnsi="Times New Roman" w:cs="Times New Roman"/>
                <w:color w:val="000000" w:themeColor="text1"/>
                <w:kern w:val="0"/>
                <w:sz w:val="15"/>
                <w:szCs w:val="15"/>
                <w:vertAlign w:val="superscript"/>
              </w:rPr>
              <w:t>7</w:t>
            </w:r>
            <w:r w:rsidR="00A32EAF"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hideMark/>
          </w:tcPr>
          <w:p w14:paraId="5B758E6A"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 xml:space="preserve">Cross- sectional </w:t>
            </w:r>
          </w:p>
        </w:tc>
        <w:tc>
          <w:tcPr>
            <w:tcW w:w="950" w:type="dxa"/>
            <w:tcBorders>
              <w:top w:val="nil"/>
              <w:left w:val="nil"/>
              <w:bottom w:val="nil"/>
              <w:right w:val="nil"/>
            </w:tcBorders>
            <w:shd w:val="clear" w:color="auto" w:fill="auto"/>
            <w:noWrap/>
            <w:vAlign w:val="bottom"/>
            <w:hideMark/>
          </w:tcPr>
          <w:p w14:paraId="47E56F1E"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hideMark/>
          </w:tcPr>
          <w:p w14:paraId="47E4C058"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hideMark/>
          </w:tcPr>
          <w:p w14:paraId="2DB3BFC5"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bottom"/>
            <w:hideMark/>
          </w:tcPr>
          <w:p w14:paraId="63D0AD33"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6</w:t>
            </w:r>
          </w:p>
        </w:tc>
      </w:tr>
      <w:tr w:rsidR="00106A66" w:rsidRPr="009F7F5F" w14:paraId="79F8B48E" w14:textId="77777777" w:rsidTr="004671FF">
        <w:trPr>
          <w:trHeight w:val="169"/>
        </w:trPr>
        <w:tc>
          <w:tcPr>
            <w:tcW w:w="2057" w:type="dxa"/>
            <w:tcBorders>
              <w:top w:val="nil"/>
              <w:left w:val="nil"/>
              <w:bottom w:val="nil"/>
              <w:right w:val="nil"/>
            </w:tcBorders>
            <w:shd w:val="clear" w:color="auto" w:fill="auto"/>
            <w:noWrap/>
            <w:vAlign w:val="center"/>
            <w:hideMark/>
          </w:tcPr>
          <w:p w14:paraId="0004E97A" w14:textId="7A1DB148"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Wu a, 2015</w:t>
            </w:r>
            <w:r w:rsidR="00A32EAF" w:rsidRPr="009F7F5F">
              <w:rPr>
                <w:rFonts w:ascii="Times New Roman" w:eastAsia="DengXian" w:hAnsi="Times New Roman" w:cs="Times New Roman"/>
                <w:color w:val="000000" w:themeColor="text1"/>
                <w:kern w:val="0"/>
                <w:sz w:val="15"/>
                <w:szCs w:val="15"/>
                <w:vertAlign w:val="superscript"/>
              </w:rPr>
              <w:t>[5</w:t>
            </w:r>
            <w:r w:rsidR="005D13EE">
              <w:rPr>
                <w:rFonts w:ascii="Times New Roman" w:eastAsia="DengXian" w:hAnsi="Times New Roman" w:cs="Times New Roman"/>
                <w:color w:val="000000" w:themeColor="text1"/>
                <w:kern w:val="0"/>
                <w:sz w:val="15"/>
                <w:szCs w:val="15"/>
                <w:vertAlign w:val="superscript"/>
              </w:rPr>
              <w:t>8</w:t>
            </w:r>
            <w:r w:rsidR="00A32EAF"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hideMark/>
          </w:tcPr>
          <w:p w14:paraId="577D9E3F"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 xml:space="preserve">Cross- sectional </w:t>
            </w:r>
          </w:p>
        </w:tc>
        <w:tc>
          <w:tcPr>
            <w:tcW w:w="950" w:type="dxa"/>
            <w:tcBorders>
              <w:top w:val="nil"/>
              <w:left w:val="nil"/>
              <w:bottom w:val="nil"/>
              <w:right w:val="nil"/>
            </w:tcBorders>
            <w:shd w:val="clear" w:color="auto" w:fill="auto"/>
            <w:noWrap/>
            <w:vAlign w:val="bottom"/>
            <w:hideMark/>
          </w:tcPr>
          <w:p w14:paraId="092CC82F"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hideMark/>
          </w:tcPr>
          <w:p w14:paraId="160866A1"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hideMark/>
          </w:tcPr>
          <w:p w14:paraId="5B55E0C4"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bottom"/>
            <w:hideMark/>
          </w:tcPr>
          <w:p w14:paraId="089C947A"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6</w:t>
            </w:r>
          </w:p>
        </w:tc>
      </w:tr>
      <w:tr w:rsidR="00106A66" w:rsidRPr="009F7F5F" w14:paraId="35588AAD" w14:textId="77777777" w:rsidTr="004671FF">
        <w:trPr>
          <w:trHeight w:val="169"/>
        </w:trPr>
        <w:tc>
          <w:tcPr>
            <w:tcW w:w="2057" w:type="dxa"/>
            <w:tcBorders>
              <w:top w:val="nil"/>
              <w:left w:val="nil"/>
              <w:bottom w:val="nil"/>
              <w:right w:val="nil"/>
            </w:tcBorders>
            <w:shd w:val="clear" w:color="auto" w:fill="auto"/>
            <w:noWrap/>
            <w:vAlign w:val="center"/>
            <w:hideMark/>
          </w:tcPr>
          <w:p w14:paraId="55339A2E" w14:textId="54876F50"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Wu b, 2015</w:t>
            </w:r>
            <w:r w:rsidR="00A32EAF" w:rsidRPr="009F7F5F">
              <w:rPr>
                <w:rFonts w:ascii="Times New Roman" w:eastAsia="DengXian" w:hAnsi="Times New Roman" w:cs="Times New Roman"/>
                <w:color w:val="000000" w:themeColor="text1"/>
                <w:kern w:val="0"/>
                <w:sz w:val="15"/>
                <w:szCs w:val="15"/>
                <w:vertAlign w:val="superscript"/>
              </w:rPr>
              <w:t>[5</w:t>
            </w:r>
            <w:r w:rsidR="005D13EE">
              <w:rPr>
                <w:rFonts w:ascii="Times New Roman" w:eastAsia="DengXian" w:hAnsi="Times New Roman" w:cs="Times New Roman"/>
                <w:color w:val="000000" w:themeColor="text1"/>
                <w:kern w:val="0"/>
                <w:sz w:val="15"/>
                <w:szCs w:val="15"/>
                <w:vertAlign w:val="superscript"/>
              </w:rPr>
              <w:t>8</w:t>
            </w:r>
            <w:r w:rsidR="00A32EAF"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hideMark/>
          </w:tcPr>
          <w:p w14:paraId="37AEB472"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 xml:space="preserve">Cross- sectional </w:t>
            </w:r>
          </w:p>
        </w:tc>
        <w:tc>
          <w:tcPr>
            <w:tcW w:w="950" w:type="dxa"/>
            <w:tcBorders>
              <w:top w:val="nil"/>
              <w:left w:val="nil"/>
              <w:bottom w:val="nil"/>
              <w:right w:val="nil"/>
            </w:tcBorders>
            <w:shd w:val="clear" w:color="auto" w:fill="auto"/>
            <w:noWrap/>
            <w:vAlign w:val="bottom"/>
            <w:hideMark/>
          </w:tcPr>
          <w:p w14:paraId="444D5C2B"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hideMark/>
          </w:tcPr>
          <w:p w14:paraId="66D5C6E5"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hideMark/>
          </w:tcPr>
          <w:p w14:paraId="323C20E6"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bottom"/>
            <w:hideMark/>
          </w:tcPr>
          <w:p w14:paraId="47C6EC00"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6</w:t>
            </w:r>
          </w:p>
        </w:tc>
      </w:tr>
      <w:tr w:rsidR="00106A66" w:rsidRPr="009F7F5F" w14:paraId="3E1E7BB4" w14:textId="77777777" w:rsidTr="004671FF">
        <w:trPr>
          <w:trHeight w:val="169"/>
        </w:trPr>
        <w:tc>
          <w:tcPr>
            <w:tcW w:w="2057" w:type="dxa"/>
            <w:tcBorders>
              <w:top w:val="nil"/>
              <w:left w:val="nil"/>
              <w:bottom w:val="nil"/>
              <w:right w:val="nil"/>
            </w:tcBorders>
            <w:shd w:val="clear" w:color="auto" w:fill="auto"/>
            <w:noWrap/>
            <w:vAlign w:val="center"/>
            <w:hideMark/>
          </w:tcPr>
          <w:p w14:paraId="20CCDE0D" w14:textId="4EE378DB"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proofErr w:type="spellStart"/>
            <w:r w:rsidRPr="009F7F5F">
              <w:rPr>
                <w:rFonts w:ascii="Times New Roman" w:eastAsia="DengXian" w:hAnsi="Times New Roman" w:cs="Times New Roman"/>
                <w:color w:val="000000" w:themeColor="text1"/>
                <w:kern w:val="0"/>
                <w:sz w:val="15"/>
                <w:szCs w:val="15"/>
              </w:rPr>
              <w:t>Haba</w:t>
            </w:r>
            <w:proofErr w:type="spellEnd"/>
            <w:r w:rsidRPr="009F7F5F">
              <w:rPr>
                <w:rFonts w:ascii="Times New Roman" w:eastAsia="DengXian" w:hAnsi="Times New Roman" w:cs="Times New Roman"/>
                <w:color w:val="000000" w:themeColor="text1"/>
                <w:kern w:val="0"/>
                <w:sz w:val="15"/>
                <w:szCs w:val="15"/>
              </w:rPr>
              <w:t>-Rubio, 2015</w:t>
            </w:r>
            <w:r w:rsidR="00A32EAF" w:rsidRPr="009F7F5F">
              <w:rPr>
                <w:rFonts w:ascii="Times New Roman" w:eastAsia="DengXian" w:hAnsi="Times New Roman" w:cs="Times New Roman"/>
                <w:color w:val="000000" w:themeColor="text1"/>
                <w:kern w:val="0"/>
                <w:sz w:val="15"/>
                <w:szCs w:val="15"/>
                <w:vertAlign w:val="superscript"/>
              </w:rPr>
              <w:t>[5</w:t>
            </w:r>
            <w:r w:rsidR="005D13EE">
              <w:rPr>
                <w:rFonts w:ascii="Times New Roman" w:eastAsia="DengXian" w:hAnsi="Times New Roman" w:cs="Times New Roman"/>
                <w:color w:val="000000" w:themeColor="text1"/>
                <w:kern w:val="0"/>
                <w:sz w:val="15"/>
                <w:szCs w:val="15"/>
                <w:vertAlign w:val="superscript"/>
              </w:rPr>
              <w:t>9</w:t>
            </w:r>
            <w:r w:rsidR="00A32EAF"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hideMark/>
          </w:tcPr>
          <w:p w14:paraId="6E6F4BF9"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 xml:space="preserve">Cross- sectional </w:t>
            </w:r>
          </w:p>
        </w:tc>
        <w:tc>
          <w:tcPr>
            <w:tcW w:w="950" w:type="dxa"/>
            <w:tcBorders>
              <w:top w:val="nil"/>
              <w:left w:val="nil"/>
              <w:bottom w:val="nil"/>
              <w:right w:val="nil"/>
            </w:tcBorders>
            <w:shd w:val="clear" w:color="auto" w:fill="auto"/>
            <w:noWrap/>
            <w:vAlign w:val="bottom"/>
            <w:hideMark/>
          </w:tcPr>
          <w:p w14:paraId="3EC27296"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hideMark/>
          </w:tcPr>
          <w:p w14:paraId="44B2CA52"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hideMark/>
          </w:tcPr>
          <w:p w14:paraId="1A087FDC"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bottom"/>
            <w:hideMark/>
          </w:tcPr>
          <w:p w14:paraId="531DED1E"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8</w:t>
            </w:r>
          </w:p>
        </w:tc>
      </w:tr>
      <w:tr w:rsidR="00106A66" w:rsidRPr="009F7F5F" w14:paraId="7D79FBE2" w14:textId="77777777" w:rsidTr="004671FF">
        <w:trPr>
          <w:trHeight w:val="169"/>
        </w:trPr>
        <w:tc>
          <w:tcPr>
            <w:tcW w:w="2057" w:type="dxa"/>
            <w:tcBorders>
              <w:top w:val="nil"/>
              <w:left w:val="nil"/>
              <w:bottom w:val="nil"/>
              <w:right w:val="nil"/>
            </w:tcBorders>
            <w:shd w:val="clear" w:color="auto" w:fill="auto"/>
            <w:noWrap/>
            <w:vAlign w:val="center"/>
            <w:hideMark/>
          </w:tcPr>
          <w:p w14:paraId="327C8022" w14:textId="72E31C00"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Lim, 2015</w:t>
            </w:r>
            <w:r w:rsidR="00A32EAF" w:rsidRPr="009F7F5F">
              <w:rPr>
                <w:rFonts w:ascii="Times New Roman" w:eastAsia="DengXian" w:hAnsi="Times New Roman" w:cs="Times New Roman"/>
                <w:color w:val="000000" w:themeColor="text1"/>
                <w:kern w:val="0"/>
                <w:sz w:val="15"/>
                <w:szCs w:val="15"/>
                <w:vertAlign w:val="superscript"/>
              </w:rPr>
              <w:t>[</w:t>
            </w:r>
            <w:r w:rsidR="005D13EE">
              <w:rPr>
                <w:rFonts w:ascii="Times New Roman" w:eastAsia="DengXian" w:hAnsi="Times New Roman" w:cs="Times New Roman"/>
                <w:color w:val="000000" w:themeColor="text1"/>
                <w:kern w:val="0"/>
                <w:sz w:val="15"/>
                <w:szCs w:val="15"/>
                <w:vertAlign w:val="superscript"/>
              </w:rPr>
              <w:t>60</w:t>
            </w:r>
            <w:r w:rsidR="00A32EAF"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hideMark/>
          </w:tcPr>
          <w:p w14:paraId="6D4C66B9"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 xml:space="preserve">Cross- sectional </w:t>
            </w:r>
          </w:p>
        </w:tc>
        <w:tc>
          <w:tcPr>
            <w:tcW w:w="950" w:type="dxa"/>
            <w:tcBorders>
              <w:top w:val="nil"/>
              <w:left w:val="nil"/>
              <w:bottom w:val="nil"/>
              <w:right w:val="nil"/>
            </w:tcBorders>
            <w:shd w:val="clear" w:color="auto" w:fill="auto"/>
            <w:noWrap/>
            <w:vAlign w:val="bottom"/>
            <w:hideMark/>
          </w:tcPr>
          <w:p w14:paraId="270DC743"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hideMark/>
          </w:tcPr>
          <w:p w14:paraId="56A21926"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hideMark/>
          </w:tcPr>
          <w:p w14:paraId="23ABAF68"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bottom"/>
            <w:hideMark/>
          </w:tcPr>
          <w:p w14:paraId="0C74F224"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6</w:t>
            </w:r>
          </w:p>
        </w:tc>
      </w:tr>
      <w:tr w:rsidR="00106A66" w:rsidRPr="009F7F5F" w14:paraId="00AF59CF" w14:textId="77777777" w:rsidTr="004671FF">
        <w:trPr>
          <w:trHeight w:val="169"/>
        </w:trPr>
        <w:tc>
          <w:tcPr>
            <w:tcW w:w="2057" w:type="dxa"/>
            <w:tcBorders>
              <w:top w:val="nil"/>
              <w:left w:val="nil"/>
              <w:bottom w:val="nil"/>
              <w:right w:val="nil"/>
            </w:tcBorders>
            <w:shd w:val="clear" w:color="auto" w:fill="auto"/>
            <w:noWrap/>
            <w:vAlign w:val="center"/>
            <w:hideMark/>
          </w:tcPr>
          <w:p w14:paraId="4BC0FEC4" w14:textId="1D2FE23A"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Xiao, 2016</w:t>
            </w:r>
            <w:r w:rsidR="00A32EAF" w:rsidRPr="009F7F5F">
              <w:rPr>
                <w:rFonts w:ascii="Times New Roman" w:eastAsia="DengXian" w:hAnsi="Times New Roman" w:cs="Times New Roman"/>
                <w:color w:val="000000" w:themeColor="text1"/>
                <w:kern w:val="0"/>
                <w:sz w:val="15"/>
                <w:szCs w:val="15"/>
                <w:vertAlign w:val="superscript"/>
              </w:rPr>
              <w:t>[6</w:t>
            </w:r>
            <w:r w:rsidR="005D13EE">
              <w:rPr>
                <w:rFonts w:ascii="Times New Roman" w:eastAsia="DengXian" w:hAnsi="Times New Roman" w:cs="Times New Roman"/>
                <w:color w:val="000000" w:themeColor="text1"/>
                <w:kern w:val="0"/>
                <w:sz w:val="15"/>
                <w:szCs w:val="15"/>
                <w:vertAlign w:val="superscript"/>
              </w:rPr>
              <w:t>1</w:t>
            </w:r>
            <w:r w:rsidR="00A32EAF"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hideMark/>
          </w:tcPr>
          <w:p w14:paraId="45FA942C"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 xml:space="preserve">Cross- sectional </w:t>
            </w:r>
          </w:p>
        </w:tc>
        <w:tc>
          <w:tcPr>
            <w:tcW w:w="950" w:type="dxa"/>
            <w:tcBorders>
              <w:top w:val="nil"/>
              <w:left w:val="nil"/>
              <w:bottom w:val="nil"/>
              <w:right w:val="nil"/>
            </w:tcBorders>
            <w:shd w:val="clear" w:color="auto" w:fill="auto"/>
            <w:noWrap/>
            <w:vAlign w:val="bottom"/>
            <w:hideMark/>
          </w:tcPr>
          <w:p w14:paraId="39133633"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hideMark/>
          </w:tcPr>
          <w:p w14:paraId="311310AE"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hideMark/>
          </w:tcPr>
          <w:p w14:paraId="4373A7FF"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bottom"/>
            <w:hideMark/>
          </w:tcPr>
          <w:p w14:paraId="4700B1BC"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6</w:t>
            </w:r>
          </w:p>
        </w:tc>
      </w:tr>
      <w:tr w:rsidR="00106A66" w:rsidRPr="009F7F5F" w14:paraId="3E0DA1E4" w14:textId="77777777" w:rsidTr="004671FF">
        <w:trPr>
          <w:trHeight w:val="169"/>
        </w:trPr>
        <w:tc>
          <w:tcPr>
            <w:tcW w:w="2057" w:type="dxa"/>
            <w:tcBorders>
              <w:top w:val="nil"/>
              <w:left w:val="nil"/>
              <w:bottom w:val="nil"/>
              <w:right w:val="nil"/>
            </w:tcBorders>
            <w:shd w:val="clear" w:color="auto" w:fill="auto"/>
            <w:noWrap/>
            <w:vAlign w:val="center"/>
            <w:hideMark/>
          </w:tcPr>
          <w:p w14:paraId="62150BE0" w14:textId="05FCFB50"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Min</w:t>
            </w:r>
            <w:bookmarkStart w:id="46" w:name="OLE_LINK1798"/>
            <w:bookmarkStart w:id="47" w:name="OLE_LINK1799"/>
            <w:r w:rsidRPr="009F7F5F">
              <w:rPr>
                <w:rFonts w:ascii="Times New Roman" w:eastAsia="DengXian" w:hAnsi="Times New Roman" w:cs="Times New Roman"/>
                <w:color w:val="000000" w:themeColor="text1"/>
                <w:kern w:val="0"/>
                <w:sz w:val="15"/>
                <w:szCs w:val="15"/>
              </w:rPr>
              <w:t>, 2016</w:t>
            </w:r>
            <w:bookmarkEnd w:id="46"/>
            <w:bookmarkEnd w:id="47"/>
            <w:r w:rsidR="00A32EAF" w:rsidRPr="009F7F5F">
              <w:rPr>
                <w:rFonts w:ascii="Times New Roman" w:eastAsia="DengXian" w:hAnsi="Times New Roman" w:cs="Times New Roman"/>
                <w:color w:val="000000" w:themeColor="text1"/>
                <w:kern w:val="0"/>
                <w:sz w:val="15"/>
                <w:szCs w:val="15"/>
                <w:vertAlign w:val="superscript"/>
              </w:rPr>
              <w:t>[6</w:t>
            </w:r>
            <w:r w:rsidR="005D13EE">
              <w:rPr>
                <w:rFonts w:ascii="Times New Roman" w:eastAsia="DengXian" w:hAnsi="Times New Roman" w:cs="Times New Roman"/>
                <w:color w:val="000000" w:themeColor="text1"/>
                <w:kern w:val="0"/>
                <w:sz w:val="15"/>
                <w:szCs w:val="15"/>
                <w:vertAlign w:val="superscript"/>
              </w:rPr>
              <w:t>2</w:t>
            </w:r>
            <w:r w:rsidR="00A32EAF"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hideMark/>
          </w:tcPr>
          <w:p w14:paraId="5C757AA0"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 xml:space="preserve">Cross- sectional </w:t>
            </w:r>
          </w:p>
        </w:tc>
        <w:tc>
          <w:tcPr>
            <w:tcW w:w="950" w:type="dxa"/>
            <w:tcBorders>
              <w:top w:val="nil"/>
              <w:left w:val="nil"/>
              <w:bottom w:val="nil"/>
              <w:right w:val="nil"/>
            </w:tcBorders>
            <w:shd w:val="clear" w:color="auto" w:fill="auto"/>
            <w:noWrap/>
            <w:vAlign w:val="bottom"/>
            <w:hideMark/>
          </w:tcPr>
          <w:p w14:paraId="21EE20CC"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hideMark/>
          </w:tcPr>
          <w:p w14:paraId="476CEF53"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hideMark/>
          </w:tcPr>
          <w:p w14:paraId="39262C5A"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bottom"/>
            <w:hideMark/>
          </w:tcPr>
          <w:p w14:paraId="08805370"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7</w:t>
            </w:r>
          </w:p>
        </w:tc>
      </w:tr>
      <w:tr w:rsidR="00106A66" w:rsidRPr="009F7F5F" w14:paraId="55EADDF0" w14:textId="77777777" w:rsidTr="004671FF">
        <w:trPr>
          <w:trHeight w:val="169"/>
        </w:trPr>
        <w:tc>
          <w:tcPr>
            <w:tcW w:w="2057" w:type="dxa"/>
            <w:tcBorders>
              <w:top w:val="nil"/>
              <w:left w:val="nil"/>
              <w:bottom w:val="nil"/>
              <w:right w:val="nil"/>
            </w:tcBorders>
            <w:shd w:val="clear" w:color="auto" w:fill="auto"/>
            <w:noWrap/>
            <w:vAlign w:val="center"/>
            <w:hideMark/>
          </w:tcPr>
          <w:p w14:paraId="2C087621" w14:textId="5BD8DAEA"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Lin, 2016</w:t>
            </w:r>
            <w:r w:rsidR="00FA3B52" w:rsidRPr="009F7F5F">
              <w:rPr>
                <w:rFonts w:ascii="Times New Roman" w:eastAsia="DengXian" w:hAnsi="Times New Roman" w:cs="Times New Roman"/>
                <w:color w:val="000000" w:themeColor="text1"/>
                <w:kern w:val="0"/>
                <w:sz w:val="15"/>
                <w:szCs w:val="15"/>
                <w:vertAlign w:val="superscript"/>
              </w:rPr>
              <w:t>[6</w:t>
            </w:r>
            <w:r w:rsidR="005D13EE">
              <w:rPr>
                <w:rFonts w:ascii="Times New Roman" w:eastAsia="DengXian" w:hAnsi="Times New Roman" w:cs="Times New Roman"/>
                <w:color w:val="000000" w:themeColor="text1"/>
                <w:kern w:val="0"/>
                <w:sz w:val="15"/>
                <w:szCs w:val="15"/>
                <w:vertAlign w:val="superscript"/>
              </w:rPr>
              <w:t>3</w:t>
            </w:r>
            <w:r w:rsidR="00FA3B52"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hideMark/>
          </w:tcPr>
          <w:p w14:paraId="5BA8A2B5"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 xml:space="preserve">Cross- sectional </w:t>
            </w:r>
          </w:p>
        </w:tc>
        <w:tc>
          <w:tcPr>
            <w:tcW w:w="950" w:type="dxa"/>
            <w:tcBorders>
              <w:top w:val="nil"/>
              <w:left w:val="nil"/>
              <w:bottom w:val="nil"/>
              <w:right w:val="nil"/>
            </w:tcBorders>
            <w:shd w:val="clear" w:color="auto" w:fill="auto"/>
            <w:noWrap/>
            <w:vAlign w:val="bottom"/>
            <w:hideMark/>
          </w:tcPr>
          <w:p w14:paraId="6F76E7F9"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hideMark/>
          </w:tcPr>
          <w:p w14:paraId="3FAE1CB7"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hideMark/>
          </w:tcPr>
          <w:p w14:paraId="159069A1"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bottom"/>
            <w:hideMark/>
          </w:tcPr>
          <w:p w14:paraId="60311476"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7</w:t>
            </w:r>
          </w:p>
        </w:tc>
      </w:tr>
      <w:tr w:rsidR="00106A66" w:rsidRPr="009F7F5F" w14:paraId="298CD00D" w14:textId="77777777" w:rsidTr="004671FF">
        <w:trPr>
          <w:trHeight w:val="169"/>
        </w:trPr>
        <w:tc>
          <w:tcPr>
            <w:tcW w:w="2057" w:type="dxa"/>
            <w:tcBorders>
              <w:top w:val="nil"/>
              <w:left w:val="nil"/>
              <w:bottom w:val="nil"/>
              <w:right w:val="nil"/>
            </w:tcBorders>
            <w:shd w:val="clear" w:color="auto" w:fill="auto"/>
            <w:noWrap/>
            <w:vAlign w:val="center"/>
            <w:hideMark/>
          </w:tcPr>
          <w:p w14:paraId="2E512FAF" w14:textId="770785A9"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Rao, 2016</w:t>
            </w:r>
            <w:r w:rsidR="00FA3B52" w:rsidRPr="009F7F5F">
              <w:rPr>
                <w:rFonts w:ascii="Times New Roman" w:eastAsia="DengXian" w:hAnsi="Times New Roman" w:cs="Times New Roman"/>
                <w:color w:val="000000" w:themeColor="text1"/>
                <w:kern w:val="0"/>
                <w:sz w:val="15"/>
                <w:szCs w:val="15"/>
                <w:vertAlign w:val="superscript"/>
              </w:rPr>
              <w:t>[6</w:t>
            </w:r>
            <w:r w:rsidR="005D13EE">
              <w:rPr>
                <w:rFonts w:ascii="Times New Roman" w:eastAsia="DengXian" w:hAnsi="Times New Roman" w:cs="Times New Roman"/>
                <w:color w:val="000000" w:themeColor="text1"/>
                <w:kern w:val="0"/>
                <w:sz w:val="15"/>
                <w:szCs w:val="15"/>
                <w:vertAlign w:val="superscript"/>
              </w:rPr>
              <w:t>4</w:t>
            </w:r>
            <w:r w:rsidR="00FA3B52"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hideMark/>
          </w:tcPr>
          <w:p w14:paraId="7B9F0AD6"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 xml:space="preserve">Cross- sectional </w:t>
            </w:r>
          </w:p>
        </w:tc>
        <w:tc>
          <w:tcPr>
            <w:tcW w:w="950" w:type="dxa"/>
            <w:tcBorders>
              <w:top w:val="nil"/>
              <w:left w:val="nil"/>
              <w:bottom w:val="nil"/>
              <w:right w:val="nil"/>
            </w:tcBorders>
            <w:shd w:val="clear" w:color="auto" w:fill="auto"/>
            <w:noWrap/>
            <w:vAlign w:val="bottom"/>
            <w:hideMark/>
          </w:tcPr>
          <w:p w14:paraId="1F6FB1C6"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hideMark/>
          </w:tcPr>
          <w:p w14:paraId="1B03C07D"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hideMark/>
          </w:tcPr>
          <w:p w14:paraId="79FC40CA"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bottom"/>
            <w:hideMark/>
          </w:tcPr>
          <w:p w14:paraId="5D4E8D3A"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7</w:t>
            </w:r>
          </w:p>
        </w:tc>
      </w:tr>
      <w:tr w:rsidR="00106A66" w:rsidRPr="009F7F5F" w14:paraId="785C940F" w14:textId="77777777" w:rsidTr="004671FF">
        <w:trPr>
          <w:trHeight w:val="169"/>
        </w:trPr>
        <w:tc>
          <w:tcPr>
            <w:tcW w:w="2057" w:type="dxa"/>
            <w:tcBorders>
              <w:top w:val="nil"/>
              <w:left w:val="nil"/>
              <w:bottom w:val="nil"/>
              <w:right w:val="nil"/>
            </w:tcBorders>
            <w:shd w:val="clear" w:color="auto" w:fill="auto"/>
            <w:noWrap/>
            <w:vAlign w:val="center"/>
            <w:hideMark/>
          </w:tcPr>
          <w:p w14:paraId="1A163E5E" w14:textId="65AB310E"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Yoon, 2016</w:t>
            </w:r>
            <w:r w:rsidR="00FA3B52" w:rsidRPr="009F7F5F">
              <w:rPr>
                <w:rFonts w:ascii="Times New Roman" w:eastAsia="DengXian" w:hAnsi="Times New Roman" w:cs="Times New Roman"/>
                <w:color w:val="000000" w:themeColor="text1"/>
                <w:kern w:val="0"/>
                <w:sz w:val="15"/>
                <w:szCs w:val="15"/>
                <w:vertAlign w:val="superscript"/>
              </w:rPr>
              <w:t>[6</w:t>
            </w:r>
            <w:r w:rsidR="005D13EE">
              <w:rPr>
                <w:rFonts w:ascii="Times New Roman" w:eastAsia="DengXian" w:hAnsi="Times New Roman" w:cs="Times New Roman"/>
                <w:color w:val="000000" w:themeColor="text1"/>
                <w:kern w:val="0"/>
                <w:sz w:val="15"/>
                <w:szCs w:val="15"/>
                <w:vertAlign w:val="superscript"/>
              </w:rPr>
              <w:t>5</w:t>
            </w:r>
            <w:r w:rsidR="00FA3B52"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hideMark/>
          </w:tcPr>
          <w:p w14:paraId="6263661A"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 xml:space="preserve">Cross- sectional </w:t>
            </w:r>
          </w:p>
        </w:tc>
        <w:tc>
          <w:tcPr>
            <w:tcW w:w="950" w:type="dxa"/>
            <w:tcBorders>
              <w:top w:val="nil"/>
              <w:left w:val="nil"/>
              <w:bottom w:val="nil"/>
              <w:right w:val="nil"/>
            </w:tcBorders>
            <w:shd w:val="clear" w:color="auto" w:fill="auto"/>
            <w:noWrap/>
            <w:vAlign w:val="bottom"/>
            <w:hideMark/>
          </w:tcPr>
          <w:p w14:paraId="1A50D800"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hideMark/>
          </w:tcPr>
          <w:p w14:paraId="2A7B48B3"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hideMark/>
          </w:tcPr>
          <w:p w14:paraId="56A0C68E"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bottom"/>
            <w:hideMark/>
          </w:tcPr>
          <w:p w14:paraId="70EE1305"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6</w:t>
            </w:r>
          </w:p>
        </w:tc>
      </w:tr>
      <w:tr w:rsidR="00106A66" w:rsidRPr="009F7F5F" w14:paraId="3744A9A2" w14:textId="77777777" w:rsidTr="004671FF">
        <w:trPr>
          <w:trHeight w:val="169"/>
        </w:trPr>
        <w:tc>
          <w:tcPr>
            <w:tcW w:w="2057" w:type="dxa"/>
            <w:tcBorders>
              <w:top w:val="nil"/>
              <w:left w:val="nil"/>
              <w:bottom w:val="nil"/>
              <w:right w:val="nil"/>
            </w:tcBorders>
            <w:shd w:val="clear" w:color="auto" w:fill="auto"/>
            <w:noWrap/>
            <w:vAlign w:val="center"/>
            <w:hideMark/>
          </w:tcPr>
          <w:p w14:paraId="12A8FD5C" w14:textId="1AC4DD39"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Cole, 2017</w:t>
            </w:r>
            <w:r w:rsidR="00FA3B52" w:rsidRPr="009F7F5F">
              <w:rPr>
                <w:rFonts w:ascii="Times New Roman" w:eastAsia="DengXian" w:hAnsi="Times New Roman" w:cs="Times New Roman"/>
                <w:color w:val="000000" w:themeColor="text1"/>
                <w:kern w:val="0"/>
                <w:sz w:val="15"/>
                <w:szCs w:val="15"/>
                <w:vertAlign w:val="superscript"/>
              </w:rPr>
              <w:t>[6</w:t>
            </w:r>
            <w:r w:rsidR="00335FA2">
              <w:rPr>
                <w:rFonts w:ascii="Times New Roman" w:eastAsia="DengXian" w:hAnsi="Times New Roman" w:cs="Times New Roman"/>
                <w:color w:val="000000" w:themeColor="text1"/>
                <w:kern w:val="0"/>
                <w:sz w:val="15"/>
                <w:szCs w:val="15"/>
                <w:vertAlign w:val="superscript"/>
              </w:rPr>
              <w:t>6</w:t>
            </w:r>
            <w:r w:rsidR="00FA3B52"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hideMark/>
          </w:tcPr>
          <w:p w14:paraId="780C7A46"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 xml:space="preserve">Cross- sectional </w:t>
            </w:r>
          </w:p>
        </w:tc>
        <w:tc>
          <w:tcPr>
            <w:tcW w:w="950" w:type="dxa"/>
            <w:tcBorders>
              <w:top w:val="nil"/>
              <w:left w:val="nil"/>
              <w:bottom w:val="nil"/>
              <w:right w:val="nil"/>
            </w:tcBorders>
            <w:shd w:val="clear" w:color="auto" w:fill="auto"/>
            <w:noWrap/>
            <w:vAlign w:val="bottom"/>
            <w:hideMark/>
          </w:tcPr>
          <w:p w14:paraId="11BBD70E"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hideMark/>
          </w:tcPr>
          <w:p w14:paraId="6E35DEDE"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hideMark/>
          </w:tcPr>
          <w:p w14:paraId="23B3DFFD"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bottom"/>
            <w:hideMark/>
          </w:tcPr>
          <w:p w14:paraId="46A4B1C5"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8</w:t>
            </w:r>
          </w:p>
        </w:tc>
      </w:tr>
      <w:tr w:rsidR="00106A66" w:rsidRPr="009F7F5F" w14:paraId="16854BA8" w14:textId="77777777" w:rsidTr="004671FF">
        <w:trPr>
          <w:trHeight w:val="169"/>
        </w:trPr>
        <w:tc>
          <w:tcPr>
            <w:tcW w:w="2057" w:type="dxa"/>
            <w:tcBorders>
              <w:top w:val="nil"/>
              <w:left w:val="nil"/>
              <w:bottom w:val="nil"/>
              <w:right w:val="nil"/>
            </w:tcBorders>
            <w:shd w:val="clear" w:color="auto" w:fill="auto"/>
            <w:noWrap/>
            <w:vAlign w:val="center"/>
            <w:hideMark/>
          </w:tcPr>
          <w:p w14:paraId="602C883D" w14:textId="4B915296"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proofErr w:type="spellStart"/>
            <w:r w:rsidRPr="009F7F5F">
              <w:rPr>
                <w:rFonts w:ascii="Times New Roman" w:eastAsia="DengXian" w:hAnsi="Times New Roman" w:cs="Times New Roman"/>
                <w:color w:val="000000" w:themeColor="text1"/>
                <w:kern w:val="0"/>
                <w:sz w:val="15"/>
                <w:szCs w:val="15"/>
              </w:rPr>
              <w:t>Suliga</w:t>
            </w:r>
            <w:proofErr w:type="spellEnd"/>
            <w:r w:rsidRPr="009F7F5F">
              <w:rPr>
                <w:rFonts w:ascii="Times New Roman" w:eastAsia="DengXian" w:hAnsi="Times New Roman" w:cs="Times New Roman"/>
                <w:color w:val="000000" w:themeColor="text1"/>
                <w:kern w:val="0"/>
                <w:sz w:val="15"/>
                <w:szCs w:val="15"/>
              </w:rPr>
              <w:t>, 2017</w:t>
            </w:r>
            <w:r w:rsidR="00FA3B52" w:rsidRPr="009F7F5F">
              <w:rPr>
                <w:rFonts w:ascii="Times New Roman" w:eastAsia="DengXian" w:hAnsi="Times New Roman" w:cs="Times New Roman"/>
                <w:color w:val="000000" w:themeColor="text1"/>
                <w:kern w:val="0"/>
                <w:sz w:val="15"/>
                <w:szCs w:val="15"/>
                <w:vertAlign w:val="superscript"/>
              </w:rPr>
              <w:t>[6</w:t>
            </w:r>
            <w:r w:rsidR="00335FA2">
              <w:rPr>
                <w:rFonts w:ascii="Times New Roman" w:eastAsia="DengXian" w:hAnsi="Times New Roman" w:cs="Times New Roman"/>
                <w:color w:val="000000" w:themeColor="text1"/>
                <w:kern w:val="0"/>
                <w:sz w:val="15"/>
                <w:szCs w:val="15"/>
                <w:vertAlign w:val="superscript"/>
              </w:rPr>
              <w:t>7</w:t>
            </w:r>
            <w:r w:rsidR="00FA3B52"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hideMark/>
          </w:tcPr>
          <w:p w14:paraId="27736494"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 xml:space="preserve">Cross- sectional </w:t>
            </w:r>
          </w:p>
        </w:tc>
        <w:tc>
          <w:tcPr>
            <w:tcW w:w="950" w:type="dxa"/>
            <w:tcBorders>
              <w:top w:val="nil"/>
              <w:left w:val="nil"/>
              <w:bottom w:val="nil"/>
              <w:right w:val="nil"/>
            </w:tcBorders>
            <w:shd w:val="clear" w:color="auto" w:fill="auto"/>
            <w:noWrap/>
            <w:vAlign w:val="bottom"/>
            <w:hideMark/>
          </w:tcPr>
          <w:p w14:paraId="10E64222"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hideMark/>
          </w:tcPr>
          <w:p w14:paraId="6C83C6F3"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hideMark/>
          </w:tcPr>
          <w:p w14:paraId="167445C0"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bottom"/>
            <w:hideMark/>
          </w:tcPr>
          <w:p w14:paraId="05A498C4"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8</w:t>
            </w:r>
          </w:p>
        </w:tc>
      </w:tr>
      <w:tr w:rsidR="00106A66" w:rsidRPr="009F7F5F" w14:paraId="59B9A78D" w14:textId="77777777" w:rsidTr="004671FF">
        <w:trPr>
          <w:trHeight w:val="169"/>
        </w:trPr>
        <w:tc>
          <w:tcPr>
            <w:tcW w:w="2057" w:type="dxa"/>
            <w:tcBorders>
              <w:top w:val="nil"/>
              <w:left w:val="nil"/>
              <w:bottom w:val="nil"/>
              <w:right w:val="nil"/>
            </w:tcBorders>
            <w:shd w:val="clear" w:color="auto" w:fill="auto"/>
            <w:noWrap/>
            <w:vAlign w:val="center"/>
            <w:hideMark/>
          </w:tcPr>
          <w:p w14:paraId="12B42534" w14:textId="0335671B"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proofErr w:type="spellStart"/>
            <w:r w:rsidRPr="009F7F5F">
              <w:rPr>
                <w:rFonts w:ascii="Times New Roman" w:eastAsia="DengXian" w:hAnsi="Times New Roman" w:cs="Times New Roman"/>
                <w:color w:val="000000" w:themeColor="text1"/>
                <w:kern w:val="0"/>
                <w:sz w:val="15"/>
                <w:szCs w:val="15"/>
              </w:rPr>
              <w:t>Zohal</w:t>
            </w:r>
            <w:proofErr w:type="spellEnd"/>
            <w:r w:rsidRPr="009F7F5F">
              <w:rPr>
                <w:rFonts w:ascii="Times New Roman" w:eastAsia="DengXian" w:hAnsi="Times New Roman" w:cs="Times New Roman"/>
                <w:color w:val="000000" w:themeColor="text1"/>
                <w:kern w:val="0"/>
                <w:sz w:val="15"/>
                <w:szCs w:val="15"/>
              </w:rPr>
              <w:t>, 2017</w:t>
            </w:r>
            <w:r w:rsidR="00FA3B52" w:rsidRPr="009F7F5F">
              <w:rPr>
                <w:rFonts w:ascii="Times New Roman" w:eastAsia="DengXian" w:hAnsi="Times New Roman" w:cs="Times New Roman"/>
                <w:color w:val="000000" w:themeColor="text1"/>
                <w:kern w:val="0"/>
                <w:sz w:val="15"/>
                <w:szCs w:val="15"/>
                <w:vertAlign w:val="superscript"/>
              </w:rPr>
              <w:t>[6</w:t>
            </w:r>
            <w:r w:rsidR="00335FA2">
              <w:rPr>
                <w:rFonts w:ascii="Times New Roman" w:eastAsia="DengXian" w:hAnsi="Times New Roman" w:cs="Times New Roman"/>
                <w:color w:val="000000" w:themeColor="text1"/>
                <w:kern w:val="0"/>
                <w:sz w:val="15"/>
                <w:szCs w:val="15"/>
                <w:vertAlign w:val="superscript"/>
              </w:rPr>
              <w:t>8</w:t>
            </w:r>
            <w:r w:rsidR="00FA3B52"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hideMark/>
          </w:tcPr>
          <w:p w14:paraId="24040612"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 xml:space="preserve">Cross- sectional </w:t>
            </w:r>
          </w:p>
        </w:tc>
        <w:tc>
          <w:tcPr>
            <w:tcW w:w="950" w:type="dxa"/>
            <w:tcBorders>
              <w:top w:val="nil"/>
              <w:left w:val="nil"/>
              <w:bottom w:val="nil"/>
              <w:right w:val="nil"/>
            </w:tcBorders>
            <w:shd w:val="clear" w:color="auto" w:fill="auto"/>
            <w:noWrap/>
            <w:vAlign w:val="bottom"/>
            <w:hideMark/>
          </w:tcPr>
          <w:p w14:paraId="4969B3A2"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hideMark/>
          </w:tcPr>
          <w:p w14:paraId="771D388C"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hideMark/>
          </w:tcPr>
          <w:p w14:paraId="370F45E0"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bottom"/>
            <w:hideMark/>
          </w:tcPr>
          <w:p w14:paraId="5FF87552"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7</w:t>
            </w:r>
          </w:p>
        </w:tc>
      </w:tr>
      <w:tr w:rsidR="00106A66" w:rsidRPr="009F7F5F" w14:paraId="08DBB59E" w14:textId="77777777" w:rsidTr="004671FF">
        <w:trPr>
          <w:trHeight w:val="169"/>
        </w:trPr>
        <w:tc>
          <w:tcPr>
            <w:tcW w:w="2057" w:type="dxa"/>
            <w:tcBorders>
              <w:top w:val="nil"/>
              <w:left w:val="nil"/>
              <w:bottom w:val="nil"/>
              <w:right w:val="nil"/>
            </w:tcBorders>
            <w:shd w:val="clear" w:color="auto" w:fill="auto"/>
            <w:noWrap/>
            <w:vAlign w:val="center"/>
            <w:hideMark/>
          </w:tcPr>
          <w:p w14:paraId="425DA11E" w14:textId="3671D05A"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Kim a, 2018</w:t>
            </w:r>
            <w:r w:rsidR="007815E4" w:rsidRPr="009F7F5F">
              <w:rPr>
                <w:rFonts w:ascii="Times New Roman" w:eastAsia="DengXian" w:hAnsi="Times New Roman" w:cs="Times New Roman"/>
                <w:color w:val="000000" w:themeColor="text1"/>
                <w:kern w:val="0"/>
                <w:sz w:val="15"/>
                <w:szCs w:val="15"/>
                <w:vertAlign w:val="superscript"/>
              </w:rPr>
              <w:t>[6</w:t>
            </w:r>
            <w:r w:rsidR="00335FA2">
              <w:rPr>
                <w:rFonts w:ascii="Times New Roman" w:eastAsia="DengXian" w:hAnsi="Times New Roman" w:cs="Times New Roman"/>
                <w:color w:val="000000" w:themeColor="text1"/>
                <w:kern w:val="0"/>
                <w:sz w:val="15"/>
                <w:szCs w:val="15"/>
                <w:vertAlign w:val="superscript"/>
              </w:rPr>
              <w:t>9</w:t>
            </w:r>
            <w:r w:rsidR="007815E4"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hideMark/>
          </w:tcPr>
          <w:p w14:paraId="1CFACE06"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 xml:space="preserve">Cross- sectional </w:t>
            </w:r>
          </w:p>
        </w:tc>
        <w:tc>
          <w:tcPr>
            <w:tcW w:w="950" w:type="dxa"/>
            <w:tcBorders>
              <w:top w:val="nil"/>
              <w:left w:val="nil"/>
              <w:bottom w:val="nil"/>
              <w:right w:val="nil"/>
            </w:tcBorders>
            <w:shd w:val="clear" w:color="auto" w:fill="auto"/>
            <w:noWrap/>
            <w:vAlign w:val="bottom"/>
            <w:hideMark/>
          </w:tcPr>
          <w:p w14:paraId="5CBE72A7"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hideMark/>
          </w:tcPr>
          <w:p w14:paraId="11414C89"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hideMark/>
          </w:tcPr>
          <w:p w14:paraId="1121CB69"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bottom"/>
            <w:hideMark/>
          </w:tcPr>
          <w:p w14:paraId="588531FE"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8</w:t>
            </w:r>
          </w:p>
        </w:tc>
      </w:tr>
      <w:tr w:rsidR="00106A66" w:rsidRPr="009F7F5F" w14:paraId="3E5F7AB1" w14:textId="77777777" w:rsidTr="004671FF">
        <w:trPr>
          <w:trHeight w:val="169"/>
        </w:trPr>
        <w:tc>
          <w:tcPr>
            <w:tcW w:w="2057" w:type="dxa"/>
            <w:tcBorders>
              <w:top w:val="nil"/>
              <w:left w:val="nil"/>
              <w:bottom w:val="nil"/>
              <w:right w:val="nil"/>
            </w:tcBorders>
            <w:shd w:val="clear" w:color="auto" w:fill="auto"/>
            <w:noWrap/>
            <w:vAlign w:val="center"/>
            <w:hideMark/>
          </w:tcPr>
          <w:p w14:paraId="6FD327CA" w14:textId="50941C43"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Kim b, 2018</w:t>
            </w:r>
            <w:r w:rsidR="007815E4" w:rsidRPr="009F7F5F">
              <w:rPr>
                <w:rFonts w:ascii="Times New Roman" w:eastAsia="DengXian" w:hAnsi="Times New Roman" w:cs="Times New Roman"/>
                <w:color w:val="000000" w:themeColor="text1"/>
                <w:kern w:val="0"/>
                <w:sz w:val="15"/>
                <w:szCs w:val="15"/>
                <w:vertAlign w:val="superscript"/>
              </w:rPr>
              <w:t>[6</w:t>
            </w:r>
            <w:r w:rsidR="00335FA2">
              <w:rPr>
                <w:rFonts w:ascii="Times New Roman" w:eastAsia="DengXian" w:hAnsi="Times New Roman" w:cs="Times New Roman"/>
                <w:color w:val="000000" w:themeColor="text1"/>
                <w:kern w:val="0"/>
                <w:sz w:val="15"/>
                <w:szCs w:val="15"/>
                <w:vertAlign w:val="superscript"/>
              </w:rPr>
              <w:t>9</w:t>
            </w:r>
            <w:r w:rsidR="007815E4"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hideMark/>
          </w:tcPr>
          <w:p w14:paraId="12AA75D5"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 xml:space="preserve">Cross- sectional </w:t>
            </w:r>
          </w:p>
        </w:tc>
        <w:tc>
          <w:tcPr>
            <w:tcW w:w="950" w:type="dxa"/>
            <w:tcBorders>
              <w:top w:val="nil"/>
              <w:left w:val="nil"/>
              <w:bottom w:val="nil"/>
              <w:right w:val="nil"/>
            </w:tcBorders>
            <w:shd w:val="clear" w:color="auto" w:fill="auto"/>
            <w:noWrap/>
            <w:vAlign w:val="bottom"/>
            <w:hideMark/>
          </w:tcPr>
          <w:p w14:paraId="30773330"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hideMark/>
          </w:tcPr>
          <w:p w14:paraId="67F384DD"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hideMark/>
          </w:tcPr>
          <w:p w14:paraId="043CF69E"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bottom"/>
            <w:hideMark/>
          </w:tcPr>
          <w:p w14:paraId="31CDC731"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8</w:t>
            </w:r>
          </w:p>
        </w:tc>
      </w:tr>
      <w:tr w:rsidR="00106A66" w:rsidRPr="009F7F5F" w14:paraId="6C454A3A" w14:textId="77777777" w:rsidTr="004671FF">
        <w:trPr>
          <w:trHeight w:val="169"/>
        </w:trPr>
        <w:tc>
          <w:tcPr>
            <w:tcW w:w="2057" w:type="dxa"/>
            <w:tcBorders>
              <w:top w:val="nil"/>
              <w:left w:val="nil"/>
              <w:bottom w:val="nil"/>
              <w:right w:val="nil"/>
            </w:tcBorders>
            <w:shd w:val="clear" w:color="auto" w:fill="auto"/>
            <w:noWrap/>
            <w:vAlign w:val="center"/>
            <w:hideMark/>
          </w:tcPr>
          <w:p w14:paraId="6FF2B49C" w14:textId="327C1A69"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van der Pal, 2018</w:t>
            </w:r>
            <w:r w:rsidR="007815E4" w:rsidRPr="009F7F5F">
              <w:rPr>
                <w:rFonts w:ascii="Times New Roman" w:eastAsia="DengXian" w:hAnsi="Times New Roman" w:cs="Times New Roman"/>
                <w:color w:val="000000" w:themeColor="text1"/>
                <w:kern w:val="0"/>
                <w:sz w:val="15"/>
                <w:szCs w:val="15"/>
                <w:vertAlign w:val="superscript"/>
              </w:rPr>
              <w:t>[</w:t>
            </w:r>
            <w:r w:rsidR="00335FA2">
              <w:rPr>
                <w:rFonts w:ascii="Times New Roman" w:eastAsia="DengXian" w:hAnsi="Times New Roman" w:cs="Times New Roman"/>
                <w:color w:val="000000" w:themeColor="text1"/>
                <w:kern w:val="0"/>
                <w:sz w:val="15"/>
                <w:szCs w:val="15"/>
                <w:vertAlign w:val="superscript"/>
              </w:rPr>
              <w:t>70</w:t>
            </w:r>
            <w:r w:rsidR="007815E4"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hideMark/>
          </w:tcPr>
          <w:p w14:paraId="4D07BC7B"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 xml:space="preserve">Cross- sectional </w:t>
            </w:r>
          </w:p>
        </w:tc>
        <w:tc>
          <w:tcPr>
            <w:tcW w:w="950" w:type="dxa"/>
            <w:tcBorders>
              <w:top w:val="nil"/>
              <w:left w:val="nil"/>
              <w:bottom w:val="nil"/>
              <w:right w:val="nil"/>
            </w:tcBorders>
            <w:shd w:val="clear" w:color="auto" w:fill="auto"/>
            <w:noWrap/>
            <w:vAlign w:val="bottom"/>
            <w:hideMark/>
          </w:tcPr>
          <w:p w14:paraId="3CD6A59B"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hideMark/>
          </w:tcPr>
          <w:p w14:paraId="119C0CDE"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hideMark/>
          </w:tcPr>
          <w:p w14:paraId="2AA66728"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bottom"/>
            <w:hideMark/>
          </w:tcPr>
          <w:p w14:paraId="4CD04073"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7</w:t>
            </w:r>
          </w:p>
        </w:tc>
      </w:tr>
      <w:tr w:rsidR="00106A66" w:rsidRPr="009F7F5F" w14:paraId="3D89CEDE" w14:textId="77777777" w:rsidTr="004671FF">
        <w:trPr>
          <w:trHeight w:val="169"/>
        </w:trPr>
        <w:tc>
          <w:tcPr>
            <w:tcW w:w="2057" w:type="dxa"/>
            <w:tcBorders>
              <w:top w:val="nil"/>
              <w:left w:val="nil"/>
              <w:bottom w:val="nil"/>
              <w:right w:val="nil"/>
            </w:tcBorders>
            <w:shd w:val="clear" w:color="auto" w:fill="auto"/>
            <w:noWrap/>
            <w:vAlign w:val="center"/>
            <w:hideMark/>
          </w:tcPr>
          <w:p w14:paraId="393D73BB" w14:textId="5810A5DA"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proofErr w:type="spellStart"/>
            <w:r w:rsidRPr="009F7F5F">
              <w:rPr>
                <w:rFonts w:ascii="Times New Roman" w:eastAsia="DengXian" w:hAnsi="Times New Roman" w:cs="Times New Roman"/>
                <w:color w:val="000000" w:themeColor="text1"/>
                <w:kern w:val="0"/>
                <w:sz w:val="15"/>
                <w:szCs w:val="15"/>
              </w:rPr>
              <w:t>Titova</w:t>
            </w:r>
            <w:proofErr w:type="spellEnd"/>
            <w:r w:rsidRPr="009F7F5F">
              <w:rPr>
                <w:rFonts w:ascii="Times New Roman" w:eastAsia="DengXian" w:hAnsi="Times New Roman" w:cs="Times New Roman"/>
                <w:color w:val="000000" w:themeColor="text1"/>
                <w:kern w:val="0"/>
                <w:sz w:val="15"/>
                <w:szCs w:val="15"/>
              </w:rPr>
              <w:t>, 2018</w:t>
            </w:r>
            <w:r w:rsidR="007815E4" w:rsidRPr="009F7F5F">
              <w:rPr>
                <w:rFonts w:ascii="Times New Roman" w:eastAsia="DengXian" w:hAnsi="Times New Roman" w:cs="Times New Roman"/>
                <w:color w:val="000000" w:themeColor="text1"/>
                <w:kern w:val="0"/>
                <w:sz w:val="15"/>
                <w:szCs w:val="15"/>
                <w:vertAlign w:val="superscript"/>
              </w:rPr>
              <w:t>[7</w:t>
            </w:r>
            <w:r w:rsidR="00335FA2">
              <w:rPr>
                <w:rFonts w:ascii="Times New Roman" w:eastAsia="DengXian" w:hAnsi="Times New Roman" w:cs="Times New Roman"/>
                <w:color w:val="000000" w:themeColor="text1"/>
                <w:kern w:val="0"/>
                <w:sz w:val="15"/>
                <w:szCs w:val="15"/>
                <w:vertAlign w:val="superscript"/>
              </w:rPr>
              <w:t>1</w:t>
            </w:r>
            <w:r w:rsidR="007815E4"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hideMark/>
          </w:tcPr>
          <w:p w14:paraId="058D8CB4"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 xml:space="preserve">Cross- sectional </w:t>
            </w:r>
          </w:p>
        </w:tc>
        <w:tc>
          <w:tcPr>
            <w:tcW w:w="950" w:type="dxa"/>
            <w:tcBorders>
              <w:top w:val="nil"/>
              <w:left w:val="nil"/>
              <w:bottom w:val="nil"/>
              <w:right w:val="nil"/>
            </w:tcBorders>
            <w:shd w:val="clear" w:color="auto" w:fill="auto"/>
            <w:noWrap/>
            <w:vAlign w:val="bottom"/>
            <w:hideMark/>
          </w:tcPr>
          <w:p w14:paraId="225B789C"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hideMark/>
          </w:tcPr>
          <w:p w14:paraId="2A2EBA63"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hideMark/>
          </w:tcPr>
          <w:p w14:paraId="5DB126E7"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bottom"/>
            <w:hideMark/>
          </w:tcPr>
          <w:p w14:paraId="702E5BEF"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7</w:t>
            </w:r>
          </w:p>
        </w:tc>
      </w:tr>
      <w:tr w:rsidR="00106A66" w:rsidRPr="009F7F5F" w14:paraId="734736A2" w14:textId="77777777" w:rsidTr="004671FF">
        <w:trPr>
          <w:trHeight w:val="169"/>
        </w:trPr>
        <w:tc>
          <w:tcPr>
            <w:tcW w:w="2057" w:type="dxa"/>
            <w:tcBorders>
              <w:top w:val="nil"/>
              <w:left w:val="nil"/>
              <w:bottom w:val="nil"/>
              <w:right w:val="nil"/>
            </w:tcBorders>
            <w:shd w:val="clear" w:color="auto" w:fill="auto"/>
            <w:noWrap/>
            <w:vAlign w:val="center"/>
            <w:hideMark/>
          </w:tcPr>
          <w:p w14:paraId="6AD1FBFA" w14:textId="6CBC0874"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proofErr w:type="spellStart"/>
            <w:r w:rsidRPr="009F7F5F">
              <w:rPr>
                <w:rFonts w:ascii="Times New Roman" w:eastAsia="DengXian" w:hAnsi="Times New Roman" w:cs="Times New Roman"/>
                <w:color w:val="000000" w:themeColor="text1"/>
                <w:kern w:val="0"/>
                <w:sz w:val="15"/>
                <w:szCs w:val="15"/>
              </w:rPr>
              <w:t>Ostadrahimi</w:t>
            </w:r>
            <w:proofErr w:type="spellEnd"/>
            <w:r w:rsidRPr="009F7F5F">
              <w:rPr>
                <w:rFonts w:ascii="Times New Roman" w:eastAsia="DengXian" w:hAnsi="Times New Roman" w:cs="Times New Roman"/>
                <w:color w:val="000000" w:themeColor="text1"/>
                <w:kern w:val="0"/>
                <w:sz w:val="15"/>
                <w:szCs w:val="15"/>
              </w:rPr>
              <w:t>, 2018</w:t>
            </w:r>
            <w:r w:rsidR="007815E4" w:rsidRPr="009F7F5F">
              <w:rPr>
                <w:rFonts w:ascii="Times New Roman" w:eastAsia="DengXian" w:hAnsi="Times New Roman" w:cs="Times New Roman"/>
                <w:color w:val="000000" w:themeColor="text1"/>
                <w:kern w:val="0"/>
                <w:sz w:val="15"/>
                <w:szCs w:val="15"/>
                <w:vertAlign w:val="superscript"/>
              </w:rPr>
              <w:t>[7</w:t>
            </w:r>
            <w:r w:rsidR="00335FA2">
              <w:rPr>
                <w:rFonts w:ascii="Times New Roman" w:eastAsia="DengXian" w:hAnsi="Times New Roman" w:cs="Times New Roman"/>
                <w:color w:val="000000" w:themeColor="text1"/>
                <w:kern w:val="0"/>
                <w:sz w:val="15"/>
                <w:szCs w:val="15"/>
                <w:vertAlign w:val="superscript"/>
              </w:rPr>
              <w:t>2</w:t>
            </w:r>
            <w:r w:rsidR="007815E4"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hideMark/>
          </w:tcPr>
          <w:p w14:paraId="14BCA427"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 xml:space="preserve">Cross- sectional </w:t>
            </w:r>
          </w:p>
        </w:tc>
        <w:tc>
          <w:tcPr>
            <w:tcW w:w="950" w:type="dxa"/>
            <w:tcBorders>
              <w:top w:val="nil"/>
              <w:left w:val="nil"/>
              <w:bottom w:val="nil"/>
              <w:right w:val="nil"/>
            </w:tcBorders>
            <w:shd w:val="clear" w:color="auto" w:fill="auto"/>
            <w:noWrap/>
            <w:vAlign w:val="bottom"/>
            <w:hideMark/>
          </w:tcPr>
          <w:p w14:paraId="23F2293D"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hideMark/>
          </w:tcPr>
          <w:p w14:paraId="1C24BE10"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hideMark/>
          </w:tcPr>
          <w:p w14:paraId="489C286E"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bottom"/>
            <w:hideMark/>
          </w:tcPr>
          <w:p w14:paraId="29C7DBC7"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8</w:t>
            </w:r>
          </w:p>
        </w:tc>
      </w:tr>
      <w:tr w:rsidR="00106A66" w:rsidRPr="009F7F5F" w14:paraId="4627839F" w14:textId="77777777" w:rsidTr="004671FF">
        <w:trPr>
          <w:trHeight w:val="169"/>
        </w:trPr>
        <w:tc>
          <w:tcPr>
            <w:tcW w:w="2057" w:type="dxa"/>
            <w:tcBorders>
              <w:top w:val="nil"/>
              <w:left w:val="nil"/>
              <w:bottom w:val="nil"/>
              <w:right w:val="nil"/>
            </w:tcBorders>
            <w:shd w:val="clear" w:color="auto" w:fill="auto"/>
            <w:noWrap/>
            <w:vAlign w:val="center"/>
            <w:hideMark/>
          </w:tcPr>
          <w:p w14:paraId="0E07E0C9" w14:textId="6D076CE5"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Kim a, 2019</w:t>
            </w:r>
            <w:r w:rsidR="007815E4" w:rsidRPr="009F7F5F">
              <w:rPr>
                <w:rFonts w:ascii="Times New Roman" w:eastAsia="DengXian" w:hAnsi="Times New Roman" w:cs="Times New Roman"/>
                <w:color w:val="000000" w:themeColor="text1"/>
                <w:kern w:val="0"/>
                <w:sz w:val="15"/>
                <w:szCs w:val="15"/>
                <w:vertAlign w:val="superscript"/>
              </w:rPr>
              <w:t>[7</w:t>
            </w:r>
            <w:r w:rsidR="00335FA2">
              <w:rPr>
                <w:rFonts w:ascii="Times New Roman" w:eastAsia="DengXian" w:hAnsi="Times New Roman" w:cs="Times New Roman"/>
                <w:color w:val="000000" w:themeColor="text1"/>
                <w:kern w:val="0"/>
                <w:sz w:val="15"/>
                <w:szCs w:val="15"/>
                <w:vertAlign w:val="superscript"/>
              </w:rPr>
              <w:t>3</w:t>
            </w:r>
            <w:r w:rsidR="007815E4"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hideMark/>
          </w:tcPr>
          <w:p w14:paraId="5F474347"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 xml:space="preserve">Cross- sectional </w:t>
            </w:r>
          </w:p>
        </w:tc>
        <w:tc>
          <w:tcPr>
            <w:tcW w:w="950" w:type="dxa"/>
            <w:tcBorders>
              <w:top w:val="nil"/>
              <w:left w:val="nil"/>
              <w:bottom w:val="nil"/>
              <w:right w:val="nil"/>
            </w:tcBorders>
            <w:shd w:val="clear" w:color="auto" w:fill="auto"/>
            <w:noWrap/>
            <w:vAlign w:val="bottom"/>
            <w:hideMark/>
          </w:tcPr>
          <w:p w14:paraId="4BECE6D7"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hideMark/>
          </w:tcPr>
          <w:p w14:paraId="5A609D19"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hideMark/>
          </w:tcPr>
          <w:p w14:paraId="47779D80"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bottom"/>
            <w:hideMark/>
          </w:tcPr>
          <w:p w14:paraId="52E21409"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6</w:t>
            </w:r>
          </w:p>
        </w:tc>
      </w:tr>
      <w:tr w:rsidR="00106A66" w:rsidRPr="009F7F5F" w14:paraId="4A2864DC" w14:textId="77777777" w:rsidTr="004671FF">
        <w:trPr>
          <w:trHeight w:val="169"/>
        </w:trPr>
        <w:tc>
          <w:tcPr>
            <w:tcW w:w="2057" w:type="dxa"/>
            <w:tcBorders>
              <w:top w:val="nil"/>
              <w:left w:val="nil"/>
              <w:bottom w:val="nil"/>
              <w:right w:val="nil"/>
            </w:tcBorders>
            <w:shd w:val="clear" w:color="auto" w:fill="auto"/>
            <w:noWrap/>
            <w:vAlign w:val="center"/>
            <w:hideMark/>
          </w:tcPr>
          <w:p w14:paraId="74F1493E" w14:textId="27E58FD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Kim b, 2019</w:t>
            </w:r>
            <w:r w:rsidR="007815E4" w:rsidRPr="009F7F5F">
              <w:rPr>
                <w:rFonts w:ascii="Times New Roman" w:eastAsia="DengXian" w:hAnsi="Times New Roman" w:cs="Times New Roman"/>
                <w:color w:val="000000" w:themeColor="text1"/>
                <w:kern w:val="0"/>
                <w:sz w:val="15"/>
                <w:szCs w:val="15"/>
                <w:vertAlign w:val="superscript"/>
              </w:rPr>
              <w:t>[7</w:t>
            </w:r>
            <w:r w:rsidR="00335FA2">
              <w:rPr>
                <w:rFonts w:ascii="Times New Roman" w:eastAsia="DengXian" w:hAnsi="Times New Roman" w:cs="Times New Roman"/>
                <w:color w:val="000000" w:themeColor="text1"/>
                <w:kern w:val="0"/>
                <w:sz w:val="15"/>
                <w:szCs w:val="15"/>
                <w:vertAlign w:val="superscript"/>
              </w:rPr>
              <w:t>3</w:t>
            </w:r>
            <w:r w:rsidR="007815E4"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hideMark/>
          </w:tcPr>
          <w:p w14:paraId="6793D199"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 xml:space="preserve">Cross- sectional </w:t>
            </w:r>
          </w:p>
        </w:tc>
        <w:tc>
          <w:tcPr>
            <w:tcW w:w="950" w:type="dxa"/>
            <w:tcBorders>
              <w:top w:val="nil"/>
              <w:left w:val="nil"/>
              <w:bottom w:val="nil"/>
              <w:right w:val="nil"/>
            </w:tcBorders>
            <w:shd w:val="clear" w:color="auto" w:fill="auto"/>
            <w:noWrap/>
            <w:vAlign w:val="bottom"/>
            <w:hideMark/>
          </w:tcPr>
          <w:p w14:paraId="2CDCC103"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hideMark/>
          </w:tcPr>
          <w:p w14:paraId="2BE54F2E"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hideMark/>
          </w:tcPr>
          <w:p w14:paraId="171B6F4E"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bottom"/>
            <w:hideMark/>
          </w:tcPr>
          <w:p w14:paraId="1289C3C7"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6</w:t>
            </w:r>
          </w:p>
        </w:tc>
      </w:tr>
      <w:tr w:rsidR="00106A66" w:rsidRPr="009F7F5F" w14:paraId="7DFD8842" w14:textId="77777777" w:rsidTr="004671FF">
        <w:trPr>
          <w:trHeight w:val="169"/>
        </w:trPr>
        <w:tc>
          <w:tcPr>
            <w:tcW w:w="2057" w:type="dxa"/>
            <w:tcBorders>
              <w:top w:val="nil"/>
              <w:left w:val="nil"/>
              <w:bottom w:val="nil"/>
              <w:right w:val="nil"/>
            </w:tcBorders>
            <w:shd w:val="clear" w:color="auto" w:fill="auto"/>
            <w:noWrap/>
            <w:vAlign w:val="center"/>
            <w:hideMark/>
          </w:tcPr>
          <w:p w14:paraId="0AB23546" w14:textId="408C298F"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Qian, 2019</w:t>
            </w:r>
            <w:r w:rsidR="007815E4" w:rsidRPr="009F7F5F">
              <w:rPr>
                <w:rFonts w:ascii="Times New Roman" w:eastAsia="DengXian" w:hAnsi="Times New Roman" w:cs="Times New Roman"/>
                <w:color w:val="000000" w:themeColor="text1"/>
                <w:kern w:val="0"/>
                <w:sz w:val="15"/>
                <w:szCs w:val="15"/>
                <w:vertAlign w:val="superscript"/>
              </w:rPr>
              <w:t>[7</w:t>
            </w:r>
            <w:r w:rsidR="00335FA2">
              <w:rPr>
                <w:rFonts w:ascii="Times New Roman" w:eastAsia="DengXian" w:hAnsi="Times New Roman" w:cs="Times New Roman"/>
                <w:color w:val="000000" w:themeColor="text1"/>
                <w:kern w:val="0"/>
                <w:sz w:val="15"/>
                <w:szCs w:val="15"/>
                <w:vertAlign w:val="superscript"/>
              </w:rPr>
              <w:t>4</w:t>
            </w:r>
            <w:r w:rsidR="007815E4"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hideMark/>
          </w:tcPr>
          <w:p w14:paraId="71B280BD"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 xml:space="preserve">Cross- sectional </w:t>
            </w:r>
          </w:p>
        </w:tc>
        <w:tc>
          <w:tcPr>
            <w:tcW w:w="950" w:type="dxa"/>
            <w:tcBorders>
              <w:top w:val="nil"/>
              <w:left w:val="nil"/>
              <w:bottom w:val="nil"/>
              <w:right w:val="nil"/>
            </w:tcBorders>
            <w:shd w:val="clear" w:color="auto" w:fill="auto"/>
            <w:noWrap/>
            <w:vAlign w:val="bottom"/>
            <w:hideMark/>
          </w:tcPr>
          <w:p w14:paraId="6801C958"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hideMark/>
          </w:tcPr>
          <w:p w14:paraId="27962A62"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hideMark/>
          </w:tcPr>
          <w:p w14:paraId="46E4BD47"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bottom"/>
            <w:hideMark/>
          </w:tcPr>
          <w:p w14:paraId="503E382A"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7</w:t>
            </w:r>
          </w:p>
        </w:tc>
      </w:tr>
      <w:tr w:rsidR="00106A66" w:rsidRPr="009F7F5F" w14:paraId="63E03E27" w14:textId="77777777" w:rsidTr="004671FF">
        <w:trPr>
          <w:trHeight w:val="169"/>
        </w:trPr>
        <w:tc>
          <w:tcPr>
            <w:tcW w:w="2057" w:type="dxa"/>
            <w:tcBorders>
              <w:top w:val="nil"/>
              <w:left w:val="nil"/>
              <w:bottom w:val="nil"/>
              <w:right w:val="nil"/>
            </w:tcBorders>
            <w:shd w:val="clear" w:color="auto" w:fill="auto"/>
            <w:noWrap/>
            <w:vAlign w:val="center"/>
            <w:hideMark/>
          </w:tcPr>
          <w:p w14:paraId="0261467D" w14:textId="4DADA53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bookmarkStart w:id="48" w:name="_Hlk96088828"/>
            <w:bookmarkStart w:id="49" w:name="_Hlk96088837"/>
            <w:r w:rsidRPr="009F7F5F">
              <w:rPr>
                <w:rFonts w:ascii="Times New Roman" w:eastAsia="DengXian" w:hAnsi="Times New Roman" w:cs="Times New Roman"/>
                <w:color w:val="000000" w:themeColor="text1"/>
                <w:kern w:val="0"/>
                <w:sz w:val="15"/>
                <w:szCs w:val="15"/>
              </w:rPr>
              <w:t>Gaston a, 2019</w:t>
            </w:r>
            <w:r w:rsidR="007815E4" w:rsidRPr="009F7F5F">
              <w:rPr>
                <w:rFonts w:ascii="Times New Roman" w:eastAsia="DengXian" w:hAnsi="Times New Roman" w:cs="Times New Roman"/>
                <w:color w:val="000000" w:themeColor="text1"/>
                <w:kern w:val="0"/>
                <w:sz w:val="15"/>
                <w:szCs w:val="15"/>
                <w:vertAlign w:val="superscript"/>
              </w:rPr>
              <w:t>[7</w:t>
            </w:r>
            <w:r w:rsidR="00335FA2">
              <w:rPr>
                <w:rFonts w:ascii="Times New Roman" w:eastAsia="DengXian" w:hAnsi="Times New Roman" w:cs="Times New Roman"/>
                <w:color w:val="000000" w:themeColor="text1"/>
                <w:kern w:val="0"/>
                <w:sz w:val="15"/>
                <w:szCs w:val="15"/>
                <w:vertAlign w:val="superscript"/>
              </w:rPr>
              <w:t>5</w:t>
            </w:r>
            <w:r w:rsidR="007815E4"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hideMark/>
          </w:tcPr>
          <w:p w14:paraId="68D9DC49"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 xml:space="preserve">Cross- sectional </w:t>
            </w:r>
          </w:p>
        </w:tc>
        <w:tc>
          <w:tcPr>
            <w:tcW w:w="950" w:type="dxa"/>
            <w:tcBorders>
              <w:top w:val="nil"/>
              <w:left w:val="nil"/>
              <w:bottom w:val="nil"/>
              <w:right w:val="nil"/>
            </w:tcBorders>
            <w:shd w:val="clear" w:color="auto" w:fill="auto"/>
            <w:noWrap/>
            <w:vAlign w:val="bottom"/>
            <w:hideMark/>
          </w:tcPr>
          <w:p w14:paraId="08E4C32D"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hideMark/>
          </w:tcPr>
          <w:p w14:paraId="4B2059FB"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hideMark/>
          </w:tcPr>
          <w:p w14:paraId="3328DAB6"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bottom"/>
            <w:hideMark/>
          </w:tcPr>
          <w:p w14:paraId="415B3A81"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6</w:t>
            </w:r>
          </w:p>
        </w:tc>
      </w:tr>
      <w:tr w:rsidR="00106A66" w:rsidRPr="009F7F5F" w14:paraId="7BD0B130" w14:textId="77777777" w:rsidTr="004671FF">
        <w:trPr>
          <w:trHeight w:val="169"/>
        </w:trPr>
        <w:tc>
          <w:tcPr>
            <w:tcW w:w="2057" w:type="dxa"/>
            <w:tcBorders>
              <w:top w:val="nil"/>
              <w:left w:val="nil"/>
              <w:bottom w:val="nil"/>
              <w:right w:val="nil"/>
            </w:tcBorders>
            <w:shd w:val="clear" w:color="auto" w:fill="auto"/>
            <w:noWrap/>
            <w:vAlign w:val="center"/>
            <w:hideMark/>
          </w:tcPr>
          <w:p w14:paraId="2CBD4F76" w14:textId="613E713D"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Gaston b, 2019</w:t>
            </w:r>
            <w:r w:rsidR="007815E4" w:rsidRPr="009F7F5F">
              <w:rPr>
                <w:rFonts w:ascii="Times New Roman" w:eastAsia="DengXian" w:hAnsi="Times New Roman" w:cs="Times New Roman"/>
                <w:color w:val="000000" w:themeColor="text1"/>
                <w:kern w:val="0"/>
                <w:sz w:val="15"/>
                <w:szCs w:val="15"/>
                <w:vertAlign w:val="superscript"/>
              </w:rPr>
              <w:t>[7</w:t>
            </w:r>
            <w:r w:rsidR="00335FA2">
              <w:rPr>
                <w:rFonts w:ascii="Times New Roman" w:eastAsia="DengXian" w:hAnsi="Times New Roman" w:cs="Times New Roman"/>
                <w:color w:val="000000" w:themeColor="text1"/>
                <w:kern w:val="0"/>
                <w:sz w:val="15"/>
                <w:szCs w:val="15"/>
                <w:vertAlign w:val="superscript"/>
              </w:rPr>
              <w:t>5</w:t>
            </w:r>
            <w:r w:rsidR="007815E4"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hideMark/>
          </w:tcPr>
          <w:p w14:paraId="759E2DEB"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 xml:space="preserve">Cross- sectional </w:t>
            </w:r>
          </w:p>
        </w:tc>
        <w:tc>
          <w:tcPr>
            <w:tcW w:w="950" w:type="dxa"/>
            <w:tcBorders>
              <w:top w:val="nil"/>
              <w:left w:val="nil"/>
              <w:bottom w:val="nil"/>
              <w:right w:val="nil"/>
            </w:tcBorders>
            <w:shd w:val="clear" w:color="auto" w:fill="auto"/>
            <w:noWrap/>
            <w:vAlign w:val="bottom"/>
            <w:hideMark/>
          </w:tcPr>
          <w:p w14:paraId="50547839"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hideMark/>
          </w:tcPr>
          <w:p w14:paraId="5394F341"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hideMark/>
          </w:tcPr>
          <w:p w14:paraId="1444E892"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bottom"/>
            <w:hideMark/>
          </w:tcPr>
          <w:p w14:paraId="329AE85B"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6</w:t>
            </w:r>
          </w:p>
        </w:tc>
      </w:tr>
      <w:tr w:rsidR="00106A66" w:rsidRPr="009F7F5F" w14:paraId="631EEA67" w14:textId="77777777" w:rsidTr="004671FF">
        <w:trPr>
          <w:trHeight w:val="169"/>
        </w:trPr>
        <w:tc>
          <w:tcPr>
            <w:tcW w:w="2057" w:type="dxa"/>
            <w:tcBorders>
              <w:top w:val="nil"/>
              <w:left w:val="nil"/>
              <w:bottom w:val="nil"/>
              <w:right w:val="nil"/>
            </w:tcBorders>
            <w:shd w:val="clear" w:color="auto" w:fill="auto"/>
            <w:noWrap/>
            <w:vAlign w:val="center"/>
            <w:hideMark/>
          </w:tcPr>
          <w:p w14:paraId="102A7F3E" w14:textId="0A416FE2"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Fan, 2020</w:t>
            </w:r>
            <w:r w:rsidR="007815E4" w:rsidRPr="009F7F5F">
              <w:rPr>
                <w:rFonts w:ascii="Times New Roman" w:eastAsia="DengXian" w:hAnsi="Times New Roman" w:cs="Times New Roman"/>
                <w:color w:val="000000" w:themeColor="text1"/>
                <w:kern w:val="0"/>
                <w:sz w:val="15"/>
                <w:szCs w:val="15"/>
                <w:vertAlign w:val="superscript"/>
              </w:rPr>
              <w:t>[7</w:t>
            </w:r>
            <w:r w:rsidR="00335FA2">
              <w:rPr>
                <w:rFonts w:ascii="Times New Roman" w:eastAsia="DengXian" w:hAnsi="Times New Roman" w:cs="Times New Roman"/>
                <w:color w:val="000000" w:themeColor="text1"/>
                <w:kern w:val="0"/>
                <w:sz w:val="15"/>
                <w:szCs w:val="15"/>
                <w:vertAlign w:val="superscript"/>
              </w:rPr>
              <w:t>6</w:t>
            </w:r>
            <w:r w:rsidR="007815E4"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hideMark/>
          </w:tcPr>
          <w:p w14:paraId="49602A4A"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 xml:space="preserve">Cross- sectional </w:t>
            </w:r>
          </w:p>
        </w:tc>
        <w:tc>
          <w:tcPr>
            <w:tcW w:w="950" w:type="dxa"/>
            <w:tcBorders>
              <w:top w:val="nil"/>
              <w:left w:val="nil"/>
              <w:bottom w:val="nil"/>
              <w:right w:val="nil"/>
            </w:tcBorders>
            <w:shd w:val="clear" w:color="auto" w:fill="auto"/>
            <w:noWrap/>
            <w:vAlign w:val="bottom"/>
            <w:hideMark/>
          </w:tcPr>
          <w:p w14:paraId="09433EA4"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hideMark/>
          </w:tcPr>
          <w:p w14:paraId="73C6C050"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hideMark/>
          </w:tcPr>
          <w:p w14:paraId="2ACCB9BF"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bottom"/>
            <w:hideMark/>
          </w:tcPr>
          <w:p w14:paraId="0AFE9175"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6</w:t>
            </w:r>
          </w:p>
        </w:tc>
      </w:tr>
      <w:tr w:rsidR="00106A66" w:rsidRPr="009F7F5F" w14:paraId="24956851" w14:textId="77777777" w:rsidTr="004671FF">
        <w:trPr>
          <w:trHeight w:val="169"/>
        </w:trPr>
        <w:tc>
          <w:tcPr>
            <w:tcW w:w="2057" w:type="dxa"/>
            <w:tcBorders>
              <w:top w:val="nil"/>
              <w:left w:val="nil"/>
              <w:bottom w:val="nil"/>
              <w:right w:val="nil"/>
            </w:tcBorders>
            <w:shd w:val="clear" w:color="auto" w:fill="auto"/>
            <w:noWrap/>
            <w:vAlign w:val="center"/>
            <w:hideMark/>
          </w:tcPr>
          <w:p w14:paraId="34135466" w14:textId="0FF2C0F0"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Xu, 2020</w:t>
            </w:r>
            <w:r w:rsidR="007815E4" w:rsidRPr="009F7F5F">
              <w:rPr>
                <w:rFonts w:ascii="Times New Roman" w:eastAsia="DengXian" w:hAnsi="Times New Roman" w:cs="Times New Roman"/>
                <w:color w:val="000000" w:themeColor="text1"/>
                <w:kern w:val="0"/>
                <w:sz w:val="15"/>
                <w:szCs w:val="15"/>
                <w:vertAlign w:val="superscript"/>
              </w:rPr>
              <w:t>[7</w:t>
            </w:r>
            <w:r w:rsidR="00335FA2">
              <w:rPr>
                <w:rFonts w:ascii="Times New Roman" w:eastAsia="DengXian" w:hAnsi="Times New Roman" w:cs="Times New Roman"/>
                <w:color w:val="000000" w:themeColor="text1"/>
                <w:kern w:val="0"/>
                <w:sz w:val="15"/>
                <w:szCs w:val="15"/>
                <w:vertAlign w:val="superscript"/>
              </w:rPr>
              <w:t>7</w:t>
            </w:r>
            <w:r w:rsidR="007815E4"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hideMark/>
          </w:tcPr>
          <w:p w14:paraId="6499A4DE"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 xml:space="preserve">Cross- sectional </w:t>
            </w:r>
          </w:p>
        </w:tc>
        <w:tc>
          <w:tcPr>
            <w:tcW w:w="950" w:type="dxa"/>
            <w:tcBorders>
              <w:top w:val="nil"/>
              <w:left w:val="nil"/>
              <w:bottom w:val="nil"/>
              <w:right w:val="nil"/>
            </w:tcBorders>
            <w:shd w:val="clear" w:color="auto" w:fill="auto"/>
            <w:noWrap/>
            <w:vAlign w:val="bottom"/>
            <w:hideMark/>
          </w:tcPr>
          <w:p w14:paraId="7556D45A"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hideMark/>
          </w:tcPr>
          <w:p w14:paraId="1F1D7CA1"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hideMark/>
          </w:tcPr>
          <w:p w14:paraId="4942F0BF"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bottom"/>
            <w:hideMark/>
          </w:tcPr>
          <w:p w14:paraId="281ABB6F"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6</w:t>
            </w:r>
          </w:p>
        </w:tc>
      </w:tr>
      <w:bookmarkEnd w:id="48"/>
      <w:tr w:rsidR="00106A66" w:rsidRPr="009F7F5F" w14:paraId="20F042C7" w14:textId="77777777" w:rsidTr="004671FF">
        <w:trPr>
          <w:trHeight w:val="169"/>
        </w:trPr>
        <w:tc>
          <w:tcPr>
            <w:tcW w:w="2057" w:type="dxa"/>
            <w:tcBorders>
              <w:top w:val="nil"/>
              <w:left w:val="nil"/>
              <w:bottom w:val="nil"/>
              <w:right w:val="nil"/>
            </w:tcBorders>
            <w:shd w:val="clear" w:color="auto" w:fill="auto"/>
            <w:noWrap/>
            <w:vAlign w:val="center"/>
            <w:hideMark/>
          </w:tcPr>
          <w:p w14:paraId="12CFC0D9" w14:textId="32ABFE6B"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Lu, 2020</w:t>
            </w:r>
            <w:r w:rsidR="007815E4" w:rsidRPr="009F7F5F">
              <w:rPr>
                <w:rFonts w:ascii="Times New Roman" w:eastAsia="DengXian" w:hAnsi="Times New Roman" w:cs="Times New Roman"/>
                <w:color w:val="000000" w:themeColor="text1"/>
                <w:kern w:val="0"/>
                <w:sz w:val="15"/>
                <w:szCs w:val="15"/>
                <w:vertAlign w:val="superscript"/>
              </w:rPr>
              <w:t>[7</w:t>
            </w:r>
            <w:r w:rsidR="00335FA2">
              <w:rPr>
                <w:rFonts w:ascii="Times New Roman" w:eastAsia="DengXian" w:hAnsi="Times New Roman" w:cs="Times New Roman"/>
                <w:color w:val="000000" w:themeColor="text1"/>
                <w:kern w:val="0"/>
                <w:sz w:val="15"/>
                <w:szCs w:val="15"/>
                <w:vertAlign w:val="superscript"/>
              </w:rPr>
              <w:t>8</w:t>
            </w:r>
            <w:r w:rsidR="007815E4"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hideMark/>
          </w:tcPr>
          <w:p w14:paraId="4725FB01"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 xml:space="preserve">Cross- sectional </w:t>
            </w:r>
          </w:p>
        </w:tc>
        <w:tc>
          <w:tcPr>
            <w:tcW w:w="950" w:type="dxa"/>
            <w:tcBorders>
              <w:top w:val="nil"/>
              <w:left w:val="nil"/>
              <w:bottom w:val="nil"/>
              <w:right w:val="nil"/>
            </w:tcBorders>
            <w:shd w:val="clear" w:color="auto" w:fill="auto"/>
            <w:noWrap/>
            <w:vAlign w:val="bottom"/>
            <w:hideMark/>
          </w:tcPr>
          <w:p w14:paraId="171B3BB8"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hideMark/>
          </w:tcPr>
          <w:p w14:paraId="0ACEB9F8"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hideMark/>
          </w:tcPr>
          <w:p w14:paraId="37C11472"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bottom"/>
            <w:hideMark/>
          </w:tcPr>
          <w:p w14:paraId="053A197B"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6</w:t>
            </w:r>
          </w:p>
        </w:tc>
      </w:tr>
      <w:bookmarkEnd w:id="49"/>
      <w:tr w:rsidR="00106A66" w:rsidRPr="009F7F5F" w14:paraId="46AAEDB9" w14:textId="77777777" w:rsidTr="00762BB9">
        <w:trPr>
          <w:trHeight w:val="169"/>
        </w:trPr>
        <w:tc>
          <w:tcPr>
            <w:tcW w:w="2057" w:type="dxa"/>
            <w:tcBorders>
              <w:top w:val="nil"/>
              <w:left w:val="nil"/>
              <w:right w:val="nil"/>
            </w:tcBorders>
            <w:shd w:val="clear" w:color="auto" w:fill="auto"/>
            <w:noWrap/>
            <w:vAlign w:val="center"/>
            <w:hideMark/>
          </w:tcPr>
          <w:p w14:paraId="3C3E7D85" w14:textId="4BD75405"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proofErr w:type="spellStart"/>
            <w:r w:rsidRPr="009F7F5F">
              <w:rPr>
                <w:rFonts w:ascii="Times New Roman" w:eastAsia="DengXian" w:hAnsi="Times New Roman" w:cs="Times New Roman"/>
                <w:color w:val="000000" w:themeColor="text1"/>
                <w:kern w:val="0"/>
                <w:sz w:val="15"/>
                <w:szCs w:val="15"/>
              </w:rPr>
              <w:t>Ghazizadeh</w:t>
            </w:r>
            <w:proofErr w:type="spellEnd"/>
            <w:r w:rsidRPr="009F7F5F">
              <w:rPr>
                <w:rFonts w:ascii="Times New Roman" w:eastAsia="DengXian" w:hAnsi="Times New Roman" w:cs="Times New Roman"/>
                <w:color w:val="000000" w:themeColor="text1"/>
                <w:kern w:val="0"/>
                <w:sz w:val="15"/>
                <w:szCs w:val="15"/>
              </w:rPr>
              <w:t>, 2020</w:t>
            </w:r>
            <w:r w:rsidR="007815E4" w:rsidRPr="009F7F5F">
              <w:rPr>
                <w:rFonts w:ascii="Times New Roman" w:eastAsia="DengXian" w:hAnsi="Times New Roman" w:cs="Times New Roman"/>
                <w:color w:val="000000" w:themeColor="text1"/>
                <w:kern w:val="0"/>
                <w:sz w:val="15"/>
                <w:szCs w:val="15"/>
                <w:vertAlign w:val="superscript"/>
              </w:rPr>
              <w:t>[7</w:t>
            </w:r>
            <w:r w:rsidR="00335FA2">
              <w:rPr>
                <w:rFonts w:ascii="Times New Roman" w:eastAsia="DengXian" w:hAnsi="Times New Roman" w:cs="Times New Roman"/>
                <w:color w:val="000000" w:themeColor="text1"/>
                <w:kern w:val="0"/>
                <w:sz w:val="15"/>
                <w:szCs w:val="15"/>
                <w:vertAlign w:val="superscript"/>
              </w:rPr>
              <w:t>9</w:t>
            </w:r>
            <w:r w:rsidR="007815E4"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right w:val="nil"/>
            </w:tcBorders>
            <w:shd w:val="clear" w:color="auto" w:fill="auto"/>
            <w:noWrap/>
            <w:vAlign w:val="center"/>
            <w:hideMark/>
          </w:tcPr>
          <w:p w14:paraId="44623E1E"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 xml:space="preserve">Cross- sectional </w:t>
            </w:r>
          </w:p>
        </w:tc>
        <w:tc>
          <w:tcPr>
            <w:tcW w:w="950" w:type="dxa"/>
            <w:tcBorders>
              <w:top w:val="nil"/>
              <w:left w:val="nil"/>
              <w:right w:val="nil"/>
            </w:tcBorders>
            <w:shd w:val="clear" w:color="auto" w:fill="auto"/>
            <w:noWrap/>
            <w:vAlign w:val="bottom"/>
            <w:hideMark/>
          </w:tcPr>
          <w:p w14:paraId="07F5E6D5"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right w:val="nil"/>
            </w:tcBorders>
            <w:shd w:val="clear" w:color="auto" w:fill="auto"/>
            <w:noWrap/>
            <w:vAlign w:val="bottom"/>
            <w:hideMark/>
          </w:tcPr>
          <w:p w14:paraId="7FA53C5C"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right w:val="nil"/>
            </w:tcBorders>
            <w:shd w:val="clear" w:color="auto" w:fill="auto"/>
            <w:noWrap/>
            <w:vAlign w:val="bottom"/>
            <w:hideMark/>
          </w:tcPr>
          <w:p w14:paraId="0109A477"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right w:val="nil"/>
            </w:tcBorders>
            <w:shd w:val="clear" w:color="auto" w:fill="auto"/>
            <w:noWrap/>
            <w:vAlign w:val="bottom"/>
            <w:hideMark/>
          </w:tcPr>
          <w:p w14:paraId="69F71343"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7</w:t>
            </w:r>
          </w:p>
        </w:tc>
      </w:tr>
      <w:tr w:rsidR="00106A66" w:rsidRPr="009F7F5F" w14:paraId="10DFE7C5" w14:textId="77777777" w:rsidTr="00FF2FA0">
        <w:trPr>
          <w:trHeight w:val="169"/>
        </w:trPr>
        <w:tc>
          <w:tcPr>
            <w:tcW w:w="2057" w:type="dxa"/>
            <w:tcBorders>
              <w:top w:val="nil"/>
              <w:left w:val="nil"/>
              <w:bottom w:val="nil"/>
              <w:right w:val="nil"/>
            </w:tcBorders>
            <w:shd w:val="clear" w:color="auto" w:fill="auto"/>
            <w:noWrap/>
            <w:vAlign w:val="center"/>
            <w:hideMark/>
          </w:tcPr>
          <w:p w14:paraId="266EA53B" w14:textId="26AB0EAF"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Wang, 2021</w:t>
            </w:r>
            <w:r w:rsidR="007815E4" w:rsidRPr="009F7F5F">
              <w:rPr>
                <w:rFonts w:ascii="Times New Roman" w:eastAsia="DengXian" w:hAnsi="Times New Roman" w:cs="Times New Roman"/>
                <w:color w:val="000000" w:themeColor="text1"/>
                <w:kern w:val="0"/>
                <w:sz w:val="15"/>
                <w:szCs w:val="15"/>
                <w:vertAlign w:val="superscript"/>
              </w:rPr>
              <w:t>[</w:t>
            </w:r>
            <w:r w:rsidR="00335FA2">
              <w:rPr>
                <w:rFonts w:ascii="Times New Roman" w:eastAsia="DengXian" w:hAnsi="Times New Roman" w:cs="Times New Roman"/>
                <w:color w:val="000000" w:themeColor="text1"/>
                <w:kern w:val="0"/>
                <w:sz w:val="15"/>
                <w:szCs w:val="15"/>
                <w:vertAlign w:val="superscript"/>
              </w:rPr>
              <w:t>80</w:t>
            </w:r>
            <w:r w:rsidR="007815E4"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hideMark/>
          </w:tcPr>
          <w:p w14:paraId="7DC585CC"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bookmarkStart w:id="50" w:name="OLE_LINK43"/>
            <w:bookmarkStart w:id="51" w:name="OLE_LINK44"/>
            <w:r w:rsidRPr="009F7F5F">
              <w:rPr>
                <w:rFonts w:ascii="Times New Roman" w:eastAsia="DengXian" w:hAnsi="Times New Roman" w:cs="Times New Roman"/>
                <w:color w:val="000000" w:themeColor="text1"/>
                <w:kern w:val="0"/>
                <w:sz w:val="15"/>
                <w:szCs w:val="15"/>
              </w:rPr>
              <w:t xml:space="preserve">Cross- sectional </w:t>
            </w:r>
            <w:bookmarkEnd w:id="50"/>
            <w:bookmarkEnd w:id="51"/>
          </w:p>
        </w:tc>
        <w:tc>
          <w:tcPr>
            <w:tcW w:w="950" w:type="dxa"/>
            <w:tcBorders>
              <w:top w:val="nil"/>
              <w:left w:val="nil"/>
              <w:bottom w:val="nil"/>
              <w:right w:val="nil"/>
            </w:tcBorders>
            <w:shd w:val="clear" w:color="auto" w:fill="auto"/>
            <w:noWrap/>
            <w:vAlign w:val="bottom"/>
            <w:hideMark/>
          </w:tcPr>
          <w:p w14:paraId="1DAADA3F"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hideMark/>
          </w:tcPr>
          <w:p w14:paraId="3E837588"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hideMark/>
          </w:tcPr>
          <w:p w14:paraId="5440C9A8" w14:textId="77777777" w:rsidR="00762BB9" w:rsidRPr="009F7F5F" w:rsidRDefault="00762BB9"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bottom"/>
            <w:hideMark/>
          </w:tcPr>
          <w:p w14:paraId="54851769" w14:textId="77777777" w:rsidR="00762BB9" w:rsidRPr="009F7F5F" w:rsidRDefault="00762BB9"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7</w:t>
            </w:r>
          </w:p>
        </w:tc>
      </w:tr>
      <w:tr w:rsidR="00106A66" w:rsidRPr="009F7F5F" w14:paraId="04884FE3" w14:textId="77777777" w:rsidTr="007A0DC6">
        <w:trPr>
          <w:trHeight w:val="169"/>
        </w:trPr>
        <w:tc>
          <w:tcPr>
            <w:tcW w:w="2057" w:type="dxa"/>
            <w:tcBorders>
              <w:top w:val="nil"/>
              <w:left w:val="nil"/>
              <w:bottom w:val="nil"/>
              <w:right w:val="nil"/>
            </w:tcBorders>
            <w:shd w:val="clear" w:color="auto" w:fill="auto"/>
            <w:noWrap/>
            <w:vAlign w:val="center"/>
          </w:tcPr>
          <w:p w14:paraId="7C17B6E1" w14:textId="5A26D750" w:rsidR="00695B19" w:rsidRPr="009F7F5F" w:rsidRDefault="00695B19" w:rsidP="009F7F5F">
            <w:pPr>
              <w:widowControl/>
              <w:spacing w:line="240" w:lineRule="exact"/>
              <w:jc w:val="left"/>
              <w:rPr>
                <w:rFonts w:ascii="Times New Roman" w:eastAsia="DengXian" w:hAnsi="Times New Roman" w:cs="Times New Roman"/>
                <w:color w:val="000000" w:themeColor="text1"/>
                <w:kern w:val="0"/>
                <w:sz w:val="15"/>
                <w:szCs w:val="15"/>
              </w:rPr>
            </w:pPr>
            <w:proofErr w:type="spellStart"/>
            <w:r w:rsidRPr="009F7F5F">
              <w:rPr>
                <w:rFonts w:ascii="Times New Roman" w:eastAsia="DengXian" w:hAnsi="Times New Roman" w:cs="Times New Roman"/>
                <w:color w:val="000000" w:themeColor="text1"/>
                <w:kern w:val="0"/>
                <w:sz w:val="15"/>
                <w:szCs w:val="15"/>
              </w:rPr>
              <w:t>Aryannejad</w:t>
            </w:r>
            <w:proofErr w:type="spellEnd"/>
            <w:r w:rsidRPr="009F7F5F">
              <w:rPr>
                <w:rFonts w:ascii="Times New Roman" w:eastAsia="DengXian" w:hAnsi="Times New Roman" w:cs="Times New Roman"/>
                <w:color w:val="000000" w:themeColor="text1"/>
                <w:kern w:val="0"/>
                <w:sz w:val="15"/>
                <w:szCs w:val="15"/>
              </w:rPr>
              <w:t>, 2021</w:t>
            </w:r>
            <w:bookmarkStart w:id="52" w:name="OLE_LINK746"/>
            <w:bookmarkStart w:id="53" w:name="OLE_LINK747"/>
            <w:r w:rsidRPr="009F7F5F">
              <w:rPr>
                <w:rFonts w:ascii="Times New Roman" w:eastAsia="DengXian" w:hAnsi="Times New Roman" w:cs="Times New Roman"/>
                <w:color w:val="000000" w:themeColor="text1"/>
                <w:kern w:val="0"/>
                <w:sz w:val="15"/>
                <w:szCs w:val="15"/>
                <w:vertAlign w:val="superscript"/>
              </w:rPr>
              <w:t>[8</w:t>
            </w:r>
            <w:r w:rsidR="00335FA2">
              <w:rPr>
                <w:rFonts w:ascii="Times New Roman" w:eastAsia="DengXian" w:hAnsi="Times New Roman" w:cs="Times New Roman"/>
                <w:color w:val="000000" w:themeColor="text1"/>
                <w:kern w:val="0"/>
                <w:sz w:val="15"/>
                <w:szCs w:val="15"/>
                <w:vertAlign w:val="superscript"/>
              </w:rPr>
              <w:t>1</w:t>
            </w:r>
            <w:r w:rsidRPr="009F7F5F">
              <w:rPr>
                <w:rFonts w:ascii="Times New Roman" w:eastAsia="DengXian" w:hAnsi="Times New Roman" w:cs="Times New Roman"/>
                <w:color w:val="000000" w:themeColor="text1"/>
                <w:kern w:val="0"/>
                <w:sz w:val="15"/>
                <w:szCs w:val="15"/>
                <w:vertAlign w:val="superscript"/>
              </w:rPr>
              <w:t>]</w:t>
            </w:r>
            <w:bookmarkEnd w:id="52"/>
            <w:bookmarkEnd w:id="53"/>
          </w:p>
        </w:tc>
        <w:tc>
          <w:tcPr>
            <w:tcW w:w="1324" w:type="dxa"/>
            <w:tcBorders>
              <w:top w:val="nil"/>
              <w:left w:val="nil"/>
              <w:bottom w:val="nil"/>
              <w:right w:val="nil"/>
            </w:tcBorders>
            <w:shd w:val="clear" w:color="auto" w:fill="auto"/>
            <w:noWrap/>
            <w:vAlign w:val="center"/>
          </w:tcPr>
          <w:p w14:paraId="34CFCFB9" w14:textId="5B7ECDC2" w:rsidR="00695B19" w:rsidRPr="009F7F5F" w:rsidRDefault="005C3DCF"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Cross- sectional</w:t>
            </w:r>
          </w:p>
        </w:tc>
        <w:tc>
          <w:tcPr>
            <w:tcW w:w="950" w:type="dxa"/>
            <w:tcBorders>
              <w:top w:val="nil"/>
              <w:left w:val="nil"/>
              <w:bottom w:val="nil"/>
              <w:right w:val="nil"/>
            </w:tcBorders>
            <w:shd w:val="clear" w:color="auto" w:fill="auto"/>
            <w:noWrap/>
            <w:vAlign w:val="bottom"/>
          </w:tcPr>
          <w:p w14:paraId="2360BAF5" w14:textId="27AF8EAA" w:rsidR="00695B19" w:rsidRPr="009F7F5F" w:rsidRDefault="00346BF7"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tcPr>
          <w:p w14:paraId="50F11F2C" w14:textId="49D99D83" w:rsidR="00695B19" w:rsidRPr="009F7F5F" w:rsidRDefault="00346BF7"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tcPr>
          <w:p w14:paraId="4D45B07A" w14:textId="48B2E018" w:rsidR="00695B19" w:rsidRPr="009F7F5F" w:rsidRDefault="00346BF7"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bottom"/>
          </w:tcPr>
          <w:p w14:paraId="05901BD4" w14:textId="114BD063" w:rsidR="00695B19" w:rsidRPr="009F7F5F" w:rsidRDefault="00346BF7"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hint="eastAsia"/>
                <w:color w:val="000000" w:themeColor="text1"/>
                <w:kern w:val="0"/>
                <w:sz w:val="15"/>
                <w:szCs w:val="15"/>
              </w:rPr>
              <w:t>6</w:t>
            </w:r>
          </w:p>
        </w:tc>
      </w:tr>
      <w:tr w:rsidR="0004155E" w:rsidRPr="009F7F5F" w14:paraId="0AFB9D15" w14:textId="77777777" w:rsidTr="005275A0">
        <w:trPr>
          <w:trHeight w:val="169"/>
        </w:trPr>
        <w:tc>
          <w:tcPr>
            <w:tcW w:w="2057" w:type="dxa"/>
            <w:tcBorders>
              <w:top w:val="nil"/>
              <w:left w:val="nil"/>
              <w:bottom w:val="nil"/>
              <w:right w:val="nil"/>
            </w:tcBorders>
            <w:shd w:val="clear" w:color="auto" w:fill="auto"/>
            <w:noWrap/>
          </w:tcPr>
          <w:p w14:paraId="2A36218E" w14:textId="49C40DD4" w:rsidR="0004155E" w:rsidRPr="009F7F5F" w:rsidRDefault="0004155E"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kern w:val="0"/>
                <w:sz w:val="15"/>
                <w:szCs w:val="15"/>
              </w:rPr>
              <w:t>Li, 2021</w:t>
            </w:r>
            <w:r w:rsidR="00335FA2" w:rsidRPr="009F7F5F">
              <w:rPr>
                <w:rFonts w:ascii="Times New Roman" w:eastAsia="DengXian" w:hAnsi="Times New Roman" w:cs="Times New Roman"/>
                <w:color w:val="000000" w:themeColor="text1"/>
                <w:kern w:val="0"/>
                <w:sz w:val="15"/>
                <w:szCs w:val="15"/>
                <w:vertAlign w:val="superscript"/>
              </w:rPr>
              <w:t>[8</w:t>
            </w:r>
            <w:r w:rsidR="00335FA2">
              <w:rPr>
                <w:rFonts w:ascii="Times New Roman" w:eastAsia="DengXian" w:hAnsi="Times New Roman" w:cs="Times New Roman"/>
                <w:color w:val="000000" w:themeColor="text1"/>
                <w:kern w:val="0"/>
                <w:sz w:val="15"/>
                <w:szCs w:val="15"/>
                <w:vertAlign w:val="superscript"/>
              </w:rPr>
              <w:t>2</w:t>
            </w:r>
            <w:r w:rsidR="00335FA2"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tcPr>
          <w:p w14:paraId="79B20339" w14:textId="6EF80660" w:rsidR="0004155E" w:rsidRPr="009F7F5F" w:rsidRDefault="0004155E"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 xml:space="preserve">Cross- sectional </w:t>
            </w:r>
          </w:p>
        </w:tc>
        <w:tc>
          <w:tcPr>
            <w:tcW w:w="950" w:type="dxa"/>
            <w:tcBorders>
              <w:top w:val="nil"/>
              <w:left w:val="nil"/>
              <w:bottom w:val="nil"/>
              <w:right w:val="nil"/>
            </w:tcBorders>
            <w:shd w:val="clear" w:color="auto" w:fill="auto"/>
            <w:noWrap/>
            <w:vAlign w:val="bottom"/>
          </w:tcPr>
          <w:p w14:paraId="3D329C37" w14:textId="5F084BA4" w:rsidR="0004155E" w:rsidRPr="009F7F5F" w:rsidRDefault="0004155E"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tcPr>
          <w:p w14:paraId="599FC338" w14:textId="49DBCC30" w:rsidR="0004155E" w:rsidRPr="009F7F5F" w:rsidRDefault="0004155E"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tcPr>
          <w:p w14:paraId="611121FE" w14:textId="759C2DB5" w:rsidR="0004155E" w:rsidRPr="009F7F5F" w:rsidRDefault="0004155E"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bottom"/>
          </w:tcPr>
          <w:p w14:paraId="695207A1" w14:textId="31D1929C" w:rsidR="0004155E" w:rsidRPr="009F7F5F" w:rsidRDefault="0004155E"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6</w:t>
            </w:r>
          </w:p>
        </w:tc>
      </w:tr>
      <w:tr w:rsidR="0004155E" w:rsidRPr="009F7F5F" w14:paraId="62D29E31" w14:textId="77777777" w:rsidTr="005275A0">
        <w:trPr>
          <w:trHeight w:val="169"/>
        </w:trPr>
        <w:tc>
          <w:tcPr>
            <w:tcW w:w="2057" w:type="dxa"/>
            <w:tcBorders>
              <w:top w:val="nil"/>
              <w:left w:val="nil"/>
              <w:bottom w:val="nil"/>
              <w:right w:val="nil"/>
            </w:tcBorders>
            <w:shd w:val="clear" w:color="auto" w:fill="auto"/>
            <w:noWrap/>
          </w:tcPr>
          <w:p w14:paraId="58EEAC70" w14:textId="759D7B62" w:rsidR="0004155E" w:rsidRPr="009F7F5F" w:rsidRDefault="0004155E"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kern w:val="0"/>
                <w:sz w:val="15"/>
                <w:szCs w:val="15"/>
              </w:rPr>
              <w:t>Feng, 2021</w:t>
            </w:r>
            <w:r w:rsidR="00335FA2" w:rsidRPr="009F7F5F">
              <w:rPr>
                <w:rFonts w:ascii="Times New Roman" w:eastAsia="DengXian" w:hAnsi="Times New Roman" w:cs="Times New Roman"/>
                <w:color w:val="000000" w:themeColor="text1"/>
                <w:kern w:val="0"/>
                <w:sz w:val="15"/>
                <w:szCs w:val="15"/>
                <w:vertAlign w:val="superscript"/>
              </w:rPr>
              <w:t>[8</w:t>
            </w:r>
            <w:r w:rsidR="00335FA2">
              <w:rPr>
                <w:rFonts w:ascii="Times New Roman" w:eastAsia="DengXian" w:hAnsi="Times New Roman" w:cs="Times New Roman"/>
                <w:color w:val="000000" w:themeColor="text1"/>
                <w:kern w:val="0"/>
                <w:sz w:val="15"/>
                <w:szCs w:val="15"/>
                <w:vertAlign w:val="superscript"/>
              </w:rPr>
              <w:t>3</w:t>
            </w:r>
            <w:r w:rsidR="00335FA2"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tcPr>
          <w:p w14:paraId="575A3262" w14:textId="3C19768E" w:rsidR="0004155E" w:rsidRPr="009F7F5F" w:rsidRDefault="0004155E"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 xml:space="preserve">Cross- sectional </w:t>
            </w:r>
          </w:p>
        </w:tc>
        <w:tc>
          <w:tcPr>
            <w:tcW w:w="950" w:type="dxa"/>
            <w:tcBorders>
              <w:top w:val="nil"/>
              <w:left w:val="nil"/>
              <w:bottom w:val="nil"/>
              <w:right w:val="nil"/>
            </w:tcBorders>
            <w:shd w:val="clear" w:color="auto" w:fill="auto"/>
            <w:noWrap/>
            <w:vAlign w:val="bottom"/>
          </w:tcPr>
          <w:p w14:paraId="3A4BB072" w14:textId="5C4AB28F" w:rsidR="0004155E" w:rsidRPr="009F7F5F" w:rsidRDefault="0004155E"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tcPr>
          <w:p w14:paraId="04BCCCE6" w14:textId="10351CCA" w:rsidR="0004155E" w:rsidRPr="009F7F5F" w:rsidRDefault="0004155E"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tcPr>
          <w:p w14:paraId="5A0D51F8" w14:textId="039261F3" w:rsidR="0004155E" w:rsidRPr="009F7F5F" w:rsidRDefault="0004155E"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bottom"/>
          </w:tcPr>
          <w:p w14:paraId="4C0E7CB2" w14:textId="4FF24902" w:rsidR="0004155E" w:rsidRPr="009F7F5F" w:rsidRDefault="0004155E"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6</w:t>
            </w:r>
          </w:p>
        </w:tc>
      </w:tr>
      <w:tr w:rsidR="0004155E" w:rsidRPr="009F7F5F" w14:paraId="14EB2B6F" w14:textId="77777777" w:rsidTr="005275A0">
        <w:trPr>
          <w:trHeight w:val="169"/>
        </w:trPr>
        <w:tc>
          <w:tcPr>
            <w:tcW w:w="2057" w:type="dxa"/>
            <w:tcBorders>
              <w:top w:val="nil"/>
              <w:left w:val="nil"/>
              <w:bottom w:val="nil"/>
              <w:right w:val="nil"/>
            </w:tcBorders>
            <w:shd w:val="clear" w:color="auto" w:fill="auto"/>
            <w:noWrap/>
          </w:tcPr>
          <w:p w14:paraId="0EB45BC6" w14:textId="6F80FAF3" w:rsidR="0004155E" w:rsidRPr="009F7F5F" w:rsidRDefault="0004155E" w:rsidP="009F7F5F">
            <w:pPr>
              <w:widowControl/>
              <w:spacing w:line="240" w:lineRule="exact"/>
              <w:jc w:val="left"/>
              <w:rPr>
                <w:rFonts w:ascii="Times New Roman" w:eastAsia="DengXian" w:hAnsi="Times New Roman" w:cs="Times New Roman"/>
                <w:color w:val="000000" w:themeColor="text1"/>
                <w:kern w:val="0"/>
                <w:sz w:val="15"/>
                <w:szCs w:val="15"/>
              </w:rPr>
            </w:pPr>
            <w:proofErr w:type="spellStart"/>
            <w:r w:rsidRPr="009F7F5F">
              <w:rPr>
                <w:rFonts w:ascii="Times New Roman" w:eastAsia="DengXian" w:hAnsi="Times New Roman" w:cs="Times New Roman"/>
                <w:color w:val="000000"/>
                <w:kern w:val="0"/>
                <w:sz w:val="15"/>
                <w:szCs w:val="15"/>
              </w:rPr>
              <w:t>Katsuura-Kamano</w:t>
            </w:r>
            <w:proofErr w:type="spellEnd"/>
            <w:r w:rsidRPr="009F7F5F">
              <w:rPr>
                <w:rFonts w:ascii="Times New Roman" w:eastAsia="DengXian" w:hAnsi="Times New Roman" w:cs="Times New Roman"/>
                <w:color w:val="000000"/>
                <w:kern w:val="0"/>
                <w:sz w:val="15"/>
                <w:szCs w:val="15"/>
              </w:rPr>
              <w:t xml:space="preserve"> a, 2021</w:t>
            </w:r>
            <w:r w:rsidR="00335FA2" w:rsidRPr="009F7F5F">
              <w:rPr>
                <w:rFonts w:ascii="Times New Roman" w:eastAsia="DengXian" w:hAnsi="Times New Roman" w:cs="Times New Roman"/>
                <w:color w:val="000000" w:themeColor="text1"/>
                <w:kern w:val="0"/>
                <w:sz w:val="15"/>
                <w:szCs w:val="15"/>
                <w:vertAlign w:val="superscript"/>
              </w:rPr>
              <w:t>[8</w:t>
            </w:r>
            <w:r w:rsidR="00335FA2">
              <w:rPr>
                <w:rFonts w:ascii="Times New Roman" w:eastAsia="DengXian" w:hAnsi="Times New Roman" w:cs="Times New Roman"/>
                <w:color w:val="000000" w:themeColor="text1"/>
                <w:kern w:val="0"/>
                <w:sz w:val="15"/>
                <w:szCs w:val="15"/>
                <w:vertAlign w:val="superscript"/>
              </w:rPr>
              <w:t>4</w:t>
            </w:r>
            <w:r w:rsidR="00335FA2"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tcPr>
          <w:p w14:paraId="38316A49" w14:textId="37E5EBCB" w:rsidR="0004155E" w:rsidRPr="009F7F5F" w:rsidRDefault="0004155E"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 xml:space="preserve">Cross- sectional </w:t>
            </w:r>
          </w:p>
        </w:tc>
        <w:tc>
          <w:tcPr>
            <w:tcW w:w="950" w:type="dxa"/>
            <w:tcBorders>
              <w:top w:val="nil"/>
              <w:left w:val="nil"/>
              <w:bottom w:val="nil"/>
              <w:right w:val="nil"/>
            </w:tcBorders>
            <w:shd w:val="clear" w:color="auto" w:fill="auto"/>
            <w:noWrap/>
            <w:vAlign w:val="bottom"/>
          </w:tcPr>
          <w:p w14:paraId="5AC74491" w14:textId="38B10BF0" w:rsidR="0004155E" w:rsidRPr="009F7F5F" w:rsidRDefault="0004155E"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tcPr>
          <w:p w14:paraId="299E448C" w14:textId="609E3292" w:rsidR="0004155E" w:rsidRPr="009F7F5F" w:rsidRDefault="0004155E"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tcPr>
          <w:p w14:paraId="37B8687B" w14:textId="21C44C85" w:rsidR="0004155E" w:rsidRPr="009F7F5F" w:rsidRDefault="0004155E"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bottom"/>
          </w:tcPr>
          <w:p w14:paraId="388D044F" w14:textId="1CE79F81" w:rsidR="0004155E" w:rsidRPr="009F7F5F" w:rsidRDefault="0004155E"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6</w:t>
            </w:r>
          </w:p>
        </w:tc>
      </w:tr>
      <w:tr w:rsidR="0004155E" w:rsidRPr="009F7F5F" w14:paraId="3156DA20" w14:textId="77777777" w:rsidTr="005275A0">
        <w:trPr>
          <w:trHeight w:val="169"/>
        </w:trPr>
        <w:tc>
          <w:tcPr>
            <w:tcW w:w="2057" w:type="dxa"/>
            <w:tcBorders>
              <w:top w:val="nil"/>
              <w:left w:val="nil"/>
              <w:bottom w:val="nil"/>
              <w:right w:val="nil"/>
            </w:tcBorders>
            <w:shd w:val="clear" w:color="auto" w:fill="auto"/>
            <w:noWrap/>
          </w:tcPr>
          <w:p w14:paraId="3F88094D" w14:textId="3CA8679D" w:rsidR="0004155E" w:rsidRPr="009F7F5F" w:rsidRDefault="0004155E" w:rsidP="009F7F5F">
            <w:pPr>
              <w:widowControl/>
              <w:spacing w:line="240" w:lineRule="exact"/>
              <w:jc w:val="left"/>
              <w:rPr>
                <w:rFonts w:ascii="Times New Roman" w:eastAsia="DengXian" w:hAnsi="Times New Roman" w:cs="Times New Roman"/>
                <w:color w:val="000000" w:themeColor="text1"/>
                <w:kern w:val="0"/>
                <w:sz w:val="15"/>
                <w:szCs w:val="15"/>
              </w:rPr>
            </w:pPr>
            <w:proofErr w:type="spellStart"/>
            <w:r w:rsidRPr="009F7F5F">
              <w:rPr>
                <w:rFonts w:ascii="Times New Roman" w:eastAsia="DengXian" w:hAnsi="Times New Roman" w:cs="Times New Roman"/>
                <w:color w:val="000000"/>
                <w:kern w:val="0"/>
                <w:sz w:val="15"/>
                <w:szCs w:val="15"/>
              </w:rPr>
              <w:lastRenderedPageBreak/>
              <w:t>Katsuura-Kamano</w:t>
            </w:r>
            <w:proofErr w:type="spellEnd"/>
            <w:r w:rsidRPr="009F7F5F">
              <w:rPr>
                <w:rFonts w:ascii="Times New Roman" w:eastAsia="DengXian" w:hAnsi="Times New Roman" w:cs="Times New Roman"/>
                <w:color w:val="000000"/>
                <w:kern w:val="0"/>
                <w:sz w:val="15"/>
                <w:szCs w:val="15"/>
              </w:rPr>
              <w:t xml:space="preserve"> b, 2021</w:t>
            </w:r>
            <w:r w:rsidR="00335FA2" w:rsidRPr="009F7F5F">
              <w:rPr>
                <w:rFonts w:ascii="Times New Roman" w:eastAsia="DengXian" w:hAnsi="Times New Roman" w:cs="Times New Roman"/>
                <w:color w:val="000000" w:themeColor="text1"/>
                <w:kern w:val="0"/>
                <w:sz w:val="15"/>
                <w:szCs w:val="15"/>
                <w:vertAlign w:val="superscript"/>
              </w:rPr>
              <w:t>[8</w:t>
            </w:r>
            <w:r w:rsidR="00335FA2">
              <w:rPr>
                <w:rFonts w:ascii="Times New Roman" w:eastAsia="DengXian" w:hAnsi="Times New Roman" w:cs="Times New Roman"/>
                <w:color w:val="000000" w:themeColor="text1"/>
                <w:kern w:val="0"/>
                <w:sz w:val="15"/>
                <w:szCs w:val="15"/>
                <w:vertAlign w:val="superscript"/>
              </w:rPr>
              <w:t>4</w:t>
            </w:r>
            <w:r w:rsidR="00335FA2"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tcPr>
          <w:p w14:paraId="60D9B446" w14:textId="0A93AC28" w:rsidR="0004155E" w:rsidRPr="009F7F5F" w:rsidRDefault="0004155E"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Cross- sectional</w:t>
            </w:r>
          </w:p>
        </w:tc>
        <w:tc>
          <w:tcPr>
            <w:tcW w:w="950" w:type="dxa"/>
            <w:tcBorders>
              <w:top w:val="nil"/>
              <w:left w:val="nil"/>
              <w:bottom w:val="nil"/>
              <w:right w:val="nil"/>
            </w:tcBorders>
            <w:shd w:val="clear" w:color="auto" w:fill="auto"/>
            <w:noWrap/>
            <w:vAlign w:val="bottom"/>
          </w:tcPr>
          <w:p w14:paraId="1AE5D173" w14:textId="7B23D6EB" w:rsidR="0004155E" w:rsidRPr="009F7F5F" w:rsidRDefault="0004155E"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tcPr>
          <w:p w14:paraId="7DA0F174" w14:textId="3006E5EE" w:rsidR="0004155E" w:rsidRPr="009F7F5F" w:rsidRDefault="0004155E"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tcPr>
          <w:p w14:paraId="225BF6B0" w14:textId="02B8485C" w:rsidR="0004155E" w:rsidRPr="009F7F5F" w:rsidRDefault="0004155E"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bottom"/>
          </w:tcPr>
          <w:p w14:paraId="3D13880B" w14:textId="7CDEE02A" w:rsidR="0004155E" w:rsidRPr="009F7F5F" w:rsidRDefault="0004155E"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6</w:t>
            </w:r>
          </w:p>
        </w:tc>
      </w:tr>
      <w:tr w:rsidR="00106A66" w:rsidRPr="009F7F5F" w14:paraId="1D3C5505" w14:textId="77777777" w:rsidTr="007A0DC6">
        <w:trPr>
          <w:trHeight w:val="169"/>
        </w:trPr>
        <w:tc>
          <w:tcPr>
            <w:tcW w:w="2057" w:type="dxa"/>
            <w:tcBorders>
              <w:top w:val="nil"/>
              <w:left w:val="nil"/>
              <w:bottom w:val="nil"/>
              <w:right w:val="nil"/>
            </w:tcBorders>
            <w:shd w:val="clear" w:color="auto" w:fill="auto"/>
            <w:noWrap/>
            <w:vAlign w:val="center"/>
          </w:tcPr>
          <w:p w14:paraId="14F37D90" w14:textId="62AABE78" w:rsidR="00FF2FA0" w:rsidRPr="009F7F5F" w:rsidRDefault="00FF2FA0"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Choi a, 2011</w:t>
            </w:r>
            <w:r w:rsidRPr="009F7F5F">
              <w:rPr>
                <w:rFonts w:ascii="Times New Roman" w:eastAsia="DengXian" w:hAnsi="Times New Roman" w:cs="Times New Roman"/>
                <w:color w:val="000000" w:themeColor="text1"/>
                <w:kern w:val="0"/>
                <w:sz w:val="15"/>
                <w:szCs w:val="15"/>
                <w:vertAlign w:val="superscript"/>
              </w:rPr>
              <w:t>[3</w:t>
            </w:r>
            <w:r w:rsidR="008635E5">
              <w:rPr>
                <w:rFonts w:ascii="Times New Roman" w:eastAsia="DengXian" w:hAnsi="Times New Roman" w:cs="Times New Roman"/>
                <w:color w:val="000000" w:themeColor="text1"/>
                <w:kern w:val="0"/>
                <w:sz w:val="15"/>
                <w:szCs w:val="15"/>
                <w:vertAlign w:val="superscript"/>
              </w:rPr>
              <w:t>2</w:t>
            </w:r>
            <w:r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tcPr>
          <w:p w14:paraId="5C24B32F" w14:textId="77777777" w:rsidR="00FF2FA0" w:rsidRPr="009F7F5F" w:rsidRDefault="00FF2FA0"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Cohort</w:t>
            </w:r>
          </w:p>
        </w:tc>
        <w:tc>
          <w:tcPr>
            <w:tcW w:w="950" w:type="dxa"/>
            <w:tcBorders>
              <w:top w:val="nil"/>
              <w:left w:val="nil"/>
              <w:bottom w:val="nil"/>
              <w:right w:val="nil"/>
            </w:tcBorders>
            <w:shd w:val="clear" w:color="auto" w:fill="auto"/>
            <w:noWrap/>
            <w:vAlign w:val="bottom"/>
          </w:tcPr>
          <w:p w14:paraId="06FB02EC" w14:textId="77777777" w:rsidR="00FF2FA0" w:rsidRPr="009F7F5F" w:rsidRDefault="00FF2FA0"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tcPr>
          <w:p w14:paraId="66ABB9F9" w14:textId="77777777" w:rsidR="00FF2FA0" w:rsidRPr="009F7F5F" w:rsidRDefault="00FF2FA0"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tcPr>
          <w:p w14:paraId="650A8608" w14:textId="77777777" w:rsidR="00FF2FA0" w:rsidRPr="009F7F5F" w:rsidRDefault="00FF2FA0"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bottom"/>
          </w:tcPr>
          <w:p w14:paraId="5FC4D56B" w14:textId="77777777" w:rsidR="00FF2FA0" w:rsidRPr="009F7F5F" w:rsidRDefault="00FF2FA0"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9</w:t>
            </w:r>
          </w:p>
        </w:tc>
      </w:tr>
      <w:tr w:rsidR="00106A66" w:rsidRPr="009F7F5F" w14:paraId="14EBEE93" w14:textId="77777777" w:rsidTr="007A0DC6">
        <w:trPr>
          <w:trHeight w:val="169"/>
        </w:trPr>
        <w:tc>
          <w:tcPr>
            <w:tcW w:w="2057" w:type="dxa"/>
            <w:tcBorders>
              <w:top w:val="nil"/>
              <w:left w:val="nil"/>
              <w:bottom w:val="nil"/>
              <w:right w:val="nil"/>
            </w:tcBorders>
            <w:shd w:val="clear" w:color="auto" w:fill="auto"/>
            <w:noWrap/>
            <w:vAlign w:val="center"/>
          </w:tcPr>
          <w:p w14:paraId="2E9670EB" w14:textId="53DEE4FE" w:rsidR="00FF2FA0" w:rsidRPr="009F7F5F" w:rsidRDefault="00FF2FA0"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Choi b, 2011</w:t>
            </w:r>
            <w:r w:rsidRPr="009F7F5F">
              <w:rPr>
                <w:rFonts w:ascii="Times New Roman" w:eastAsia="DengXian" w:hAnsi="Times New Roman" w:cs="Times New Roman"/>
                <w:color w:val="000000" w:themeColor="text1"/>
                <w:kern w:val="0"/>
                <w:sz w:val="15"/>
                <w:szCs w:val="15"/>
                <w:vertAlign w:val="superscript"/>
              </w:rPr>
              <w:t>[3</w:t>
            </w:r>
            <w:r w:rsidR="008635E5">
              <w:rPr>
                <w:rFonts w:ascii="Times New Roman" w:eastAsia="DengXian" w:hAnsi="Times New Roman" w:cs="Times New Roman"/>
                <w:color w:val="000000" w:themeColor="text1"/>
                <w:kern w:val="0"/>
                <w:sz w:val="15"/>
                <w:szCs w:val="15"/>
                <w:vertAlign w:val="superscript"/>
              </w:rPr>
              <w:t>2</w:t>
            </w:r>
            <w:r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tcPr>
          <w:p w14:paraId="5C76A184" w14:textId="77777777" w:rsidR="00FF2FA0" w:rsidRPr="009F7F5F" w:rsidRDefault="00FF2FA0"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Cohort</w:t>
            </w:r>
          </w:p>
        </w:tc>
        <w:tc>
          <w:tcPr>
            <w:tcW w:w="950" w:type="dxa"/>
            <w:tcBorders>
              <w:top w:val="nil"/>
              <w:left w:val="nil"/>
              <w:bottom w:val="nil"/>
              <w:right w:val="nil"/>
            </w:tcBorders>
            <w:shd w:val="clear" w:color="auto" w:fill="auto"/>
            <w:noWrap/>
            <w:vAlign w:val="bottom"/>
          </w:tcPr>
          <w:p w14:paraId="4E1F1CFE" w14:textId="77777777" w:rsidR="00FF2FA0" w:rsidRPr="009F7F5F" w:rsidRDefault="00FF2FA0"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tcPr>
          <w:p w14:paraId="1AA82686" w14:textId="77777777" w:rsidR="00FF2FA0" w:rsidRPr="009F7F5F" w:rsidRDefault="00FF2FA0"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tcPr>
          <w:p w14:paraId="3FDAABE3" w14:textId="77777777" w:rsidR="00FF2FA0" w:rsidRPr="009F7F5F" w:rsidRDefault="00FF2FA0"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bottom"/>
          </w:tcPr>
          <w:p w14:paraId="4300E8B3" w14:textId="77777777" w:rsidR="00FF2FA0" w:rsidRPr="009F7F5F" w:rsidRDefault="00FF2FA0"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9</w:t>
            </w:r>
          </w:p>
        </w:tc>
      </w:tr>
      <w:tr w:rsidR="00106A66" w:rsidRPr="009F7F5F" w14:paraId="3DB70814" w14:textId="77777777" w:rsidTr="007A0DC6">
        <w:trPr>
          <w:trHeight w:val="169"/>
        </w:trPr>
        <w:tc>
          <w:tcPr>
            <w:tcW w:w="2057" w:type="dxa"/>
            <w:tcBorders>
              <w:top w:val="nil"/>
              <w:left w:val="nil"/>
              <w:bottom w:val="nil"/>
              <w:right w:val="nil"/>
            </w:tcBorders>
            <w:shd w:val="clear" w:color="auto" w:fill="auto"/>
            <w:noWrap/>
            <w:vAlign w:val="center"/>
          </w:tcPr>
          <w:p w14:paraId="3A2C452F" w14:textId="1002EBD0" w:rsidR="00FF2FA0" w:rsidRPr="009F7F5F" w:rsidRDefault="00FF2FA0"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Kim, 2015</w:t>
            </w:r>
            <w:r w:rsidRPr="009F7F5F">
              <w:rPr>
                <w:rFonts w:ascii="Times New Roman" w:eastAsia="DengXian" w:hAnsi="Times New Roman" w:cs="Times New Roman"/>
                <w:color w:val="000000" w:themeColor="text1"/>
                <w:kern w:val="0"/>
                <w:sz w:val="15"/>
                <w:szCs w:val="15"/>
                <w:vertAlign w:val="superscript"/>
              </w:rPr>
              <w:t>[3</w:t>
            </w:r>
            <w:r w:rsidR="008635E5">
              <w:rPr>
                <w:rFonts w:ascii="Times New Roman" w:eastAsia="DengXian" w:hAnsi="Times New Roman" w:cs="Times New Roman"/>
                <w:color w:val="000000" w:themeColor="text1"/>
                <w:kern w:val="0"/>
                <w:sz w:val="15"/>
                <w:szCs w:val="15"/>
                <w:vertAlign w:val="superscript"/>
              </w:rPr>
              <w:t>3</w:t>
            </w:r>
            <w:r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tcPr>
          <w:p w14:paraId="4F66F65D" w14:textId="77777777" w:rsidR="00FF2FA0" w:rsidRPr="009F7F5F" w:rsidRDefault="00FF2FA0"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Cohort</w:t>
            </w:r>
          </w:p>
        </w:tc>
        <w:tc>
          <w:tcPr>
            <w:tcW w:w="950" w:type="dxa"/>
            <w:tcBorders>
              <w:top w:val="nil"/>
              <w:left w:val="nil"/>
              <w:bottom w:val="nil"/>
              <w:right w:val="nil"/>
            </w:tcBorders>
            <w:shd w:val="clear" w:color="auto" w:fill="auto"/>
            <w:noWrap/>
            <w:vAlign w:val="bottom"/>
          </w:tcPr>
          <w:p w14:paraId="3C0622E7" w14:textId="77777777" w:rsidR="00FF2FA0" w:rsidRPr="009F7F5F" w:rsidRDefault="00FF2FA0"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tcPr>
          <w:p w14:paraId="5275DEF2" w14:textId="77777777" w:rsidR="00FF2FA0" w:rsidRPr="009F7F5F" w:rsidRDefault="00FF2FA0"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tcPr>
          <w:p w14:paraId="0EF6BA64" w14:textId="77777777" w:rsidR="00FF2FA0" w:rsidRPr="009F7F5F" w:rsidRDefault="00FF2FA0"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bottom"/>
          </w:tcPr>
          <w:p w14:paraId="2A5944F4" w14:textId="77777777" w:rsidR="00FF2FA0" w:rsidRPr="009F7F5F" w:rsidRDefault="00FF2FA0"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7</w:t>
            </w:r>
          </w:p>
        </w:tc>
      </w:tr>
      <w:tr w:rsidR="00106A66" w:rsidRPr="009F7F5F" w14:paraId="318EAA7D" w14:textId="77777777" w:rsidTr="007A0DC6">
        <w:trPr>
          <w:trHeight w:val="169"/>
        </w:trPr>
        <w:tc>
          <w:tcPr>
            <w:tcW w:w="2057" w:type="dxa"/>
            <w:tcBorders>
              <w:top w:val="nil"/>
              <w:left w:val="nil"/>
              <w:bottom w:val="nil"/>
              <w:right w:val="nil"/>
            </w:tcBorders>
            <w:shd w:val="clear" w:color="auto" w:fill="auto"/>
            <w:noWrap/>
            <w:vAlign w:val="center"/>
          </w:tcPr>
          <w:p w14:paraId="31BDAD06" w14:textId="0DD04110" w:rsidR="00FF2FA0" w:rsidRPr="009F7F5F" w:rsidRDefault="00FF2FA0"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Li, 2015</w:t>
            </w:r>
            <w:r w:rsidRPr="009F7F5F">
              <w:rPr>
                <w:rFonts w:ascii="Times New Roman" w:eastAsia="DengXian" w:hAnsi="Times New Roman" w:cs="Times New Roman"/>
                <w:color w:val="000000" w:themeColor="text1"/>
                <w:kern w:val="0"/>
                <w:sz w:val="15"/>
                <w:szCs w:val="15"/>
                <w:vertAlign w:val="superscript"/>
              </w:rPr>
              <w:t>[3</w:t>
            </w:r>
            <w:r w:rsidR="008635E5">
              <w:rPr>
                <w:rFonts w:ascii="Times New Roman" w:eastAsia="DengXian" w:hAnsi="Times New Roman" w:cs="Times New Roman"/>
                <w:color w:val="000000" w:themeColor="text1"/>
                <w:kern w:val="0"/>
                <w:sz w:val="15"/>
                <w:szCs w:val="15"/>
                <w:vertAlign w:val="superscript"/>
              </w:rPr>
              <w:t>4</w:t>
            </w:r>
            <w:r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tcPr>
          <w:p w14:paraId="54A39D24" w14:textId="77777777" w:rsidR="00FF2FA0" w:rsidRPr="009F7F5F" w:rsidRDefault="00FF2FA0"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Cohort</w:t>
            </w:r>
          </w:p>
        </w:tc>
        <w:tc>
          <w:tcPr>
            <w:tcW w:w="950" w:type="dxa"/>
            <w:tcBorders>
              <w:top w:val="nil"/>
              <w:left w:val="nil"/>
              <w:bottom w:val="nil"/>
              <w:right w:val="nil"/>
            </w:tcBorders>
            <w:shd w:val="clear" w:color="auto" w:fill="auto"/>
            <w:noWrap/>
            <w:vAlign w:val="bottom"/>
          </w:tcPr>
          <w:p w14:paraId="23D03F61" w14:textId="77777777" w:rsidR="00FF2FA0" w:rsidRPr="009F7F5F" w:rsidRDefault="00FF2FA0"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tcPr>
          <w:p w14:paraId="071C22CA" w14:textId="77777777" w:rsidR="00FF2FA0" w:rsidRPr="009F7F5F" w:rsidRDefault="00FF2FA0"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tcPr>
          <w:p w14:paraId="5D6F5BD9" w14:textId="77777777" w:rsidR="00FF2FA0" w:rsidRPr="009F7F5F" w:rsidRDefault="00FF2FA0"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bottom"/>
          </w:tcPr>
          <w:p w14:paraId="14238414" w14:textId="77777777" w:rsidR="00FF2FA0" w:rsidRPr="009F7F5F" w:rsidRDefault="00FF2FA0"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9</w:t>
            </w:r>
          </w:p>
        </w:tc>
      </w:tr>
      <w:tr w:rsidR="00106A66" w:rsidRPr="009F7F5F" w14:paraId="66284325" w14:textId="77777777" w:rsidTr="007A0DC6">
        <w:trPr>
          <w:trHeight w:val="169"/>
        </w:trPr>
        <w:tc>
          <w:tcPr>
            <w:tcW w:w="2057" w:type="dxa"/>
            <w:tcBorders>
              <w:top w:val="nil"/>
              <w:left w:val="nil"/>
              <w:bottom w:val="nil"/>
              <w:right w:val="nil"/>
            </w:tcBorders>
            <w:shd w:val="clear" w:color="auto" w:fill="auto"/>
            <w:noWrap/>
            <w:vAlign w:val="center"/>
          </w:tcPr>
          <w:p w14:paraId="492F523B" w14:textId="47BB24AC" w:rsidR="00FF2FA0" w:rsidRPr="009F7F5F" w:rsidRDefault="00FF2FA0"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Song, 2016</w:t>
            </w:r>
            <w:r w:rsidRPr="009F7F5F">
              <w:rPr>
                <w:rFonts w:ascii="Times New Roman" w:eastAsia="DengXian" w:hAnsi="Times New Roman" w:cs="Times New Roman"/>
                <w:color w:val="000000" w:themeColor="text1"/>
                <w:kern w:val="0"/>
                <w:sz w:val="15"/>
                <w:szCs w:val="15"/>
                <w:vertAlign w:val="superscript"/>
              </w:rPr>
              <w:t>[3</w:t>
            </w:r>
            <w:r w:rsidR="008635E5">
              <w:rPr>
                <w:rFonts w:ascii="Times New Roman" w:eastAsia="DengXian" w:hAnsi="Times New Roman" w:cs="Times New Roman"/>
                <w:color w:val="000000" w:themeColor="text1"/>
                <w:kern w:val="0"/>
                <w:sz w:val="15"/>
                <w:szCs w:val="15"/>
                <w:vertAlign w:val="superscript"/>
              </w:rPr>
              <w:t>5</w:t>
            </w:r>
            <w:r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tcPr>
          <w:p w14:paraId="37726C96" w14:textId="77777777" w:rsidR="00FF2FA0" w:rsidRPr="009F7F5F" w:rsidRDefault="00FF2FA0"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Cohort</w:t>
            </w:r>
          </w:p>
        </w:tc>
        <w:tc>
          <w:tcPr>
            <w:tcW w:w="950" w:type="dxa"/>
            <w:tcBorders>
              <w:top w:val="nil"/>
              <w:left w:val="nil"/>
              <w:bottom w:val="nil"/>
              <w:right w:val="nil"/>
            </w:tcBorders>
            <w:shd w:val="clear" w:color="auto" w:fill="auto"/>
            <w:noWrap/>
            <w:vAlign w:val="bottom"/>
          </w:tcPr>
          <w:p w14:paraId="3BBC9773" w14:textId="77777777" w:rsidR="00FF2FA0" w:rsidRPr="009F7F5F" w:rsidRDefault="00FF2FA0"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tcPr>
          <w:p w14:paraId="4D0AF244" w14:textId="77777777" w:rsidR="00FF2FA0" w:rsidRPr="009F7F5F" w:rsidRDefault="00FF2FA0"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tcPr>
          <w:p w14:paraId="37FCEC3A" w14:textId="77777777" w:rsidR="00FF2FA0" w:rsidRPr="009F7F5F" w:rsidRDefault="00FF2FA0"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bottom"/>
          </w:tcPr>
          <w:p w14:paraId="7CFF3885" w14:textId="77777777" w:rsidR="00FF2FA0" w:rsidRPr="009F7F5F" w:rsidRDefault="00FF2FA0"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7</w:t>
            </w:r>
          </w:p>
        </w:tc>
      </w:tr>
      <w:tr w:rsidR="00106A66" w:rsidRPr="009F7F5F" w14:paraId="7CE91C15" w14:textId="77777777" w:rsidTr="007A0DC6">
        <w:trPr>
          <w:trHeight w:val="169"/>
        </w:trPr>
        <w:tc>
          <w:tcPr>
            <w:tcW w:w="2057" w:type="dxa"/>
            <w:tcBorders>
              <w:top w:val="nil"/>
              <w:left w:val="nil"/>
              <w:bottom w:val="nil"/>
              <w:right w:val="nil"/>
            </w:tcBorders>
            <w:shd w:val="clear" w:color="auto" w:fill="auto"/>
            <w:noWrap/>
            <w:vAlign w:val="center"/>
          </w:tcPr>
          <w:p w14:paraId="31A4D3F5" w14:textId="0A7EB02D" w:rsidR="00FF2FA0" w:rsidRPr="009F7F5F" w:rsidRDefault="00FF2FA0" w:rsidP="009F7F5F">
            <w:pPr>
              <w:widowControl/>
              <w:spacing w:line="240" w:lineRule="exact"/>
              <w:jc w:val="left"/>
              <w:rPr>
                <w:rFonts w:ascii="Times New Roman" w:eastAsia="DengXian" w:hAnsi="Times New Roman" w:cs="Times New Roman"/>
                <w:color w:val="000000" w:themeColor="text1"/>
                <w:kern w:val="0"/>
                <w:sz w:val="15"/>
                <w:szCs w:val="15"/>
              </w:rPr>
            </w:pPr>
            <w:proofErr w:type="spellStart"/>
            <w:r w:rsidRPr="009F7F5F">
              <w:rPr>
                <w:rFonts w:ascii="Times New Roman" w:eastAsia="DengXian" w:hAnsi="Times New Roman" w:cs="Times New Roman"/>
                <w:color w:val="000000" w:themeColor="text1"/>
                <w:kern w:val="0"/>
                <w:sz w:val="15"/>
                <w:szCs w:val="15"/>
              </w:rPr>
              <w:t>Itani</w:t>
            </w:r>
            <w:proofErr w:type="spellEnd"/>
            <w:r w:rsidRPr="009F7F5F">
              <w:rPr>
                <w:rFonts w:ascii="Times New Roman" w:eastAsia="DengXian" w:hAnsi="Times New Roman" w:cs="Times New Roman"/>
                <w:color w:val="000000" w:themeColor="text1"/>
                <w:kern w:val="0"/>
                <w:sz w:val="15"/>
                <w:szCs w:val="15"/>
              </w:rPr>
              <w:t>, 2017</w:t>
            </w:r>
            <w:r w:rsidRPr="009F7F5F">
              <w:rPr>
                <w:rFonts w:ascii="Times New Roman" w:eastAsia="DengXian" w:hAnsi="Times New Roman" w:cs="Times New Roman"/>
                <w:color w:val="000000" w:themeColor="text1"/>
                <w:kern w:val="0"/>
                <w:sz w:val="15"/>
                <w:szCs w:val="15"/>
                <w:vertAlign w:val="superscript"/>
              </w:rPr>
              <w:t>[3</w:t>
            </w:r>
            <w:r w:rsidR="008635E5">
              <w:rPr>
                <w:rFonts w:ascii="Times New Roman" w:eastAsia="DengXian" w:hAnsi="Times New Roman" w:cs="Times New Roman"/>
                <w:color w:val="000000" w:themeColor="text1"/>
                <w:kern w:val="0"/>
                <w:sz w:val="15"/>
                <w:szCs w:val="15"/>
                <w:vertAlign w:val="superscript"/>
              </w:rPr>
              <w:t>6</w:t>
            </w:r>
            <w:r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nil"/>
              <w:right w:val="nil"/>
            </w:tcBorders>
            <w:shd w:val="clear" w:color="auto" w:fill="auto"/>
            <w:noWrap/>
            <w:vAlign w:val="center"/>
          </w:tcPr>
          <w:p w14:paraId="1B643EF7" w14:textId="77777777" w:rsidR="00FF2FA0" w:rsidRPr="009F7F5F" w:rsidRDefault="00FF2FA0"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Cohort</w:t>
            </w:r>
          </w:p>
        </w:tc>
        <w:tc>
          <w:tcPr>
            <w:tcW w:w="950" w:type="dxa"/>
            <w:tcBorders>
              <w:top w:val="nil"/>
              <w:left w:val="nil"/>
              <w:bottom w:val="nil"/>
              <w:right w:val="nil"/>
            </w:tcBorders>
            <w:shd w:val="clear" w:color="auto" w:fill="auto"/>
            <w:noWrap/>
            <w:vAlign w:val="bottom"/>
          </w:tcPr>
          <w:p w14:paraId="6FD03EDA" w14:textId="77777777" w:rsidR="00FF2FA0" w:rsidRPr="009F7F5F" w:rsidRDefault="00FF2FA0"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nil"/>
              <w:right w:val="nil"/>
            </w:tcBorders>
            <w:shd w:val="clear" w:color="auto" w:fill="auto"/>
            <w:noWrap/>
            <w:vAlign w:val="bottom"/>
          </w:tcPr>
          <w:p w14:paraId="23082915" w14:textId="77777777" w:rsidR="00FF2FA0" w:rsidRPr="009F7F5F" w:rsidRDefault="00FF2FA0"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nil"/>
              <w:right w:val="nil"/>
            </w:tcBorders>
            <w:shd w:val="clear" w:color="auto" w:fill="auto"/>
            <w:noWrap/>
            <w:vAlign w:val="bottom"/>
          </w:tcPr>
          <w:p w14:paraId="0B1CD616" w14:textId="77777777" w:rsidR="00FF2FA0" w:rsidRPr="009F7F5F" w:rsidRDefault="00FF2FA0"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nil"/>
              <w:right w:val="nil"/>
            </w:tcBorders>
            <w:shd w:val="clear" w:color="auto" w:fill="auto"/>
            <w:noWrap/>
            <w:vAlign w:val="bottom"/>
          </w:tcPr>
          <w:p w14:paraId="6C4DBA18" w14:textId="77777777" w:rsidR="00FF2FA0" w:rsidRPr="009F7F5F" w:rsidRDefault="00FF2FA0"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7</w:t>
            </w:r>
          </w:p>
        </w:tc>
      </w:tr>
      <w:tr w:rsidR="00106A66" w:rsidRPr="009F7F5F" w14:paraId="04AACB0E" w14:textId="77777777" w:rsidTr="00FF2FA0">
        <w:trPr>
          <w:trHeight w:val="169"/>
        </w:trPr>
        <w:tc>
          <w:tcPr>
            <w:tcW w:w="2057" w:type="dxa"/>
            <w:tcBorders>
              <w:top w:val="nil"/>
              <w:left w:val="nil"/>
              <w:right w:val="nil"/>
            </w:tcBorders>
            <w:shd w:val="clear" w:color="auto" w:fill="auto"/>
            <w:noWrap/>
            <w:vAlign w:val="center"/>
          </w:tcPr>
          <w:p w14:paraId="15E74B17" w14:textId="670948BD" w:rsidR="00FF2FA0" w:rsidRPr="009F7F5F" w:rsidRDefault="00FF2FA0"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Deng, 2017</w:t>
            </w:r>
            <w:r w:rsidRPr="009F7F5F">
              <w:rPr>
                <w:rFonts w:ascii="Times New Roman" w:eastAsia="DengXian" w:hAnsi="Times New Roman" w:cs="Times New Roman"/>
                <w:color w:val="000000" w:themeColor="text1"/>
                <w:kern w:val="0"/>
                <w:sz w:val="15"/>
                <w:szCs w:val="15"/>
                <w:vertAlign w:val="superscript"/>
              </w:rPr>
              <w:t>[3</w:t>
            </w:r>
            <w:r w:rsidR="008635E5">
              <w:rPr>
                <w:rFonts w:ascii="Times New Roman" w:eastAsia="DengXian" w:hAnsi="Times New Roman" w:cs="Times New Roman"/>
                <w:color w:val="000000" w:themeColor="text1"/>
                <w:kern w:val="0"/>
                <w:sz w:val="15"/>
                <w:szCs w:val="15"/>
                <w:vertAlign w:val="superscript"/>
              </w:rPr>
              <w:t>7</w:t>
            </w:r>
            <w:r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right w:val="nil"/>
            </w:tcBorders>
            <w:shd w:val="clear" w:color="auto" w:fill="auto"/>
            <w:noWrap/>
            <w:vAlign w:val="center"/>
          </w:tcPr>
          <w:p w14:paraId="653875C3" w14:textId="77777777" w:rsidR="00FF2FA0" w:rsidRPr="009F7F5F" w:rsidRDefault="00FF2FA0"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Cohort</w:t>
            </w:r>
          </w:p>
        </w:tc>
        <w:tc>
          <w:tcPr>
            <w:tcW w:w="950" w:type="dxa"/>
            <w:tcBorders>
              <w:top w:val="nil"/>
              <w:left w:val="nil"/>
              <w:right w:val="nil"/>
            </w:tcBorders>
            <w:shd w:val="clear" w:color="auto" w:fill="auto"/>
            <w:noWrap/>
            <w:vAlign w:val="bottom"/>
          </w:tcPr>
          <w:p w14:paraId="420AB3D3" w14:textId="77777777" w:rsidR="00FF2FA0" w:rsidRPr="009F7F5F" w:rsidRDefault="00FF2FA0"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right w:val="nil"/>
            </w:tcBorders>
            <w:shd w:val="clear" w:color="auto" w:fill="auto"/>
            <w:noWrap/>
            <w:vAlign w:val="bottom"/>
          </w:tcPr>
          <w:p w14:paraId="2FA17467" w14:textId="77777777" w:rsidR="00FF2FA0" w:rsidRPr="009F7F5F" w:rsidRDefault="00FF2FA0"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right w:val="nil"/>
            </w:tcBorders>
            <w:shd w:val="clear" w:color="auto" w:fill="auto"/>
            <w:noWrap/>
            <w:vAlign w:val="bottom"/>
          </w:tcPr>
          <w:p w14:paraId="5FFB6995" w14:textId="77777777" w:rsidR="00FF2FA0" w:rsidRPr="009F7F5F" w:rsidRDefault="00FF2FA0"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right w:val="nil"/>
            </w:tcBorders>
            <w:shd w:val="clear" w:color="auto" w:fill="auto"/>
            <w:noWrap/>
            <w:vAlign w:val="bottom"/>
          </w:tcPr>
          <w:p w14:paraId="4B0E74FC" w14:textId="77777777" w:rsidR="00FF2FA0" w:rsidRPr="009F7F5F" w:rsidRDefault="00FF2FA0"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9</w:t>
            </w:r>
          </w:p>
        </w:tc>
      </w:tr>
      <w:tr w:rsidR="00FF2FA0" w:rsidRPr="009F7F5F" w14:paraId="4D05BA9B" w14:textId="77777777" w:rsidTr="00FF2FA0">
        <w:trPr>
          <w:trHeight w:val="169"/>
        </w:trPr>
        <w:tc>
          <w:tcPr>
            <w:tcW w:w="2057" w:type="dxa"/>
            <w:tcBorders>
              <w:top w:val="nil"/>
              <w:left w:val="nil"/>
              <w:bottom w:val="single" w:sz="4" w:space="0" w:color="auto"/>
              <w:right w:val="nil"/>
            </w:tcBorders>
            <w:shd w:val="clear" w:color="auto" w:fill="auto"/>
            <w:noWrap/>
            <w:vAlign w:val="center"/>
          </w:tcPr>
          <w:p w14:paraId="273C93F5" w14:textId="126F91BD" w:rsidR="00FF2FA0" w:rsidRPr="009F7F5F" w:rsidRDefault="00FF2FA0"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Wang, 2021</w:t>
            </w:r>
            <w:r w:rsidRPr="009F7F5F">
              <w:rPr>
                <w:rFonts w:ascii="Times New Roman" w:eastAsia="DengXian" w:hAnsi="Times New Roman" w:cs="Times New Roman"/>
                <w:color w:val="000000" w:themeColor="text1"/>
                <w:kern w:val="0"/>
                <w:sz w:val="15"/>
                <w:szCs w:val="15"/>
                <w:vertAlign w:val="superscript"/>
              </w:rPr>
              <w:t>[3</w:t>
            </w:r>
            <w:r w:rsidR="008635E5">
              <w:rPr>
                <w:rFonts w:ascii="Times New Roman" w:eastAsia="DengXian" w:hAnsi="Times New Roman" w:cs="Times New Roman"/>
                <w:color w:val="000000" w:themeColor="text1"/>
                <w:kern w:val="0"/>
                <w:sz w:val="15"/>
                <w:szCs w:val="15"/>
                <w:vertAlign w:val="superscript"/>
              </w:rPr>
              <w:t>8</w:t>
            </w:r>
            <w:r w:rsidRPr="009F7F5F">
              <w:rPr>
                <w:rFonts w:ascii="Times New Roman" w:eastAsia="DengXian" w:hAnsi="Times New Roman" w:cs="Times New Roman"/>
                <w:color w:val="000000" w:themeColor="text1"/>
                <w:kern w:val="0"/>
                <w:sz w:val="15"/>
                <w:szCs w:val="15"/>
                <w:vertAlign w:val="superscript"/>
              </w:rPr>
              <w:t>]</w:t>
            </w:r>
          </w:p>
        </w:tc>
        <w:tc>
          <w:tcPr>
            <w:tcW w:w="1324" w:type="dxa"/>
            <w:tcBorders>
              <w:top w:val="nil"/>
              <w:left w:val="nil"/>
              <w:bottom w:val="single" w:sz="4" w:space="0" w:color="auto"/>
              <w:right w:val="nil"/>
            </w:tcBorders>
            <w:shd w:val="clear" w:color="auto" w:fill="auto"/>
            <w:noWrap/>
            <w:vAlign w:val="center"/>
          </w:tcPr>
          <w:p w14:paraId="5A04D680" w14:textId="77777777" w:rsidR="00FF2FA0" w:rsidRPr="009F7F5F" w:rsidRDefault="00FF2FA0"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Cohort</w:t>
            </w:r>
          </w:p>
        </w:tc>
        <w:tc>
          <w:tcPr>
            <w:tcW w:w="950" w:type="dxa"/>
            <w:tcBorders>
              <w:top w:val="nil"/>
              <w:left w:val="nil"/>
              <w:bottom w:val="single" w:sz="4" w:space="0" w:color="auto"/>
              <w:right w:val="nil"/>
            </w:tcBorders>
            <w:shd w:val="clear" w:color="auto" w:fill="auto"/>
            <w:noWrap/>
            <w:vAlign w:val="bottom"/>
          </w:tcPr>
          <w:p w14:paraId="06A5C4B2" w14:textId="77777777" w:rsidR="00FF2FA0" w:rsidRPr="009F7F5F" w:rsidRDefault="00FF2FA0"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103" w:type="dxa"/>
            <w:tcBorders>
              <w:top w:val="nil"/>
              <w:left w:val="nil"/>
              <w:bottom w:val="single" w:sz="4" w:space="0" w:color="auto"/>
              <w:right w:val="nil"/>
            </w:tcBorders>
            <w:shd w:val="clear" w:color="auto" w:fill="auto"/>
            <w:noWrap/>
            <w:vAlign w:val="bottom"/>
          </w:tcPr>
          <w:p w14:paraId="20778C20" w14:textId="77777777" w:rsidR="00FF2FA0" w:rsidRPr="009F7F5F" w:rsidRDefault="00FF2FA0"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597" w:type="dxa"/>
            <w:tcBorders>
              <w:top w:val="nil"/>
              <w:left w:val="nil"/>
              <w:bottom w:val="single" w:sz="4" w:space="0" w:color="auto"/>
              <w:right w:val="nil"/>
            </w:tcBorders>
            <w:shd w:val="clear" w:color="auto" w:fill="auto"/>
            <w:noWrap/>
            <w:vAlign w:val="bottom"/>
          </w:tcPr>
          <w:p w14:paraId="25476897" w14:textId="77777777" w:rsidR="00FF2FA0" w:rsidRPr="009F7F5F" w:rsidRDefault="00FF2FA0" w:rsidP="009F7F5F">
            <w:pPr>
              <w:widowControl/>
              <w:spacing w:line="240" w:lineRule="exact"/>
              <w:jc w:val="left"/>
              <w:rPr>
                <w:rFonts w:ascii="DengXian" w:eastAsia="DengXian" w:hAnsi="DengXian" w:cs="宋体"/>
                <w:color w:val="000000" w:themeColor="text1"/>
                <w:kern w:val="0"/>
                <w:sz w:val="15"/>
                <w:szCs w:val="15"/>
              </w:rPr>
            </w:pPr>
            <w:r w:rsidRPr="009F7F5F">
              <w:rPr>
                <w:rFonts w:ascii="DengXian" w:eastAsia="DengXian" w:hAnsi="DengXian" w:cs="宋体" w:hint="eastAsia"/>
                <w:color w:val="000000" w:themeColor="text1"/>
                <w:kern w:val="0"/>
                <w:sz w:val="15"/>
                <w:szCs w:val="15"/>
              </w:rPr>
              <w:t>★★</w:t>
            </w:r>
          </w:p>
        </w:tc>
        <w:tc>
          <w:tcPr>
            <w:tcW w:w="1324" w:type="dxa"/>
            <w:tcBorders>
              <w:top w:val="nil"/>
              <w:left w:val="nil"/>
              <w:bottom w:val="single" w:sz="4" w:space="0" w:color="auto"/>
              <w:right w:val="nil"/>
            </w:tcBorders>
            <w:shd w:val="clear" w:color="auto" w:fill="auto"/>
            <w:noWrap/>
            <w:vAlign w:val="bottom"/>
          </w:tcPr>
          <w:p w14:paraId="3F842ED7" w14:textId="77777777" w:rsidR="00FF2FA0" w:rsidRPr="009F7F5F" w:rsidRDefault="00FF2FA0" w:rsidP="009F7F5F">
            <w:pPr>
              <w:widowControl/>
              <w:spacing w:line="240" w:lineRule="exact"/>
              <w:jc w:val="left"/>
              <w:rPr>
                <w:rFonts w:ascii="Times New Roman" w:eastAsia="DengXian" w:hAnsi="Times New Roman" w:cs="Times New Roman"/>
                <w:color w:val="000000" w:themeColor="text1"/>
                <w:kern w:val="0"/>
                <w:sz w:val="15"/>
                <w:szCs w:val="15"/>
              </w:rPr>
            </w:pPr>
            <w:r w:rsidRPr="009F7F5F">
              <w:rPr>
                <w:rFonts w:ascii="Times New Roman" w:eastAsia="DengXian" w:hAnsi="Times New Roman" w:cs="Times New Roman"/>
                <w:color w:val="000000" w:themeColor="text1"/>
                <w:kern w:val="0"/>
                <w:sz w:val="15"/>
                <w:szCs w:val="15"/>
              </w:rPr>
              <w:t>8</w:t>
            </w:r>
          </w:p>
        </w:tc>
      </w:tr>
      <w:bookmarkEnd w:id="40"/>
      <w:bookmarkEnd w:id="41"/>
    </w:tbl>
    <w:p w14:paraId="72E0D125" w14:textId="77777777" w:rsidR="00B024C1" w:rsidRPr="00106A66" w:rsidRDefault="00B024C1" w:rsidP="00B024C1">
      <w:pPr>
        <w:jc w:val="left"/>
        <w:rPr>
          <w:rFonts w:ascii="Times New Roman" w:hAnsi="Times New Roman" w:cs="Times New Roman"/>
          <w:b/>
          <w:bCs/>
          <w:color w:val="000000" w:themeColor="text1"/>
          <w:sz w:val="22"/>
          <w:szCs w:val="22"/>
        </w:rPr>
        <w:sectPr w:rsidR="00B024C1" w:rsidRPr="00106A66" w:rsidSect="004671FF">
          <w:pgSz w:w="11906" w:h="16838"/>
          <w:pgMar w:top="1440" w:right="1800" w:bottom="1440" w:left="1800" w:header="851" w:footer="992" w:gutter="0"/>
          <w:cols w:space="425"/>
          <w:docGrid w:type="lines" w:linePitch="312"/>
        </w:sectPr>
      </w:pPr>
    </w:p>
    <w:p w14:paraId="5E5582B7" w14:textId="471530A4" w:rsidR="00B024C1" w:rsidRPr="00106A66" w:rsidRDefault="00B024C1" w:rsidP="00B024C1">
      <w:pPr>
        <w:rPr>
          <w:rFonts w:ascii="Times New Roman" w:hAnsi="Times New Roman" w:cs="Times New Roman"/>
          <w:b/>
          <w:bCs/>
          <w:color w:val="000000" w:themeColor="text1"/>
          <w:sz w:val="22"/>
          <w:szCs w:val="22"/>
        </w:rPr>
      </w:pPr>
      <w:bookmarkStart w:id="54" w:name="OLE_LINK603"/>
      <w:bookmarkStart w:id="55" w:name="OLE_LINK604"/>
      <w:r w:rsidRPr="00106A66">
        <w:rPr>
          <w:rFonts w:ascii="Times New Roman" w:hAnsi="Times New Roman" w:cs="Times New Roman" w:hint="cs"/>
          <w:b/>
          <w:bCs/>
          <w:color w:val="000000" w:themeColor="text1"/>
          <w:sz w:val="22"/>
          <w:szCs w:val="22"/>
        </w:rPr>
        <w:lastRenderedPageBreak/>
        <w:t>T</w:t>
      </w:r>
      <w:r w:rsidRPr="00106A66">
        <w:rPr>
          <w:rFonts w:ascii="Times New Roman" w:hAnsi="Times New Roman" w:cs="Times New Roman"/>
          <w:b/>
          <w:bCs/>
          <w:color w:val="000000" w:themeColor="text1"/>
          <w:sz w:val="22"/>
          <w:szCs w:val="22"/>
        </w:rPr>
        <w:t>able S2</w:t>
      </w:r>
      <w:r w:rsidRPr="00106A66">
        <w:rPr>
          <w:b/>
          <w:bCs/>
          <w:color w:val="000000" w:themeColor="text1"/>
        </w:rPr>
        <w:t xml:space="preserve"> </w:t>
      </w:r>
      <w:bookmarkStart w:id="56" w:name="OLE_LINK601"/>
      <w:bookmarkStart w:id="57" w:name="OLE_LINK602"/>
      <w:r w:rsidRPr="00106A66">
        <w:rPr>
          <w:rFonts w:ascii="Times New Roman" w:hAnsi="Times New Roman" w:cs="Times New Roman"/>
          <w:b/>
          <w:bCs/>
          <w:color w:val="000000" w:themeColor="text1"/>
          <w:sz w:val="22"/>
          <w:szCs w:val="22"/>
        </w:rPr>
        <w:t>Subgroup meta-analyses of short sleep duration</w:t>
      </w:r>
      <w:bookmarkEnd w:id="56"/>
      <w:bookmarkEnd w:id="57"/>
    </w:p>
    <w:tbl>
      <w:tblPr>
        <w:tblW w:w="8521" w:type="dxa"/>
        <w:tblLook w:val="04A0" w:firstRow="1" w:lastRow="0" w:firstColumn="1" w:lastColumn="0" w:noHBand="0" w:noVBand="1"/>
      </w:tblPr>
      <w:tblGrid>
        <w:gridCol w:w="2880"/>
        <w:gridCol w:w="743"/>
        <w:gridCol w:w="1765"/>
        <w:gridCol w:w="1114"/>
        <w:gridCol w:w="905"/>
        <w:gridCol w:w="1114"/>
      </w:tblGrid>
      <w:tr w:rsidR="00106A66" w:rsidRPr="00106A66" w14:paraId="263013A0" w14:textId="77777777" w:rsidTr="004671FF">
        <w:trPr>
          <w:trHeight w:val="232"/>
        </w:trPr>
        <w:tc>
          <w:tcPr>
            <w:tcW w:w="2880" w:type="dxa"/>
            <w:tcBorders>
              <w:top w:val="single" w:sz="4" w:space="0" w:color="auto"/>
              <w:left w:val="nil"/>
              <w:bottom w:val="single" w:sz="4" w:space="0" w:color="auto"/>
              <w:right w:val="nil"/>
            </w:tcBorders>
            <w:shd w:val="clear" w:color="auto" w:fill="auto"/>
            <w:noWrap/>
            <w:vAlign w:val="bottom"/>
            <w:hideMark/>
          </w:tcPr>
          <w:bookmarkEnd w:id="54"/>
          <w:bookmarkEnd w:id="55"/>
          <w:p w14:paraId="1184917B" w14:textId="77777777" w:rsidR="00B024C1" w:rsidRPr="00106A66" w:rsidRDefault="00B024C1" w:rsidP="004671FF">
            <w:pPr>
              <w:widowControl/>
              <w:spacing w:line="260" w:lineRule="exact"/>
              <w:jc w:val="left"/>
              <w:rPr>
                <w:rFonts w:ascii="Times New Roman" w:eastAsia="DengXian" w:hAnsi="Times New Roman" w:cs="Times New Roman"/>
                <w:b/>
                <w:bCs/>
                <w:color w:val="000000" w:themeColor="text1"/>
                <w:kern w:val="0"/>
                <w:sz w:val="18"/>
                <w:szCs w:val="18"/>
              </w:rPr>
            </w:pPr>
            <w:r w:rsidRPr="00106A66">
              <w:rPr>
                <w:rFonts w:ascii="Times New Roman" w:eastAsia="DengXian" w:hAnsi="Times New Roman" w:cs="Times New Roman"/>
                <w:b/>
                <w:bCs/>
                <w:color w:val="000000" w:themeColor="text1"/>
                <w:kern w:val="0"/>
                <w:sz w:val="18"/>
                <w:szCs w:val="18"/>
              </w:rPr>
              <w:t>Subgroups</w:t>
            </w:r>
          </w:p>
        </w:tc>
        <w:tc>
          <w:tcPr>
            <w:tcW w:w="743" w:type="dxa"/>
            <w:tcBorders>
              <w:top w:val="single" w:sz="4" w:space="0" w:color="auto"/>
              <w:left w:val="nil"/>
              <w:bottom w:val="single" w:sz="4" w:space="0" w:color="auto"/>
              <w:right w:val="nil"/>
            </w:tcBorders>
            <w:shd w:val="clear" w:color="auto" w:fill="auto"/>
            <w:noWrap/>
            <w:vAlign w:val="bottom"/>
            <w:hideMark/>
          </w:tcPr>
          <w:p w14:paraId="25CDDDD9" w14:textId="416A380B" w:rsidR="00B024C1" w:rsidRPr="00106A66" w:rsidRDefault="00D05544" w:rsidP="004671FF">
            <w:pPr>
              <w:widowControl/>
              <w:spacing w:line="260" w:lineRule="exact"/>
              <w:jc w:val="center"/>
              <w:rPr>
                <w:rFonts w:ascii="Times New Roman" w:eastAsia="DengXian" w:hAnsi="Times New Roman" w:cs="Times New Roman"/>
                <w:b/>
                <w:bCs/>
                <w:color w:val="000000" w:themeColor="text1"/>
                <w:kern w:val="0"/>
                <w:sz w:val="18"/>
                <w:szCs w:val="18"/>
              </w:rPr>
            </w:pPr>
            <w:r w:rsidRPr="00106A66">
              <w:rPr>
                <w:rFonts w:ascii="Times New Roman" w:eastAsia="DengXian" w:hAnsi="Times New Roman" w:cs="Times New Roman"/>
                <w:b/>
                <w:bCs/>
                <w:color w:val="000000" w:themeColor="text1"/>
                <w:kern w:val="0"/>
                <w:sz w:val="18"/>
                <w:szCs w:val="18"/>
              </w:rPr>
              <w:t>N</w:t>
            </w:r>
            <w:r w:rsidR="00B024C1" w:rsidRPr="00106A66">
              <w:rPr>
                <w:rFonts w:ascii="Times New Roman" w:eastAsia="DengXian" w:hAnsi="Times New Roman" w:cs="Times New Roman"/>
                <w:b/>
                <w:bCs/>
                <w:color w:val="000000" w:themeColor="text1"/>
                <w:kern w:val="0"/>
                <w:sz w:val="18"/>
                <w:szCs w:val="18"/>
              </w:rPr>
              <w:t xml:space="preserve"> </w:t>
            </w:r>
          </w:p>
        </w:tc>
        <w:tc>
          <w:tcPr>
            <w:tcW w:w="1765" w:type="dxa"/>
            <w:tcBorders>
              <w:top w:val="single" w:sz="4" w:space="0" w:color="auto"/>
              <w:left w:val="nil"/>
              <w:bottom w:val="single" w:sz="4" w:space="0" w:color="auto"/>
              <w:right w:val="nil"/>
            </w:tcBorders>
            <w:shd w:val="clear" w:color="auto" w:fill="auto"/>
            <w:noWrap/>
            <w:vAlign w:val="bottom"/>
            <w:hideMark/>
          </w:tcPr>
          <w:p w14:paraId="65C49037" w14:textId="71B84C4C" w:rsidR="00B024C1" w:rsidRPr="00106A66" w:rsidRDefault="00B024C1" w:rsidP="004671FF">
            <w:pPr>
              <w:widowControl/>
              <w:spacing w:line="260" w:lineRule="exact"/>
              <w:jc w:val="center"/>
              <w:rPr>
                <w:rFonts w:ascii="Times New Roman" w:eastAsia="DengXian" w:hAnsi="Times New Roman" w:cs="Times New Roman"/>
                <w:b/>
                <w:bCs/>
                <w:color w:val="000000" w:themeColor="text1"/>
                <w:kern w:val="0"/>
                <w:sz w:val="18"/>
                <w:szCs w:val="18"/>
              </w:rPr>
            </w:pPr>
            <w:r w:rsidRPr="00106A66">
              <w:rPr>
                <w:rFonts w:ascii="Times New Roman" w:eastAsia="DengXian" w:hAnsi="Times New Roman" w:cs="Times New Roman"/>
                <w:b/>
                <w:bCs/>
                <w:color w:val="000000" w:themeColor="text1"/>
                <w:kern w:val="0"/>
                <w:sz w:val="18"/>
                <w:szCs w:val="18"/>
              </w:rPr>
              <w:t>OR/RR (95%</w:t>
            </w:r>
            <w:r w:rsidR="001A0DEE" w:rsidRPr="00106A66">
              <w:rPr>
                <w:rFonts w:ascii="Times New Roman" w:eastAsia="DengXian" w:hAnsi="Times New Roman" w:cs="Times New Roman"/>
                <w:b/>
                <w:bCs/>
                <w:color w:val="000000" w:themeColor="text1"/>
                <w:kern w:val="0"/>
                <w:sz w:val="18"/>
                <w:szCs w:val="18"/>
              </w:rPr>
              <w:t xml:space="preserve"> </w:t>
            </w:r>
            <w:r w:rsidRPr="00106A66">
              <w:rPr>
                <w:rFonts w:ascii="Times New Roman" w:eastAsia="DengXian" w:hAnsi="Times New Roman" w:cs="Times New Roman"/>
                <w:b/>
                <w:bCs/>
                <w:color w:val="000000" w:themeColor="text1"/>
                <w:kern w:val="0"/>
                <w:sz w:val="18"/>
                <w:szCs w:val="18"/>
              </w:rPr>
              <w:t>CI)</w:t>
            </w:r>
          </w:p>
        </w:tc>
        <w:tc>
          <w:tcPr>
            <w:tcW w:w="1114" w:type="dxa"/>
            <w:tcBorders>
              <w:top w:val="single" w:sz="4" w:space="0" w:color="auto"/>
              <w:left w:val="nil"/>
              <w:bottom w:val="single" w:sz="4" w:space="0" w:color="auto"/>
              <w:right w:val="nil"/>
            </w:tcBorders>
            <w:shd w:val="clear" w:color="auto" w:fill="auto"/>
            <w:noWrap/>
            <w:vAlign w:val="bottom"/>
            <w:hideMark/>
          </w:tcPr>
          <w:p w14:paraId="40DD8BA3" w14:textId="5E837476" w:rsidR="00B024C1" w:rsidRPr="00106A66" w:rsidRDefault="0025476F" w:rsidP="004671FF">
            <w:pPr>
              <w:widowControl/>
              <w:spacing w:line="260" w:lineRule="exact"/>
              <w:jc w:val="center"/>
              <w:rPr>
                <w:rFonts w:ascii="Times New Roman" w:eastAsia="DengXian" w:hAnsi="Times New Roman" w:cs="Times New Roman"/>
                <w:b/>
                <w:bCs/>
                <w:i/>
                <w:iCs/>
                <w:color w:val="000000" w:themeColor="text1"/>
                <w:kern w:val="0"/>
                <w:sz w:val="18"/>
                <w:szCs w:val="18"/>
              </w:rPr>
            </w:pPr>
            <w:r w:rsidRPr="00106A66">
              <w:rPr>
                <w:rFonts w:ascii="Times New Roman" w:eastAsia="DengXian" w:hAnsi="Times New Roman" w:cs="Times New Roman"/>
                <w:b/>
                <w:bCs/>
                <w:i/>
                <w:iCs/>
                <w:color w:val="000000" w:themeColor="text1"/>
                <w:kern w:val="0"/>
                <w:sz w:val="18"/>
                <w:szCs w:val="18"/>
              </w:rPr>
              <w:t xml:space="preserve">P </w:t>
            </w:r>
            <w:r w:rsidRPr="00106A66">
              <w:rPr>
                <w:rFonts w:ascii="Times New Roman" w:eastAsia="DengXian" w:hAnsi="Times New Roman" w:cs="Times New Roman"/>
                <w:b/>
                <w:bCs/>
                <w:color w:val="000000" w:themeColor="text1"/>
                <w:kern w:val="0"/>
                <w:sz w:val="18"/>
                <w:szCs w:val="18"/>
                <w:vertAlign w:val="superscript"/>
              </w:rPr>
              <w:t>a</w:t>
            </w:r>
          </w:p>
        </w:tc>
        <w:tc>
          <w:tcPr>
            <w:tcW w:w="905" w:type="dxa"/>
            <w:tcBorders>
              <w:top w:val="single" w:sz="4" w:space="0" w:color="auto"/>
              <w:left w:val="nil"/>
              <w:bottom w:val="single" w:sz="4" w:space="0" w:color="auto"/>
              <w:right w:val="nil"/>
            </w:tcBorders>
            <w:shd w:val="clear" w:color="auto" w:fill="auto"/>
            <w:noWrap/>
            <w:vAlign w:val="bottom"/>
            <w:hideMark/>
          </w:tcPr>
          <w:p w14:paraId="0E42B726" w14:textId="3A0B2F15" w:rsidR="00B024C1" w:rsidRPr="00106A66" w:rsidRDefault="00B024C1" w:rsidP="004671FF">
            <w:pPr>
              <w:widowControl/>
              <w:spacing w:line="260" w:lineRule="exact"/>
              <w:jc w:val="center"/>
              <w:rPr>
                <w:rFonts w:ascii="Times New Roman" w:eastAsia="DengXian" w:hAnsi="Times New Roman" w:cs="Times New Roman"/>
                <w:b/>
                <w:bCs/>
                <w:color w:val="000000" w:themeColor="text1"/>
                <w:kern w:val="0"/>
                <w:sz w:val="18"/>
                <w:szCs w:val="18"/>
              </w:rPr>
            </w:pPr>
            <w:r w:rsidRPr="00106A66">
              <w:rPr>
                <w:rFonts w:ascii="Times New Roman" w:eastAsia="DengXian" w:hAnsi="Times New Roman" w:cs="Times New Roman"/>
                <w:b/>
                <w:bCs/>
                <w:color w:val="000000" w:themeColor="text1"/>
                <w:kern w:val="0"/>
                <w:sz w:val="18"/>
                <w:szCs w:val="18"/>
              </w:rPr>
              <w:t>I</w:t>
            </w:r>
            <w:r w:rsidRPr="00106A66">
              <w:rPr>
                <w:rFonts w:ascii="Times New Roman" w:eastAsia="DengXian" w:hAnsi="Times New Roman" w:cs="Times New Roman"/>
                <w:b/>
                <w:bCs/>
                <w:color w:val="000000" w:themeColor="text1"/>
                <w:kern w:val="0"/>
                <w:sz w:val="18"/>
                <w:szCs w:val="18"/>
                <w:vertAlign w:val="superscript"/>
              </w:rPr>
              <w:t>2</w:t>
            </w:r>
            <w:r w:rsidR="00AF38F8" w:rsidRPr="00106A66">
              <w:rPr>
                <w:rFonts w:ascii="Times New Roman" w:eastAsia="DengXian" w:hAnsi="Times New Roman" w:cs="Times New Roman"/>
                <w:b/>
                <w:bCs/>
                <w:color w:val="000000" w:themeColor="text1"/>
                <w:kern w:val="0"/>
                <w:sz w:val="18"/>
                <w:szCs w:val="18"/>
                <w:vertAlign w:val="superscript"/>
              </w:rPr>
              <w:t xml:space="preserve"> </w:t>
            </w:r>
            <w:r w:rsidRPr="00106A66">
              <w:rPr>
                <w:rFonts w:ascii="Times New Roman" w:eastAsia="DengXian" w:hAnsi="Times New Roman" w:cs="Times New Roman"/>
                <w:b/>
                <w:bCs/>
                <w:color w:val="000000" w:themeColor="text1"/>
                <w:kern w:val="0"/>
                <w:sz w:val="18"/>
                <w:szCs w:val="18"/>
              </w:rPr>
              <w:t>(%)</w:t>
            </w:r>
          </w:p>
        </w:tc>
        <w:tc>
          <w:tcPr>
            <w:tcW w:w="1114" w:type="dxa"/>
            <w:tcBorders>
              <w:top w:val="single" w:sz="4" w:space="0" w:color="auto"/>
              <w:left w:val="nil"/>
              <w:bottom w:val="single" w:sz="4" w:space="0" w:color="auto"/>
              <w:right w:val="nil"/>
            </w:tcBorders>
            <w:shd w:val="clear" w:color="auto" w:fill="auto"/>
            <w:noWrap/>
            <w:vAlign w:val="bottom"/>
            <w:hideMark/>
          </w:tcPr>
          <w:p w14:paraId="3078D27F" w14:textId="14539A93" w:rsidR="00B024C1" w:rsidRPr="00106A66" w:rsidRDefault="0025476F" w:rsidP="004671FF">
            <w:pPr>
              <w:widowControl/>
              <w:spacing w:line="260" w:lineRule="exact"/>
              <w:jc w:val="center"/>
              <w:rPr>
                <w:rFonts w:ascii="Times New Roman" w:eastAsia="DengXian" w:hAnsi="Times New Roman" w:cs="Times New Roman"/>
                <w:b/>
                <w:bCs/>
                <w:i/>
                <w:iCs/>
                <w:color w:val="000000" w:themeColor="text1"/>
                <w:kern w:val="0"/>
                <w:sz w:val="18"/>
                <w:szCs w:val="18"/>
              </w:rPr>
            </w:pPr>
            <w:r w:rsidRPr="00106A66">
              <w:rPr>
                <w:rFonts w:ascii="Times New Roman" w:eastAsia="DengXian" w:hAnsi="Times New Roman" w:cs="Times New Roman"/>
                <w:b/>
                <w:bCs/>
                <w:i/>
                <w:iCs/>
                <w:color w:val="000000" w:themeColor="text1"/>
                <w:kern w:val="0"/>
                <w:sz w:val="18"/>
                <w:szCs w:val="18"/>
              </w:rPr>
              <w:t xml:space="preserve">P </w:t>
            </w:r>
            <w:r w:rsidRPr="00106A66">
              <w:rPr>
                <w:rFonts w:ascii="Times New Roman" w:eastAsia="DengXian" w:hAnsi="Times New Roman" w:cs="Times New Roman"/>
                <w:b/>
                <w:bCs/>
                <w:color w:val="000000" w:themeColor="text1"/>
                <w:kern w:val="0"/>
                <w:sz w:val="18"/>
                <w:szCs w:val="18"/>
                <w:vertAlign w:val="superscript"/>
              </w:rPr>
              <w:t>b</w:t>
            </w:r>
          </w:p>
        </w:tc>
      </w:tr>
      <w:tr w:rsidR="00106A66" w:rsidRPr="00106A66" w14:paraId="721C3AAF" w14:textId="77777777" w:rsidTr="004671FF">
        <w:trPr>
          <w:trHeight w:val="232"/>
        </w:trPr>
        <w:tc>
          <w:tcPr>
            <w:tcW w:w="2880" w:type="dxa"/>
            <w:tcBorders>
              <w:top w:val="nil"/>
              <w:left w:val="nil"/>
              <w:bottom w:val="nil"/>
              <w:right w:val="nil"/>
            </w:tcBorders>
            <w:shd w:val="clear" w:color="auto" w:fill="auto"/>
            <w:noWrap/>
            <w:vAlign w:val="bottom"/>
            <w:hideMark/>
          </w:tcPr>
          <w:p w14:paraId="1D6DB187" w14:textId="77777777" w:rsidR="00B024C1" w:rsidRPr="00106A66" w:rsidRDefault="00B024C1" w:rsidP="004671FF">
            <w:pPr>
              <w:widowControl/>
              <w:spacing w:line="260" w:lineRule="exact"/>
              <w:jc w:val="left"/>
              <w:rPr>
                <w:rFonts w:ascii="Times New Roman" w:eastAsia="DengXian" w:hAnsi="Times New Roman" w:cs="Times New Roman"/>
                <w:b/>
                <w:bCs/>
                <w:color w:val="000000" w:themeColor="text1"/>
                <w:kern w:val="0"/>
                <w:sz w:val="18"/>
                <w:szCs w:val="18"/>
              </w:rPr>
            </w:pPr>
            <w:r w:rsidRPr="00106A66">
              <w:rPr>
                <w:rFonts w:ascii="Times New Roman" w:eastAsia="DengXian" w:hAnsi="Times New Roman" w:cs="Times New Roman"/>
                <w:b/>
                <w:bCs/>
                <w:color w:val="000000" w:themeColor="text1"/>
                <w:kern w:val="0"/>
                <w:sz w:val="18"/>
                <w:szCs w:val="18"/>
              </w:rPr>
              <w:t>Cross-sectional studies</w:t>
            </w:r>
          </w:p>
        </w:tc>
        <w:tc>
          <w:tcPr>
            <w:tcW w:w="743" w:type="dxa"/>
            <w:tcBorders>
              <w:top w:val="nil"/>
              <w:left w:val="nil"/>
              <w:bottom w:val="nil"/>
              <w:right w:val="nil"/>
            </w:tcBorders>
            <w:shd w:val="clear" w:color="auto" w:fill="auto"/>
            <w:noWrap/>
            <w:vAlign w:val="bottom"/>
            <w:hideMark/>
          </w:tcPr>
          <w:p w14:paraId="144037B3" w14:textId="77777777" w:rsidR="00B024C1" w:rsidRPr="00106A66" w:rsidRDefault="00B024C1" w:rsidP="004671FF">
            <w:pPr>
              <w:widowControl/>
              <w:spacing w:line="260" w:lineRule="exact"/>
              <w:jc w:val="left"/>
              <w:rPr>
                <w:rFonts w:ascii="Times New Roman" w:eastAsia="DengXian" w:hAnsi="Times New Roman" w:cs="Times New Roman"/>
                <w:b/>
                <w:bCs/>
                <w:color w:val="000000" w:themeColor="text1"/>
                <w:kern w:val="0"/>
                <w:sz w:val="18"/>
                <w:szCs w:val="18"/>
              </w:rPr>
            </w:pPr>
          </w:p>
        </w:tc>
        <w:tc>
          <w:tcPr>
            <w:tcW w:w="1765" w:type="dxa"/>
            <w:tcBorders>
              <w:top w:val="nil"/>
              <w:left w:val="nil"/>
              <w:bottom w:val="nil"/>
              <w:right w:val="nil"/>
            </w:tcBorders>
            <w:shd w:val="clear" w:color="auto" w:fill="auto"/>
            <w:noWrap/>
            <w:vAlign w:val="bottom"/>
            <w:hideMark/>
          </w:tcPr>
          <w:p w14:paraId="7EA59595" w14:textId="77777777" w:rsidR="00B024C1" w:rsidRPr="00106A66" w:rsidRDefault="00B024C1" w:rsidP="004671FF">
            <w:pPr>
              <w:widowControl/>
              <w:spacing w:line="260" w:lineRule="exact"/>
              <w:jc w:val="center"/>
              <w:rPr>
                <w:rFonts w:ascii="Times New Roman" w:eastAsia="Times New Roman" w:hAnsi="Times New Roman" w:cs="Times New Roman"/>
                <w:color w:val="000000" w:themeColor="text1"/>
                <w:kern w:val="0"/>
                <w:sz w:val="20"/>
                <w:szCs w:val="20"/>
              </w:rPr>
            </w:pPr>
          </w:p>
        </w:tc>
        <w:tc>
          <w:tcPr>
            <w:tcW w:w="1114" w:type="dxa"/>
            <w:tcBorders>
              <w:top w:val="nil"/>
              <w:left w:val="nil"/>
              <w:bottom w:val="nil"/>
              <w:right w:val="nil"/>
            </w:tcBorders>
            <w:shd w:val="clear" w:color="auto" w:fill="auto"/>
            <w:noWrap/>
            <w:vAlign w:val="bottom"/>
            <w:hideMark/>
          </w:tcPr>
          <w:p w14:paraId="316860E1" w14:textId="77777777" w:rsidR="00B024C1" w:rsidRPr="00106A66" w:rsidRDefault="00B024C1" w:rsidP="004671FF">
            <w:pPr>
              <w:widowControl/>
              <w:spacing w:line="260" w:lineRule="exact"/>
              <w:jc w:val="center"/>
              <w:rPr>
                <w:rFonts w:ascii="Times New Roman" w:eastAsia="Times New Roman" w:hAnsi="Times New Roman" w:cs="Times New Roman"/>
                <w:color w:val="000000" w:themeColor="text1"/>
                <w:kern w:val="0"/>
                <w:sz w:val="20"/>
                <w:szCs w:val="20"/>
              </w:rPr>
            </w:pPr>
          </w:p>
        </w:tc>
        <w:tc>
          <w:tcPr>
            <w:tcW w:w="905" w:type="dxa"/>
            <w:tcBorders>
              <w:top w:val="nil"/>
              <w:left w:val="nil"/>
              <w:bottom w:val="nil"/>
              <w:right w:val="nil"/>
            </w:tcBorders>
            <w:shd w:val="clear" w:color="auto" w:fill="auto"/>
            <w:noWrap/>
            <w:vAlign w:val="bottom"/>
            <w:hideMark/>
          </w:tcPr>
          <w:p w14:paraId="0C595303" w14:textId="77777777" w:rsidR="00B024C1" w:rsidRPr="00106A66" w:rsidRDefault="00B024C1" w:rsidP="004671FF">
            <w:pPr>
              <w:widowControl/>
              <w:spacing w:line="260" w:lineRule="exact"/>
              <w:jc w:val="center"/>
              <w:rPr>
                <w:rFonts w:ascii="Times New Roman" w:eastAsia="Times New Roman" w:hAnsi="Times New Roman" w:cs="Times New Roman"/>
                <w:color w:val="000000" w:themeColor="text1"/>
                <w:kern w:val="0"/>
                <w:sz w:val="20"/>
                <w:szCs w:val="20"/>
              </w:rPr>
            </w:pPr>
          </w:p>
        </w:tc>
        <w:tc>
          <w:tcPr>
            <w:tcW w:w="1114" w:type="dxa"/>
            <w:tcBorders>
              <w:top w:val="nil"/>
              <w:left w:val="nil"/>
              <w:bottom w:val="nil"/>
              <w:right w:val="nil"/>
            </w:tcBorders>
            <w:shd w:val="clear" w:color="auto" w:fill="auto"/>
            <w:noWrap/>
            <w:vAlign w:val="bottom"/>
            <w:hideMark/>
          </w:tcPr>
          <w:p w14:paraId="59D24133" w14:textId="77777777" w:rsidR="00B024C1" w:rsidRPr="00106A66" w:rsidRDefault="00B024C1" w:rsidP="004671FF">
            <w:pPr>
              <w:widowControl/>
              <w:spacing w:line="260" w:lineRule="exact"/>
              <w:jc w:val="center"/>
              <w:rPr>
                <w:rFonts w:ascii="Times New Roman" w:eastAsia="Times New Roman" w:hAnsi="Times New Roman" w:cs="Times New Roman"/>
                <w:color w:val="000000" w:themeColor="text1"/>
                <w:kern w:val="0"/>
                <w:sz w:val="20"/>
                <w:szCs w:val="20"/>
              </w:rPr>
            </w:pPr>
          </w:p>
        </w:tc>
      </w:tr>
      <w:tr w:rsidR="00106A66" w:rsidRPr="00106A66" w14:paraId="35E16861" w14:textId="77777777" w:rsidTr="004671FF">
        <w:trPr>
          <w:trHeight w:val="232"/>
        </w:trPr>
        <w:tc>
          <w:tcPr>
            <w:tcW w:w="2880" w:type="dxa"/>
            <w:tcBorders>
              <w:top w:val="nil"/>
              <w:left w:val="nil"/>
              <w:bottom w:val="nil"/>
              <w:right w:val="nil"/>
            </w:tcBorders>
            <w:shd w:val="clear" w:color="auto" w:fill="auto"/>
            <w:noWrap/>
            <w:vAlign w:val="bottom"/>
            <w:hideMark/>
          </w:tcPr>
          <w:p w14:paraId="400440C3" w14:textId="773E9478" w:rsidR="00B024C1" w:rsidRPr="00106A66" w:rsidRDefault="00B024C1" w:rsidP="004671FF">
            <w:pPr>
              <w:widowControl/>
              <w:spacing w:line="260" w:lineRule="exact"/>
              <w:jc w:val="left"/>
              <w:rPr>
                <w:rFonts w:ascii="Times New Roman" w:eastAsia="DengXian" w:hAnsi="Times New Roman" w:cs="Times New Roman"/>
                <w:b/>
                <w:bCs/>
                <w:color w:val="000000" w:themeColor="text1"/>
                <w:kern w:val="0"/>
                <w:sz w:val="18"/>
                <w:szCs w:val="18"/>
              </w:rPr>
            </w:pPr>
            <w:proofErr w:type="spellStart"/>
            <w:r w:rsidRPr="00106A66">
              <w:rPr>
                <w:rFonts w:ascii="Times New Roman" w:eastAsia="DengXian" w:hAnsi="Times New Roman" w:cs="Times New Roman"/>
                <w:b/>
                <w:bCs/>
                <w:color w:val="000000" w:themeColor="text1"/>
                <w:kern w:val="0"/>
                <w:sz w:val="18"/>
                <w:szCs w:val="18"/>
              </w:rPr>
              <w:t>MetS</w:t>
            </w:r>
            <w:proofErr w:type="spellEnd"/>
            <w:r w:rsidRPr="00106A66">
              <w:rPr>
                <w:rFonts w:ascii="Times New Roman" w:eastAsia="DengXian" w:hAnsi="Times New Roman" w:cs="Times New Roman"/>
                <w:b/>
                <w:bCs/>
                <w:color w:val="000000" w:themeColor="text1"/>
                <w:kern w:val="0"/>
                <w:sz w:val="18"/>
                <w:szCs w:val="18"/>
              </w:rPr>
              <w:t xml:space="preserve"> criteria</w:t>
            </w:r>
            <w:r w:rsidR="004B1537" w:rsidRPr="00106A66">
              <w:rPr>
                <w:rFonts w:ascii="Times New Roman" w:hAnsi="Times New Roman" w:cs="Times New Roman"/>
                <w:color w:val="000000" w:themeColor="text1"/>
                <w:sz w:val="18"/>
                <w:szCs w:val="18"/>
                <w:vertAlign w:val="superscript"/>
              </w:rPr>
              <w:t xml:space="preserve"> a</w:t>
            </w:r>
          </w:p>
        </w:tc>
        <w:tc>
          <w:tcPr>
            <w:tcW w:w="743" w:type="dxa"/>
            <w:tcBorders>
              <w:top w:val="nil"/>
              <w:left w:val="nil"/>
              <w:bottom w:val="nil"/>
              <w:right w:val="nil"/>
            </w:tcBorders>
            <w:shd w:val="clear" w:color="auto" w:fill="auto"/>
            <w:noWrap/>
            <w:vAlign w:val="bottom"/>
            <w:hideMark/>
          </w:tcPr>
          <w:p w14:paraId="7E3555F9" w14:textId="77777777" w:rsidR="00B024C1" w:rsidRPr="00106A66" w:rsidRDefault="00B024C1" w:rsidP="004671FF">
            <w:pPr>
              <w:widowControl/>
              <w:spacing w:line="260" w:lineRule="exact"/>
              <w:jc w:val="left"/>
              <w:rPr>
                <w:rFonts w:ascii="Times New Roman" w:eastAsia="DengXian" w:hAnsi="Times New Roman" w:cs="Times New Roman"/>
                <w:b/>
                <w:bCs/>
                <w:color w:val="000000" w:themeColor="text1"/>
                <w:kern w:val="0"/>
                <w:sz w:val="18"/>
                <w:szCs w:val="18"/>
              </w:rPr>
            </w:pPr>
          </w:p>
        </w:tc>
        <w:tc>
          <w:tcPr>
            <w:tcW w:w="1765" w:type="dxa"/>
            <w:tcBorders>
              <w:top w:val="nil"/>
              <w:left w:val="nil"/>
              <w:bottom w:val="nil"/>
              <w:right w:val="nil"/>
            </w:tcBorders>
            <w:shd w:val="clear" w:color="auto" w:fill="auto"/>
            <w:noWrap/>
            <w:vAlign w:val="bottom"/>
            <w:hideMark/>
          </w:tcPr>
          <w:p w14:paraId="5F302931" w14:textId="77777777" w:rsidR="00B024C1" w:rsidRPr="00106A66" w:rsidRDefault="00B024C1" w:rsidP="004671FF">
            <w:pPr>
              <w:widowControl/>
              <w:spacing w:line="260" w:lineRule="exact"/>
              <w:jc w:val="center"/>
              <w:rPr>
                <w:rFonts w:ascii="Times New Roman" w:eastAsia="Times New Roman" w:hAnsi="Times New Roman" w:cs="Times New Roman"/>
                <w:color w:val="000000" w:themeColor="text1"/>
                <w:kern w:val="0"/>
                <w:sz w:val="20"/>
                <w:szCs w:val="20"/>
              </w:rPr>
            </w:pPr>
          </w:p>
        </w:tc>
        <w:tc>
          <w:tcPr>
            <w:tcW w:w="1114" w:type="dxa"/>
            <w:tcBorders>
              <w:top w:val="nil"/>
              <w:left w:val="nil"/>
              <w:bottom w:val="nil"/>
              <w:right w:val="nil"/>
            </w:tcBorders>
            <w:shd w:val="clear" w:color="auto" w:fill="auto"/>
            <w:noWrap/>
            <w:vAlign w:val="bottom"/>
            <w:hideMark/>
          </w:tcPr>
          <w:p w14:paraId="55A920D4" w14:textId="77777777" w:rsidR="00B024C1" w:rsidRPr="00106A66" w:rsidRDefault="00B024C1" w:rsidP="004671FF">
            <w:pPr>
              <w:widowControl/>
              <w:spacing w:line="260" w:lineRule="exact"/>
              <w:jc w:val="center"/>
              <w:rPr>
                <w:rFonts w:ascii="Times New Roman" w:eastAsia="Times New Roman" w:hAnsi="Times New Roman" w:cs="Times New Roman"/>
                <w:color w:val="000000" w:themeColor="text1"/>
                <w:kern w:val="0"/>
                <w:sz w:val="20"/>
                <w:szCs w:val="20"/>
              </w:rPr>
            </w:pPr>
          </w:p>
        </w:tc>
        <w:tc>
          <w:tcPr>
            <w:tcW w:w="905" w:type="dxa"/>
            <w:tcBorders>
              <w:top w:val="nil"/>
              <w:left w:val="nil"/>
              <w:bottom w:val="nil"/>
              <w:right w:val="nil"/>
            </w:tcBorders>
            <w:shd w:val="clear" w:color="auto" w:fill="auto"/>
            <w:noWrap/>
            <w:vAlign w:val="bottom"/>
            <w:hideMark/>
          </w:tcPr>
          <w:p w14:paraId="545D51A9" w14:textId="77777777" w:rsidR="00B024C1" w:rsidRPr="00106A66" w:rsidRDefault="00B024C1" w:rsidP="004671FF">
            <w:pPr>
              <w:widowControl/>
              <w:spacing w:line="260" w:lineRule="exact"/>
              <w:jc w:val="center"/>
              <w:rPr>
                <w:rFonts w:ascii="Times New Roman" w:eastAsia="Times New Roman" w:hAnsi="Times New Roman" w:cs="Times New Roman"/>
                <w:color w:val="000000" w:themeColor="text1"/>
                <w:kern w:val="0"/>
                <w:sz w:val="20"/>
                <w:szCs w:val="20"/>
              </w:rPr>
            </w:pPr>
          </w:p>
        </w:tc>
        <w:tc>
          <w:tcPr>
            <w:tcW w:w="1114" w:type="dxa"/>
            <w:tcBorders>
              <w:top w:val="nil"/>
              <w:left w:val="nil"/>
              <w:bottom w:val="nil"/>
              <w:right w:val="nil"/>
            </w:tcBorders>
            <w:shd w:val="clear" w:color="auto" w:fill="auto"/>
            <w:noWrap/>
            <w:vAlign w:val="bottom"/>
            <w:hideMark/>
          </w:tcPr>
          <w:p w14:paraId="1B12A8C6" w14:textId="77777777" w:rsidR="00B024C1" w:rsidRPr="00106A66" w:rsidRDefault="00B024C1" w:rsidP="004671FF">
            <w:pPr>
              <w:widowControl/>
              <w:spacing w:line="260" w:lineRule="exact"/>
              <w:jc w:val="center"/>
              <w:rPr>
                <w:rFonts w:ascii="Times New Roman" w:eastAsia="Times New Roman" w:hAnsi="Times New Roman" w:cs="Times New Roman"/>
                <w:color w:val="000000" w:themeColor="text1"/>
                <w:kern w:val="0"/>
                <w:sz w:val="20"/>
                <w:szCs w:val="20"/>
              </w:rPr>
            </w:pPr>
          </w:p>
        </w:tc>
      </w:tr>
      <w:tr w:rsidR="00106A66" w:rsidRPr="00106A66" w14:paraId="002288F1" w14:textId="77777777" w:rsidTr="004671FF">
        <w:trPr>
          <w:trHeight w:val="232"/>
        </w:trPr>
        <w:tc>
          <w:tcPr>
            <w:tcW w:w="2880" w:type="dxa"/>
            <w:tcBorders>
              <w:top w:val="nil"/>
              <w:left w:val="nil"/>
              <w:bottom w:val="nil"/>
              <w:right w:val="nil"/>
            </w:tcBorders>
            <w:shd w:val="clear" w:color="auto" w:fill="auto"/>
            <w:noWrap/>
            <w:vAlign w:val="bottom"/>
            <w:hideMark/>
          </w:tcPr>
          <w:p w14:paraId="236E30C6" w14:textId="77777777" w:rsidR="00B024C1" w:rsidRPr="00106A66" w:rsidRDefault="00B024C1" w:rsidP="004671FF">
            <w:pPr>
              <w:widowControl/>
              <w:spacing w:line="260" w:lineRule="exact"/>
              <w:jc w:val="left"/>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NCEP ATP Ⅲ</w:t>
            </w:r>
          </w:p>
        </w:tc>
        <w:tc>
          <w:tcPr>
            <w:tcW w:w="743" w:type="dxa"/>
            <w:tcBorders>
              <w:top w:val="nil"/>
              <w:left w:val="nil"/>
              <w:bottom w:val="nil"/>
              <w:right w:val="nil"/>
            </w:tcBorders>
            <w:shd w:val="clear" w:color="auto" w:fill="auto"/>
            <w:noWrap/>
            <w:vAlign w:val="bottom"/>
            <w:hideMark/>
          </w:tcPr>
          <w:p w14:paraId="5551E61C" w14:textId="77777777"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4</w:t>
            </w:r>
          </w:p>
        </w:tc>
        <w:tc>
          <w:tcPr>
            <w:tcW w:w="1765" w:type="dxa"/>
            <w:tcBorders>
              <w:top w:val="nil"/>
              <w:left w:val="nil"/>
              <w:bottom w:val="nil"/>
              <w:right w:val="nil"/>
            </w:tcBorders>
            <w:shd w:val="clear" w:color="auto" w:fill="auto"/>
            <w:noWrap/>
            <w:vAlign w:val="bottom"/>
            <w:hideMark/>
          </w:tcPr>
          <w:p w14:paraId="41F59344" w14:textId="2CDCB789"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0.81</w:t>
            </w:r>
            <w:r w:rsidR="00D05544" w:rsidRPr="00106A66">
              <w:rPr>
                <w:rFonts w:ascii="Times New Roman" w:eastAsia="DengXian" w:hAnsi="Times New Roman" w:cs="Times New Roman"/>
                <w:color w:val="000000" w:themeColor="text1"/>
                <w:kern w:val="0"/>
                <w:sz w:val="18"/>
                <w:szCs w:val="18"/>
              </w:rPr>
              <w:t xml:space="preserve"> </w:t>
            </w:r>
            <w:r w:rsidRPr="00106A66">
              <w:rPr>
                <w:rFonts w:ascii="Times New Roman" w:eastAsia="DengXian" w:hAnsi="Times New Roman" w:cs="Times New Roman"/>
                <w:color w:val="000000" w:themeColor="text1"/>
                <w:kern w:val="0"/>
                <w:sz w:val="18"/>
                <w:szCs w:val="18"/>
              </w:rPr>
              <w:t>(0.59</w:t>
            </w:r>
            <w:r w:rsidR="00862C79">
              <w:rPr>
                <w:rFonts w:ascii="Times New Roman" w:eastAsia="DengXian" w:hAnsi="Times New Roman" w:cs="Times New Roman"/>
                <w:color w:val="000000" w:themeColor="text1"/>
                <w:kern w:val="0"/>
                <w:sz w:val="18"/>
                <w:szCs w:val="18"/>
              </w:rPr>
              <w:t>-</w:t>
            </w:r>
            <w:r w:rsidRPr="00106A66">
              <w:rPr>
                <w:rFonts w:ascii="Times New Roman" w:eastAsia="DengXian" w:hAnsi="Times New Roman" w:cs="Times New Roman"/>
                <w:color w:val="000000" w:themeColor="text1"/>
                <w:kern w:val="0"/>
                <w:sz w:val="18"/>
                <w:szCs w:val="18"/>
              </w:rPr>
              <w:t>1.11)</w:t>
            </w:r>
          </w:p>
        </w:tc>
        <w:tc>
          <w:tcPr>
            <w:tcW w:w="1114" w:type="dxa"/>
            <w:tcBorders>
              <w:top w:val="nil"/>
              <w:left w:val="nil"/>
              <w:bottom w:val="nil"/>
              <w:right w:val="nil"/>
            </w:tcBorders>
            <w:shd w:val="clear" w:color="auto" w:fill="auto"/>
            <w:noWrap/>
            <w:vAlign w:val="bottom"/>
            <w:hideMark/>
          </w:tcPr>
          <w:p w14:paraId="051F8268" w14:textId="77777777"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 xml:space="preserve">0.191 </w:t>
            </w:r>
          </w:p>
        </w:tc>
        <w:tc>
          <w:tcPr>
            <w:tcW w:w="905" w:type="dxa"/>
            <w:tcBorders>
              <w:top w:val="nil"/>
              <w:left w:val="nil"/>
              <w:bottom w:val="nil"/>
              <w:right w:val="nil"/>
            </w:tcBorders>
            <w:shd w:val="clear" w:color="auto" w:fill="auto"/>
            <w:noWrap/>
            <w:vAlign w:val="bottom"/>
            <w:hideMark/>
          </w:tcPr>
          <w:p w14:paraId="24DA7612" w14:textId="5C54E9AA"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57.8</w:t>
            </w:r>
            <w:r w:rsidR="000A07D6" w:rsidRPr="00106A66">
              <w:rPr>
                <w:rFonts w:ascii="Times New Roman" w:eastAsia="DengXian" w:hAnsi="Times New Roman" w:cs="Times New Roman"/>
                <w:color w:val="000000" w:themeColor="text1"/>
                <w:kern w:val="0"/>
                <w:sz w:val="18"/>
                <w:szCs w:val="18"/>
              </w:rPr>
              <w:t>0</w:t>
            </w:r>
          </w:p>
        </w:tc>
        <w:tc>
          <w:tcPr>
            <w:tcW w:w="1114" w:type="dxa"/>
            <w:tcBorders>
              <w:top w:val="nil"/>
              <w:left w:val="nil"/>
              <w:bottom w:val="nil"/>
              <w:right w:val="nil"/>
            </w:tcBorders>
            <w:shd w:val="clear" w:color="auto" w:fill="auto"/>
            <w:noWrap/>
            <w:vAlign w:val="bottom"/>
            <w:hideMark/>
          </w:tcPr>
          <w:p w14:paraId="6BF06368" w14:textId="77777777"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0.068</w:t>
            </w:r>
          </w:p>
        </w:tc>
      </w:tr>
      <w:tr w:rsidR="00106A66" w:rsidRPr="00106A66" w14:paraId="7EAF5D9D" w14:textId="77777777" w:rsidTr="004671FF">
        <w:trPr>
          <w:trHeight w:val="232"/>
        </w:trPr>
        <w:tc>
          <w:tcPr>
            <w:tcW w:w="2880" w:type="dxa"/>
            <w:tcBorders>
              <w:top w:val="nil"/>
              <w:left w:val="nil"/>
              <w:bottom w:val="nil"/>
              <w:right w:val="nil"/>
            </w:tcBorders>
            <w:shd w:val="clear" w:color="auto" w:fill="auto"/>
            <w:noWrap/>
            <w:vAlign w:val="bottom"/>
            <w:hideMark/>
          </w:tcPr>
          <w:p w14:paraId="47EC3847" w14:textId="61C0DAEB" w:rsidR="00B024C1" w:rsidRPr="00106A66" w:rsidRDefault="00B024C1" w:rsidP="004671FF">
            <w:pPr>
              <w:widowControl/>
              <w:spacing w:line="260" w:lineRule="exact"/>
              <w:jc w:val="left"/>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NCEP ATP Ⅲ</w:t>
            </w:r>
            <w:r w:rsidR="00D05544" w:rsidRPr="00106A66">
              <w:rPr>
                <w:rFonts w:ascii="Times New Roman" w:eastAsia="DengXian" w:hAnsi="Times New Roman" w:cs="Times New Roman"/>
                <w:color w:val="000000" w:themeColor="text1"/>
                <w:kern w:val="0"/>
                <w:sz w:val="18"/>
                <w:szCs w:val="18"/>
              </w:rPr>
              <w:t xml:space="preserve"> </w:t>
            </w:r>
            <w:r w:rsidRPr="00106A66">
              <w:rPr>
                <w:rFonts w:ascii="Times New Roman" w:eastAsia="DengXian" w:hAnsi="Times New Roman" w:cs="Times New Roman"/>
                <w:color w:val="000000" w:themeColor="text1"/>
                <w:kern w:val="0"/>
                <w:sz w:val="18"/>
                <w:szCs w:val="18"/>
              </w:rPr>
              <w:t>(modified)</w:t>
            </w:r>
          </w:p>
        </w:tc>
        <w:tc>
          <w:tcPr>
            <w:tcW w:w="743" w:type="dxa"/>
            <w:tcBorders>
              <w:top w:val="nil"/>
              <w:left w:val="nil"/>
              <w:bottom w:val="nil"/>
              <w:right w:val="nil"/>
            </w:tcBorders>
            <w:shd w:val="clear" w:color="auto" w:fill="auto"/>
            <w:noWrap/>
            <w:vAlign w:val="bottom"/>
            <w:hideMark/>
          </w:tcPr>
          <w:p w14:paraId="4C37D482" w14:textId="3F4DE523"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1</w:t>
            </w:r>
            <w:r w:rsidR="006E5C3E">
              <w:rPr>
                <w:rFonts w:ascii="Times New Roman" w:eastAsia="DengXian" w:hAnsi="Times New Roman" w:cs="Times New Roman"/>
                <w:color w:val="000000" w:themeColor="text1"/>
                <w:kern w:val="0"/>
                <w:sz w:val="18"/>
                <w:szCs w:val="18"/>
              </w:rPr>
              <w:t>2</w:t>
            </w:r>
          </w:p>
        </w:tc>
        <w:tc>
          <w:tcPr>
            <w:tcW w:w="1765" w:type="dxa"/>
            <w:tcBorders>
              <w:top w:val="nil"/>
              <w:left w:val="nil"/>
              <w:bottom w:val="nil"/>
              <w:right w:val="nil"/>
            </w:tcBorders>
            <w:shd w:val="clear" w:color="auto" w:fill="auto"/>
            <w:noWrap/>
            <w:vAlign w:val="bottom"/>
            <w:hideMark/>
          </w:tcPr>
          <w:p w14:paraId="14E069DA" w14:textId="1BB5D086"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1.1</w:t>
            </w:r>
            <w:r w:rsidR="00651FF8">
              <w:rPr>
                <w:rFonts w:ascii="Times New Roman" w:eastAsia="DengXian" w:hAnsi="Times New Roman" w:cs="Times New Roman"/>
                <w:color w:val="000000" w:themeColor="text1"/>
                <w:kern w:val="0"/>
                <w:sz w:val="18"/>
                <w:szCs w:val="18"/>
              </w:rPr>
              <w:t>5</w:t>
            </w:r>
            <w:r w:rsidR="00D05544" w:rsidRPr="00106A66">
              <w:rPr>
                <w:rFonts w:ascii="Times New Roman" w:eastAsia="DengXian" w:hAnsi="Times New Roman" w:cs="Times New Roman"/>
                <w:color w:val="000000" w:themeColor="text1"/>
                <w:kern w:val="0"/>
                <w:sz w:val="18"/>
                <w:szCs w:val="18"/>
              </w:rPr>
              <w:t xml:space="preserve"> </w:t>
            </w:r>
            <w:r w:rsidRPr="00106A66">
              <w:rPr>
                <w:rFonts w:ascii="Times New Roman" w:eastAsia="DengXian" w:hAnsi="Times New Roman" w:cs="Times New Roman"/>
                <w:color w:val="000000" w:themeColor="text1"/>
                <w:kern w:val="0"/>
                <w:sz w:val="18"/>
                <w:szCs w:val="18"/>
              </w:rPr>
              <w:t>(1.0</w:t>
            </w:r>
            <w:r w:rsidR="00651FF8">
              <w:rPr>
                <w:rFonts w:ascii="Times New Roman" w:eastAsia="DengXian" w:hAnsi="Times New Roman" w:cs="Times New Roman"/>
                <w:color w:val="000000" w:themeColor="text1"/>
                <w:kern w:val="0"/>
                <w:sz w:val="18"/>
                <w:szCs w:val="18"/>
              </w:rPr>
              <w:t>6</w:t>
            </w:r>
            <w:r w:rsidR="00862C79">
              <w:rPr>
                <w:rFonts w:ascii="Times New Roman" w:eastAsia="DengXian" w:hAnsi="Times New Roman" w:cs="Times New Roman"/>
                <w:color w:val="000000" w:themeColor="text1"/>
                <w:kern w:val="0"/>
                <w:sz w:val="18"/>
                <w:szCs w:val="18"/>
              </w:rPr>
              <w:t>-</w:t>
            </w:r>
            <w:r w:rsidRPr="00106A66">
              <w:rPr>
                <w:rFonts w:ascii="Times New Roman" w:eastAsia="DengXian" w:hAnsi="Times New Roman" w:cs="Times New Roman"/>
                <w:color w:val="000000" w:themeColor="text1"/>
                <w:kern w:val="0"/>
                <w:sz w:val="18"/>
                <w:szCs w:val="18"/>
              </w:rPr>
              <w:t>1.2</w:t>
            </w:r>
            <w:r w:rsidR="00651FF8">
              <w:rPr>
                <w:rFonts w:ascii="Times New Roman" w:eastAsia="DengXian" w:hAnsi="Times New Roman" w:cs="Times New Roman"/>
                <w:color w:val="000000" w:themeColor="text1"/>
                <w:kern w:val="0"/>
                <w:sz w:val="18"/>
                <w:szCs w:val="18"/>
              </w:rPr>
              <w:t>6</w:t>
            </w:r>
            <w:r w:rsidRPr="00106A66">
              <w:rPr>
                <w:rFonts w:ascii="Times New Roman" w:eastAsia="DengXian" w:hAnsi="Times New Roman" w:cs="Times New Roman"/>
                <w:color w:val="000000" w:themeColor="text1"/>
                <w:kern w:val="0"/>
                <w:sz w:val="18"/>
                <w:szCs w:val="18"/>
              </w:rPr>
              <w:t>)</w:t>
            </w:r>
          </w:p>
        </w:tc>
        <w:tc>
          <w:tcPr>
            <w:tcW w:w="1114" w:type="dxa"/>
            <w:tcBorders>
              <w:top w:val="nil"/>
              <w:left w:val="nil"/>
              <w:bottom w:val="nil"/>
              <w:right w:val="nil"/>
            </w:tcBorders>
            <w:shd w:val="clear" w:color="auto" w:fill="auto"/>
            <w:noWrap/>
            <w:vAlign w:val="bottom"/>
            <w:hideMark/>
          </w:tcPr>
          <w:p w14:paraId="004995E2" w14:textId="1ABD7B89"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0.00</w:t>
            </w:r>
            <w:r w:rsidR="006E5C3E">
              <w:rPr>
                <w:rFonts w:ascii="Times New Roman" w:eastAsia="DengXian" w:hAnsi="Times New Roman" w:cs="Times New Roman"/>
                <w:color w:val="000000" w:themeColor="text1"/>
                <w:kern w:val="0"/>
                <w:sz w:val="18"/>
                <w:szCs w:val="18"/>
              </w:rPr>
              <w:t>1</w:t>
            </w:r>
            <w:r w:rsidRPr="00106A66">
              <w:rPr>
                <w:rFonts w:ascii="Times New Roman" w:eastAsia="DengXian" w:hAnsi="Times New Roman" w:cs="Times New Roman"/>
                <w:color w:val="000000" w:themeColor="text1"/>
                <w:kern w:val="0"/>
                <w:sz w:val="18"/>
                <w:szCs w:val="18"/>
              </w:rPr>
              <w:t xml:space="preserve"> </w:t>
            </w:r>
          </w:p>
        </w:tc>
        <w:tc>
          <w:tcPr>
            <w:tcW w:w="905" w:type="dxa"/>
            <w:tcBorders>
              <w:top w:val="nil"/>
              <w:left w:val="nil"/>
              <w:bottom w:val="nil"/>
              <w:right w:val="nil"/>
            </w:tcBorders>
            <w:shd w:val="clear" w:color="auto" w:fill="auto"/>
            <w:noWrap/>
            <w:vAlign w:val="bottom"/>
            <w:hideMark/>
          </w:tcPr>
          <w:p w14:paraId="2207AFBB" w14:textId="30B7C767" w:rsidR="00B024C1" w:rsidRPr="00106A66" w:rsidRDefault="006E5C3E" w:rsidP="004671FF">
            <w:pPr>
              <w:widowControl/>
              <w:spacing w:line="260" w:lineRule="exact"/>
              <w:jc w:val="center"/>
              <w:rPr>
                <w:rFonts w:ascii="Times New Roman" w:eastAsia="DengXian" w:hAnsi="Times New Roman" w:cs="Times New Roman"/>
                <w:color w:val="000000" w:themeColor="text1"/>
                <w:kern w:val="0"/>
                <w:sz w:val="18"/>
                <w:szCs w:val="18"/>
              </w:rPr>
            </w:pPr>
            <w:r>
              <w:rPr>
                <w:rFonts w:ascii="Times New Roman" w:eastAsia="DengXian" w:hAnsi="Times New Roman" w:cs="Times New Roman"/>
                <w:color w:val="000000" w:themeColor="text1"/>
                <w:kern w:val="0"/>
                <w:sz w:val="18"/>
                <w:szCs w:val="18"/>
              </w:rPr>
              <w:t>82.00</w:t>
            </w:r>
          </w:p>
        </w:tc>
        <w:tc>
          <w:tcPr>
            <w:tcW w:w="1114" w:type="dxa"/>
            <w:tcBorders>
              <w:top w:val="nil"/>
              <w:left w:val="nil"/>
              <w:bottom w:val="nil"/>
              <w:right w:val="nil"/>
            </w:tcBorders>
            <w:shd w:val="clear" w:color="auto" w:fill="auto"/>
            <w:noWrap/>
            <w:vAlign w:val="bottom"/>
            <w:hideMark/>
          </w:tcPr>
          <w:p w14:paraId="1BED6E5B" w14:textId="77777777"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&lt;0.001</w:t>
            </w:r>
          </w:p>
        </w:tc>
      </w:tr>
      <w:tr w:rsidR="00106A66" w:rsidRPr="00106A66" w14:paraId="773243EC" w14:textId="77777777" w:rsidTr="004671FF">
        <w:trPr>
          <w:trHeight w:val="232"/>
        </w:trPr>
        <w:tc>
          <w:tcPr>
            <w:tcW w:w="2880" w:type="dxa"/>
            <w:tcBorders>
              <w:top w:val="nil"/>
              <w:left w:val="nil"/>
              <w:bottom w:val="nil"/>
              <w:right w:val="nil"/>
            </w:tcBorders>
            <w:shd w:val="clear" w:color="auto" w:fill="auto"/>
            <w:noWrap/>
            <w:vAlign w:val="bottom"/>
            <w:hideMark/>
          </w:tcPr>
          <w:p w14:paraId="28A757F5" w14:textId="77777777" w:rsidR="00B024C1" w:rsidRPr="00106A66" w:rsidRDefault="00B024C1" w:rsidP="004671FF">
            <w:pPr>
              <w:widowControl/>
              <w:spacing w:line="260" w:lineRule="exact"/>
              <w:jc w:val="left"/>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AHA/NHLBI</w:t>
            </w:r>
          </w:p>
        </w:tc>
        <w:tc>
          <w:tcPr>
            <w:tcW w:w="743" w:type="dxa"/>
            <w:tcBorders>
              <w:top w:val="nil"/>
              <w:left w:val="nil"/>
              <w:bottom w:val="nil"/>
              <w:right w:val="nil"/>
            </w:tcBorders>
            <w:shd w:val="clear" w:color="auto" w:fill="auto"/>
            <w:noWrap/>
            <w:vAlign w:val="bottom"/>
            <w:hideMark/>
          </w:tcPr>
          <w:p w14:paraId="36E618AA" w14:textId="26ADA30B" w:rsidR="00B024C1" w:rsidRPr="00106A66" w:rsidRDefault="006E5C3E" w:rsidP="004671FF">
            <w:pPr>
              <w:widowControl/>
              <w:spacing w:line="260" w:lineRule="exact"/>
              <w:jc w:val="center"/>
              <w:rPr>
                <w:rFonts w:ascii="Times New Roman" w:eastAsia="DengXian" w:hAnsi="Times New Roman" w:cs="Times New Roman"/>
                <w:color w:val="000000" w:themeColor="text1"/>
                <w:kern w:val="0"/>
                <w:sz w:val="18"/>
                <w:szCs w:val="18"/>
              </w:rPr>
            </w:pPr>
            <w:r>
              <w:rPr>
                <w:rFonts w:ascii="Times New Roman" w:eastAsia="DengXian" w:hAnsi="Times New Roman" w:cs="Times New Roman"/>
                <w:color w:val="000000" w:themeColor="text1"/>
                <w:kern w:val="0"/>
                <w:sz w:val="18"/>
                <w:szCs w:val="18"/>
              </w:rPr>
              <w:t>20</w:t>
            </w:r>
          </w:p>
        </w:tc>
        <w:tc>
          <w:tcPr>
            <w:tcW w:w="1765" w:type="dxa"/>
            <w:tcBorders>
              <w:top w:val="nil"/>
              <w:left w:val="nil"/>
              <w:bottom w:val="nil"/>
              <w:right w:val="nil"/>
            </w:tcBorders>
            <w:shd w:val="clear" w:color="auto" w:fill="auto"/>
            <w:noWrap/>
            <w:vAlign w:val="bottom"/>
            <w:hideMark/>
          </w:tcPr>
          <w:p w14:paraId="344CF040" w14:textId="03D2DBFA"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1.11</w:t>
            </w:r>
            <w:r w:rsidR="00D05544" w:rsidRPr="00106A66">
              <w:rPr>
                <w:rFonts w:ascii="Times New Roman" w:eastAsia="DengXian" w:hAnsi="Times New Roman" w:cs="Times New Roman"/>
                <w:color w:val="000000" w:themeColor="text1"/>
                <w:kern w:val="0"/>
                <w:sz w:val="18"/>
                <w:szCs w:val="18"/>
              </w:rPr>
              <w:t xml:space="preserve"> </w:t>
            </w:r>
            <w:r w:rsidRPr="00106A66">
              <w:rPr>
                <w:rFonts w:ascii="Times New Roman" w:eastAsia="DengXian" w:hAnsi="Times New Roman" w:cs="Times New Roman"/>
                <w:color w:val="000000" w:themeColor="text1"/>
                <w:kern w:val="0"/>
                <w:sz w:val="18"/>
                <w:szCs w:val="18"/>
              </w:rPr>
              <w:t>(1.0</w:t>
            </w:r>
            <w:r w:rsidR="00651FF8">
              <w:rPr>
                <w:rFonts w:ascii="Times New Roman" w:eastAsia="DengXian" w:hAnsi="Times New Roman" w:cs="Times New Roman"/>
                <w:color w:val="000000" w:themeColor="text1"/>
                <w:kern w:val="0"/>
                <w:sz w:val="18"/>
                <w:szCs w:val="18"/>
              </w:rPr>
              <w:t>6</w:t>
            </w:r>
            <w:r w:rsidR="00862C79">
              <w:rPr>
                <w:rFonts w:ascii="Times New Roman" w:eastAsia="DengXian" w:hAnsi="Times New Roman" w:cs="Times New Roman"/>
                <w:color w:val="000000" w:themeColor="text1"/>
                <w:kern w:val="0"/>
                <w:sz w:val="18"/>
                <w:szCs w:val="18"/>
              </w:rPr>
              <w:t>-</w:t>
            </w:r>
            <w:r w:rsidRPr="00106A66">
              <w:rPr>
                <w:rFonts w:ascii="Times New Roman" w:eastAsia="DengXian" w:hAnsi="Times New Roman" w:cs="Times New Roman"/>
                <w:color w:val="000000" w:themeColor="text1"/>
                <w:kern w:val="0"/>
                <w:sz w:val="18"/>
                <w:szCs w:val="18"/>
              </w:rPr>
              <w:t>1.1</w:t>
            </w:r>
            <w:r w:rsidR="00651FF8">
              <w:rPr>
                <w:rFonts w:ascii="Times New Roman" w:eastAsia="DengXian" w:hAnsi="Times New Roman" w:cs="Times New Roman"/>
                <w:color w:val="000000" w:themeColor="text1"/>
                <w:kern w:val="0"/>
                <w:sz w:val="18"/>
                <w:szCs w:val="18"/>
              </w:rPr>
              <w:t>8</w:t>
            </w:r>
            <w:r w:rsidRPr="00106A66">
              <w:rPr>
                <w:rFonts w:ascii="Times New Roman" w:eastAsia="DengXian" w:hAnsi="Times New Roman" w:cs="Times New Roman"/>
                <w:color w:val="000000" w:themeColor="text1"/>
                <w:kern w:val="0"/>
                <w:sz w:val="18"/>
                <w:szCs w:val="18"/>
              </w:rPr>
              <w:t>)</w:t>
            </w:r>
          </w:p>
        </w:tc>
        <w:tc>
          <w:tcPr>
            <w:tcW w:w="1114" w:type="dxa"/>
            <w:tcBorders>
              <w:top w:val="nil"/>
              <w:left w:val="nil"/>
              <w:bottom w:val="nil"/>
              <w:right w:val="nil"/>
            </w:tcBorders>
            <w:shd w:val="clear" w:color="auto" w:fill="auto"/>
            <w:noWrap/>
            <w:vAlign w:val="bottom"/>
            <w:hideMark/>
          </w:tcPr>
          <w:p w14:paraId="06A98D76" w14:textId="77777777"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&lt;0.001</w:t>
            </w:r>
          </w:p>
        </w:tc>
        <w:tc>
          <w:tcPr>
            <w:tcW w:w="905" w:type="dxa"/>
            <w:tcBorders>
              <w:top w:val="nil"/>
              <w:left w:val="nil"/>
              <w:bottom w:val="nil"/>
              <w:right w:val="nil"/>
            </w:tcBorders>
            <w:shd w:val="clear" w:color="auto" w:fill="auto"/>
            <w:noWrap/>
            <w:vAlign w:val="bottom"/>
            <w:hideMark/>
          </w:tcPr>
          <w:p w14:paraId="31A4A2E9" w14:textId="3F67CA69"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75.</w:t>
            </w:r>
            <w:r w:rsidR="006E5C3E">
              <w:rPr>
                <w:rFonts w:ascii="Times New Roman" w:eastAsia="DengXian" w:hAnsi="Times New Roman" w:cs="Times New Roman"/>
                <w:color w:val="000000" w:themeColor="text1"/>
                <w:kern w:val="0"/>
                <w:sz w:val="18"/>
                <w:szCs w:val="18"/>
              </w:rPr>
              <w:t>2</w:t>
            </w:r>
            <w:r w:rsidR="000A07D6" w:rsidRPr="00106A66">
              <w:rPr>
                <w:rFonts w:ascii="Times New Roman" w:eastAsia="DengXian" w:hAnsi="Times New Roman" w:cs="Times New Roman"/>
                <w:color w:val="000000" w:themeColor="text1"/>
                <w:kern w:val="0"/>
                <w:sz w:val="18"/>
                <w:szCs w:val="18"/>
              </w:rPr>
              <w:t>0</w:t>
            </w:r>
          </w:p>
        </w:tc>
        <w:tc>
          <w:tcPr>
            <w:tcW w:w="1114" w:type="dxa"/>
            <w:tcBorders>
              <w:top w:val="nil"/>
              <w:left w:val="nil"/>
              <w:bottom w:val="nil"/>
              <w:right w:val="nil"/>
            </w:tcBorders>
            <w:shd w:val="clear" w:color="auto" w:fill="auto"/>
            <w:noWrap/>
            <w:vAlign w:val="bottom"/>
            <w:hideMark/>
          </w:tcPr>
          <w:p w14:paraId="140AA395" w14:textId="77777777"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&lt;0.001</w:t>
            </w:r>
          </w:p>
        </w:tc>
      </w:tr>
      <w:tr w:rsidR="00106A66" w:rsidRPr="00106A66" w14:paraId="5CA05D91" w14:textId="77777777" w:rsidTr="004671FF">
        <w:trPr>
          <w:trHeight w:val="232"/>
        </w:trPr>
        <w:tc>
          <w:tcPr>
            <w:tcW w:w="2880" w:type="dxa"/>
            <w:tcBorders>
              <w:top w:val="nil"/>
              <w:left w:val="nil"/>
              <w:bottom w:val="nil"/>
              <w:right w:val="nil"/>
            </w:tcBorders>
            <w:shd w:val="clear" w:color="auto" w:fill="auto"/>
            <w:noWrap/>
            <w:vAlign w:val="bottom"/>
            <w:hideMark/>
          </w:tcPr>
          <w:p w14:paraId="5E64A8CC" w14:textId="77777777" w:rsidR="00B024C1" w:rsidRPr="00106A66" w:rsidRDefault="00B024C1" w:rsidP="004671FF">
            <w:pPr>
              <w:widowControl/>
              <w:spacing w:line="260" w:lineRule="exact"/>
              <w:jc w:val="left"/>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AHA/NHLBI (modified)</w:t>
            </w:r>
          </w:p>
        </w:tc>
        <w:tc>
          <w:tcPr>
            <w:tcW w:w="743" w:type="dxa"/>
            <w:tcBorders>
              <w:top w:val="nil"/>
              <w:left w:val="nil"/>
              <w:bottom w:val="nil"/>
              <w:right w:val="nil"/>
            </w:tcBorders>
            <w:shd w:val="clear" w:color="auto" w:fill="auto"/>
            <w:noWrap/>
            <w:vAlign w:val="bottom"/>
            <w:hideMark/>
          </w:tcPr>
          <w:p w14:paraId="56AC81E2" w14:textId="77777777"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2</w:t>
            </w:r>
          </w:p>
        </w:tc>
        <w:tc>
          <w:tcPr>
            <w:tcW w:w="1765" w:type="dxa"/>
            <w:tcBorders>
              <w:top w:val="nil"/>
              <w:left w:val="nil"/>
              <w:bottom w:val="nil"/>
              <w:right w:val="nil"/>
            </w:tcBorders>
            <w:shd w:val="clear" w:color="auto" w:fill="auto"/>
            <w:noWrap/>
            <w:vAlign w:val="bottom"/>
            <w:hideMark/>
          </w:tcPr>
          <w:p w14:paraId="32FFAAE5" w14:textId="013A59BB"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1.29</w:t>
            </w:r>
            <w:r w:rsidR="00D05544" w:rsidRPr="00106A66">
              <w:rPr>
                <w:rFonts w:ascii="Times New Roman" w:eastAsia="DengXian" w:hAnsi="Times New Roman" w:cs="Times New Roman"/>
                <w:color w:val="000000" w:themeColor="text1"/>
                <w:kern w:val="0"/>
                <w:sz w:val="18"/>
                <w:szCs w:val="18"/>
              </w:rPr>
              <w:t xml:space="preserve"> </w:t>
            </w:r>
            <w:r w:rsidRPr="00106A66">
              <w:rPr>
                <w:rFonts w:ascii="Times New Roman" w:eastAsia="DengXian" w:hAnsi="Times New Roman" w:cs="Times New Roman"/>
                <w:color w:val="000000" w:themeColor="text1"/>
                <w:kern w:val="0"/>
                <w:sz w:val="18"/>
                <w:szCs w:val="18"/>
              </w:rPr>
              <w:t>(0.70</w:t>
            </w:r>
            <w:r w:rsidR="00862C79">
              <w:rPr>
                <w:rFonts w:ascii="Times New Roman" w:eastAsia="DengXian" w:hAnsi="Times New Roman" w:cs="Times New Roman"/>
                <w:color w:val="000000" w:themeColor="text1"/>
                <w:kern w:val="0"/>
                <w:sz w:val="18"/>
                <w:szCs w:val="18"/>
              </w:rPr>
              <w:t>-</w:t>
            </w:r>
            <w:r w:rsidRPr="00106A66">
              <w:rPr>
                <w:rFonts w:ascii="Times New Roman" w:eastAsia="DengXian" w:hAnsi="Times New Roman" w:cs="Times New Roman"/>
                <w:color w:val="000000" w:themeColor="text1"/>
                <w:kern w:val="0"/>
                <w:sz w:val="18"/>
                <w:szCs w:val="18"/>
              </w:rPr>
              <w:t>2.37)</w:t>
            </w:r>
          </w:p>
        </w:tc>
        <w:tc>
          <w:tcPr>
            <w:tcW w:w="1114" w:type="dxa"/>
            <w:tcBorders>
              <w:top w:val="nil"/>
              <w:left w:val="nil"/>
              <w:bottom w:val="nil"/>
              <w:right w:val="nil"/>
            </w:tcBorders>
            <w:shd w:val="clear" w:color="auto" w:fill="auto"/>
            <w:noWrap/>
            <w:vAlign w:val="bottom"/>
            <w:hideMark/>
          </w:tcPr>
          <w:p w14:paraId="154BED55" w14:textId="77777777"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 xml:space="preserve">0.418 </w:t>
            </w:r>
          </w:p>
        </w:tc>
        <w:tc>
          <w:tcPr>
            <w:tcW w:w="905" w:type="dxa"/>
            <w:tcBorders>
              <w:top w:val="nil"/>
              <w:left w:val="nil"/>
              <w:bottom w:val="nil"/>
              <w:right w:val="nil"/>
            </w:tcBorders>
            <w:shd w:val="clear" w:color="auto" w:fill="auto"/>
            <w:noWrap/>
            <w:vAlign w:val="bottom"/>
            <w:hideMark/>
          </w:tcPr>
          <w:p w14:paraId="1CDC9D10" w14:textId="0ACBEE74"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21.5</w:t>
            </w:r>
            <w:r w:rsidR="000A07D6" w:rsidRPr="00106A66">
              <w:rPr>
                <w:rFonts w:ascii="Times New Roman" w:eastAsia="DengXian" w:hAnsi="Times New Roman" w:cs="Times New Roman"/>
                <w:color w:val="000000" w:themeColor="text1"/>
                <w:kern w:val="0"/>
                <w:sz w:val="18"/>
                <w:szCs w:val="18"/>
              </w:rPr>
              <w:t>0</w:t>
            </w:r>
          </w:p>
        </w:tc>
        <w:tc>
          <w:tcPr>
            <w:tcW w:w="1114" w:type="dxa"/>
            <w:tcBorders>
              <w:top w:val="nil"/>
              <w:left w:val="nil"/>
              <w:bottom w:val="nil"/>
              <w:right w:val="nil"/>
            </w:tcBorders>
            <w:shd w:val="clear" w:color="auto" w:fill="auto"/>
            <w:noWrap/>
            <w:vAlign w:val="bottom"/>
            <w:hideMark/>
          </w:tcPr>
          <w:p w14:paraId="568237B7" w14:textId="77777777"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0.259</w:t>
            </w:r>
          </w:p>
        </w:tc>
      </w:tr>
      <w:tr w:rsidR="00106A66" w:rsidRPr="00106A66" w14:paraId="3C565F03" w14:textId="77777777" w:rsidTr="004671FF">
        <w:trPr>
          <w:trHeight w:val="232"/>
        </w:trPr>
        <w:tc>
          <w:tcPr>
            <w:tcW w:w="2880" w:type="dxa"/>
            <w:tcBorders>
              <w:top w:val="nil"/>
              <w:left w:val="nil"/>
              <w:bottom w:val="nil"/>
              <w:right w:val="nil"/>
            </w:tcBorders>
            <w:shd w:val="clear" w:color="auto" w:fill="auto"/>
            <w:noWrap/>
            <w:vAlign w:val="bottom"/>
            <w:hideMark/>
          </w:tcPr>
          <w:p w14:paraId="0F3267B5" w14:textId="77777777" w:rsidR="00B024C1" w:rsidRPr="00106A66" w:rsidRDefault="00B024C1" w:rsidP="004671FF">
            <w:pPr>
              <w:widowControl/>
              <w:spacing w:line="260" w:lineRule="exact"/>
              <w:jc w:val="left"/>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IDF</w:t>
            </w:r>
          </w:p>
        </w:tc>
        <w:tc>
          <w:tcPr>
            <w:tcW w:w="743" w:type="dxa"/>
            <w:tcBorders>
              <w:top w:val="nil"/>
              <w:left w:val="nil"/>
              <w:bottom w:val="nil"/>
              <w:right w:val="nil"/>
            </w:tcBorders>
            <w:shd w:val="clear" w:color="auto" w:fill="auto"/>
            <w:noWrap/>
            <w:vAlign w:val="bottom"/>
            <w:hideMark/>
          </w:tcPr>
          <w:p w14:paraId="1BC1510A" w14:textId="77777777"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3</w:t>
            </w:r>
          </w:p>
        </w:tc>
        <w:tc>
          <w:tcPr>
            <w:tcW w:w="1765" w:type="dxa"/>
            <w:tcBorders>
              <w:top w:val="nil"/>
              <w:left w:val="nil"/>
              <w:bottom w:val="nil"/>
              <w:right w:val="nil"/>
            </w:tcBorders>
            <w:shd w:val="clear" w:color="auto" w:fill="auto"/>
            <w:noWrap/>
            <w:vAlign w:val="bottom"/>
            <w:hideMark/>
          </w:tcPr>
          <w:p w14:paraId="624EAEA5" w14:textId="77415409"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1.01</w:t>
            </w:r>
            <w:r w:rsidR="00D05544" w:rsidRPr="00106A66">
              <w:rPr>
                <w:rFonts w:ascii="Times New Roman" w:eastAsia="DengXian" w:hAnsi="Times New Roman" w:cs="Times New Roman"/>
                <w:color w:val="000000" w:themeColor="text1"/>
                <w:kern w:val="0"/>
                <w:sz w:val="18"/>
                <w:szCs w:val="18"/>
              </w:rPr>
              <w:t xml:space="preserve"> </w:t>
            </w:r>
            <w:r w:rsidRPr="00106A66">
              <w:rPr>
                <w:rFonts w:ascii="Times New Roman" w:eastAsia="DengXian" w:hAnsi="Times New Roman" w:cs="Times New Roman"/>
                <w:color w:val="000000" w:themeColor="text1"/>
                <w:kern w:val="0"/>
                <w:sz w:val="18"/>
                <w:szCs w:val="18"/>
              </w:rPr>
              <w:t>(0.82</w:t>
            </w:r>
            <w:r w:rsidR="00862C79">
              <w:rPr>
                <w:rFonts w:ascii="Times New Roman" w:eastAsia="DengXian" w:hAnsi="Times New Roman" w:cs="Times New Roman"/>
                <w:color w:val="000000" w:themeColor="text1"/>
                <w:kern w:val="0"/>
                <w:sz w:val="18"/>
                <w:szCs w:val="18"/>
              </w:rPr>
              <w:t>-</w:t>
            </w:r>
            <w:r w:rsidRPr="00106A66">
              <w:rPr>
                <w:rFonts w:ascii="Times New Roman" w:eastAsia="DengXian" w:hAnsi="Times New Roman" w:cs="Times New Roman"/>
                <w:color w:val="000000" w:themeColor="text1"/>
                <w:kern w:val="0"/>
                <w:sz w:val="18"/>
                <w:szCs w:val="18"/>
              </w:rPr>
              <w:t>1.25)</w:t>
            </w:r>
          </w:p>
        </w:tc>
        <w:tc>
          <w:tcPr>
            <w:tcW w:w="1114" w:type="dxa"/>
            <w:tcBorders>
              <w:top w:val="nil"/>
              <w:left w:val="nil"/>
              <w:bottom w:val="nil"/>
              <w:right w:val="nil"/>
            </w:tcBorders>
            <w:shd w:val="clear" w:color="auto" w:fill="auto"/>
            <w:noWrap/>
            <w:vAlign w:val="bottom"/>
            <w:hideMark/>
          </w:tcPr>
          <w:p w14:paraId="7F8ECAC0" w14:textId="77777777"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 xml:space="preserve">0.910 </w:t>
            </w:r>
          </w:p>
        </w:tc>
        <w:tc>
          <w:tcPr>
            <w:tcW w:w="905" w:type="dxa"/>
            <w:tcBorders>
              <w:top w:val="nil"/>
              <w:left w:val="nil"/>
              <w:bottom w:val="nil"/>
              <w:right w:val="nil"/>
            </w:tcBorders>
            <w:shd w:val="clear" w:color="auto" w:fill="auto"/>
            <w:noWrap/>
            <w:vAlign w:val="bottom"/>
            <w:hideMark/>
          </w:tcPr>
          <w:p w14:paraId="24052DA6" w14:textId="4C8791AF"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61.8</w:t>
            </w:r>
            <w:r w:rsidR="000A07D6" w:rsidRPr="00106A66">
              <w:rPr>
                <w:rFonts w:ascii="Times New Roman" w:eastAsia="DengXian" w:hAnsi="Times New Roman" w:cs="Times New Roman"/>
                <w:color w:val="000000" w:themeColor="text1"/>
                <w:kern w:val="0"/>
                <w:sz w:val="18"/>
                <w:szCs w:val="18"/>
              </w:rPr>
              <w:t>0</w:t>
            </w:r>
          </w:p>
        </w:tc>
        <w:tc>
          <w:tcPr>
            <w:tcW w:w="1114" w:type="dxa"/>
            <w:tcBorders>
              <w:top w:val="nil"/>
              <w:left w:val="nil"/>
              <w:bottom w:val="nil"/>
              <w:right w:val="nil"/>
            </w:tcBorders>
            <w:shd w:val="clear" w:color="auto" w:fill="auto"/>
            <w:noWrap/>
            <w:vAlign w:val="bottom"/>
            <w:hideMark/>
          </w:tcPr>
          <w:p w14:paraId="75B5038E" w14:textId="77777777"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0.073</w:t>
            </w:r>
          </w:p>
        </w:tc>
      </w:tr>
      <w:tr w:rsidR="00106A66" w:rsidRPr="00106A66" w14:paraId="7C346B04" w14:textId="77777777" w:rsidTr="004671FF">
        <w:trPr>
          <w:trHeight w:val="232"/>
        </w:trPr>
        <w:tc>
          <w:tcPr>
            <w:tcW w:w="2880" w:type="dxa"/>
            <w:tcBorders>
              <w:top w:val="nil"/>
              <w:left w:val="nil"/>
              <w:bottom w:val="nil"/>
              <w:right w:val="nil"/>
            </w:tcBorders>
            <w:shd w:val="clear" w:color="auto" w:fill="auto"/>
            <w:noWrap/>
            <w:vAlign w:val="bottom"/>
            <w:hideMark/>
          </w:tcPr>
          <w:p w14:paraId="5887DCD1" w14:textId="77777777" w:rsidR="00B024C1" w:rsidRPr="00106A66" w:rsidRDefault="00B024C1" w:rsidP="004671FF">
            <w:pPr>
              <w:widowControl/>
              <w:spacing w:line="260" w:lineRule="exact"/>
              <w:jc w:val="left"/>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Japanese criteria</w:t>
            </w:r>
          </w:p>
        </w:tc>
        <w:tc>
          <w:tcPr>
            <w:tcW w:w="743" w:type="dxa"/>
            <w:tcBorders>
              <w:top w:val="nil"/>
              <w:left w:val="nil"/>
              <w:bottom w:val="nil"/>
              <w:right w:val="nil"/>
            </w:tcBorders>
            <w:shd w:val="clear" w:color="auto" w:fill="auto"/>
            <w:noWrap/>
            <w:vAlign w:val="bottom"/>
            <w:hideMark/>
          </w:tcPr>
          <w:p w14:paraId="6F2F18E3" w14:textId="77777777"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4</w:t>
            </w:r>
          </w:p>
        </w:tc>
        <w:tc>
          <w:tcPr>
            <w:tcW w:w="1765" w:type="dxa"/>
            <w:tcBorders>
              <w:top w:val="nil"/>
              <w:left w:val="nil"/>
              <w:bottom w:val="nil"/>
              <w:right w:val="nil"/>
            </w:tcBorders>
            <w:shd w:val="clear" w:color="auto" w:fill="auto"/>
            <w:noWrap/>
            <w:vAlign w:val="bottom"/>
            <w:hideMark/>
          </w:tcPr>
          <w:p w14:paraId="7CDAA9EF" w14:textId="1AE5909B"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1.27</w:t>
            </w:r>
            <w:r w:rsidR="00D05544" w:rsidRPr="00106A66">
              <w:rPr>
                <w:rFonts w:ascii="Times New Roman" w:eastAsia="DengXian" w:hAnsi="Times New Roman" w:cs="Times New Roman"/>
                <w:color w:val="000000" w:themeColor="text1"/>
                <w:kern w:val="0"/>
                <w:sz w:val="18"/>
                <w:szCs w:val="18"/>
              </w:rPr>
              <w:t xml:space="preserve"> </w:t>
            </w:r>
            <w:r w:rsidRPr="00106A66">
              <w:rPr>
                <w:rFonts w:ascii="Times New Roman" w:eastAsia="DengXian" w:hAnsi="Times New Roman" w:cs="Times New Roman"/>
                <w:color w:val="000000" w:themeColor="text1"/>
                <w:kern w:val="0"/>
                <w:sz w:val="18"/>
                <w:szCs w:val="18"/>
              </w:rPr>
              <w:t>(0.72</w:t>
            </w:r>
            <w:r w:rsidR="00862C79">
              <w:rPr>
                <w:rFonts w:ascii="Times New Roman" w:eastAsia="DengXian" w:hAnsi="Times New Roman" w:cs="Times New Roman"/>
                <w:color w:val="000000" w:themeColor="text1"/>
                <w:kern w:val="0"/>
                <w:sz w:val="18"/>
                <w:szCs w:val="18"/>
              </w:rPr>
              <w:t>-</w:t>
            </w:r>
            <w:r w:rsidRPr="00106A66">
              <w:rPr>
                <w:rFonts w:ascii="Times New Roman" w:eastAsia="DengXian" w:hAnsi="Times New Roman" w:cs="Times New Roman"/>
                <w:color w:val="000000" w:themeColor="text1"/>
                <w:kern w:val="0"/>
                <w:sz w:val="18"/>
                <w:szCs w:val="18"/>
              </w:rPr>
              <w:t>2.23)</w:t>
            </w:r>
          </w:p>
        </w:tc>
        <w:tc>
          <w:tcPr>
            <w:tcW w:w="1114" w:type="dxa"/>
            <w:tcBorders>
              <w:top w:val="nil"/>
              <w:left w:val="nil"/>
              <w:bottom w:val="nil"/>
              <w:right w:val="nil"/>
            </w:tcBorders>
            <w:shd w:val="clear" w:color="auto" w:fill="auto"/>
            <w:noWrap/>
            <w:vAlign w:val="bottom"/>
            <w:hideMark/>
          </w:tcPr>
          <w:p w14:paraId="6BB61E32" w14:textId="77777777"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 xml:space="preserve">0.408 </w:t>
            </w:r>
          </w:p>
        </w:tc>
        <w:tc>
          <w:tcPr>
            <w:tcW w:w="905" w:type="dxa"/>
            <w:tcBorders>
              <w:top w:val="nil"/>
              <w:left w:val="nil"/>
              <w:bottom w:val="nil"/>
              <w:right w:val="nil"/>
            </w:tcBorders>
            <w:shd w:val="clear" w:color="auto" w:fill="auto"/>
            <w:noWrap/>
            <w:vAlign w:val="bottom"/>
            <w:hideMark/>
          </w:tcPr>
          <w:p w14:paraId="44B1656A" w14:textId="07ECD399"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63.5</w:t>
            </w:r>
            <w:r w:rsidR="000A07D6" w:rsidRPr="00106A66">
              <w:rPr>
                <w:rFonts w:ascii="Times New Roman" w:eastAsia="DengXian" w:hAnsi="Times New Roman" w:cs="Times New Roman"/>
                <w:color w:val="000000" w:themeColor="text1"/>
                <w:kern w:val="0"/>
                <w:sz w:val="18"/>
                <w:szCs w:val="18"/>
              </w:rPr>
              <w:t>0</w:t>
            </w:r>
          </w:p>
        </w:tc>
        <w:tc>
          <w:tcPr>
            <w:tcW w:w="1114" w:type="dxa"/>
            <w:tcBorders>
              <w:top w:val="nil"/>
              <w:left w:val="nil"/>
              <w:bottom w:val="nil"/>
              <w:right w:val="nil"/>
            </w:tcBorders>
            <w:shd w:val="clear" w:color="auto" w:fill="auto"/>
            <w:noWrap/>
            <w:vAlign w:val="bottom"/>
            <w:hideMark/>
          </w:tcPr>
          <w:p w14:paraId="648C7A15" w14:textId="77777777"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 xml:space="preserve">0.042 </w:t>
            </w:r>
          </w:p>
        </w:tc>
      </w:tr>
      <w:tr w:rsidR="00106A66" w:rsidRPr="00106A66" w14:paraId="5F7707E3" w14:textId="77777777" w:rsidTr="004671FF">
        <w:trPr>
          <w:trHeight w:val="232"/>
        </w:trPr>
        <w:tc>
          <w:tcPr>
            <w:tcW w:w="2880" w:type="dxa"/>
            <w:tcBorders>
              <w:top w:val="nil"/>
              <w:left w:val="nil"/>
              <w:bottom w:val="nil"/>
              <w:right w:val="nil"/>
            </w:tcBorders>
            <w:shd w:val="clear" w:color="auto" w:fill="auto"/>
            <w:noWrap/>
            <w:vAlign w:val="bottom"/>
            <w:hideMark/>
          </w:tcPr>
          <w:p w14:paraId="01FA6E2B" w14:textId="77777777" w:rsidR="00B024C1" w:rsidRPr="000F2100" w:rsidRDefault="00B024C1" w:rsidP="004671FF">
            <w:pPr>
              <w:widowControl/>
              <w:spacing w:line="260" w:lineRule="exact"/>
              <w:jc w:val="left"/>
              <w:rPr>
                <w:rFonts w:ascii="Times New Roman" w:eastAsia="DengXian" w:hAnsi="Times New Roman" w:cs="Times New Roman"/>
                <w:color w:val="000000" w:themeColor="text1"/>
                <w:kern w:val="0"/>
                <w:sz w:val="18"/>
                <w:szCs w:val="18"/>
              </w:rPr>
            </w:pPr>
            <w:r w:rsidRPr="000F2100">
              <w:rPr>
                <w:rFonts w:ascii="Times New Roman" w:eastAsia="DengXian" w:hAnsi="Times New Roman" w:cs="Times New Roman"/>
                <w:color w:val="000000" w:themeColor="text1"/>
                <w:kern w:val="0"/>
                <w:sz w:val="18"/>
                <w:szCs w:val="18"/>
              </w:rPr>
              <w:t>Chinese criteria</w:t>
            </w:r>
          </w:p>
        </w:tc>
        <w:tc>
          <w:tcPr>
            <w:tcW w:w="743" w:type="dxa"/>
            <w:tcBorders>
              <w:top w:val="nil"/>
              <w:left w:val="nil"/>
              <w:bottom w:val="nil"/>
              <w:right w:val="nil"/>
            </w:tcBorders>
            <w:shd w:val="clear" w:color="auto" w:fill="auto"/>
            <w:noWrap/>
            <w:vAlign w:val="bottom"/>
            <w:hideMark/>
          </w:tcPr>
          <w:p w14:paraId="7F6128E1" w14:textId="51918D5F" w:rsidR="00B024C1" w:rsidRPr="000F2100" w:rsidRDefault="006E5C3E" w:rsidP="004671FF">
            <w:pPr>
              <w:widowControl/>
              <w:spacing w:line="260" w:lineRule="exact"/>
              <w:jc w:val="center"/>
              <w:rPr>
                <w:rFonts w:ascii="Times New Roman" w:eastAsia="DengXian" w:hAnsi="Times New Roman" w:cs="Times New Roman"/>
                <w:color w:val="000000" w:themeColor="text1"/>
                <w:kern w:val="0"/>
                <w:sz w:val="18"/>
                <w:szCs w:val="18"/>
              </w:rPr>
            </w:pPr>
            <w:r w:rsidRPr="000F2100">
              <w:rPr>
                <w:rFonts w:ascii="Times New Roman" w:eastAsia="DengXian" w:hAnsi="Times New Roman" w:cs="Times New Roman"/>
                <w:color w:val="000000" w:themeColor="text1"/>
                <w:kern w:val="0"/>
                <w:sz w:val="18"/>
                <w:szCs w:val="18"/>
              </w:rPr>
              <w:t>3</w:t>
            </w:r>
          </w:p>
        </w:tc>
        <w:tc>
          <w:tcPr>
            <w:tcW w:w="1765" w:type="dxa"/>
            <w:tcBorders>
              <w:top w:val="nil"/>
              <w:left w:val="nil"/>
              <w:bottom w:val="nil"/>
              <w:right w:val="nil"/>
            </w:tcBorders>
            <w:shd w:val="clear" w:color="auto" w:fill="auto"/>
            <w:noWrap/>
            <w:vAlign w:val="bottom"/>
            <w:hideMark/>
          </w:tcPr>
          <w:p w14:paraId="4D6A47F6" w14:textId="55F139D2" w:rsidR="00B024C1" w:rsidRPr="000F2100"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0F2100">
              <w:rPr>
                <w:rFonts w:ascii="Times New Roman" w:eastAsia="DengXian" w:hAnsi="Times New Roman" w:cs="Times New Roman"/>
                <w:color w:val="000000" w:themeColor="text1"/>
                <w:kern w:val="0"/>
                <w:sz w:val="18"/>
                <w:szCs w:val="18"/>
              </w:rPr>
              <w:t>1.</w:t>
            </w:r>
            <w:r w:rsidR="006E5C3E" w:rsidRPr="000F2100">
              <w:rPr>
                <w:rFonts w:ascii="Times New Roman" w:eastAsia="DengXian" w:hAnsi="Times New Roman" w:cs="Times New Roman"/>
                <w:color w:val="000000" w:themeColor="text1"/>
                <w:kern w:val="0"/>
                <w:sz w:val="18"/>
                <w:szCs w:val="18"/>
              </w:rPr>
              <w:t>22</w:t>
            </w:r>
            <w:r w:rsidR="00D05544" w:rsidRPr="000F2100">
              <w:rPr>
                <w:rFonts w:ascii="Times New Roman" w:eastAsia="DengXian" w:hAnsi="Times New Roman" w:cs="Times New Roman"/>
                <w:color w:val="000000" w:themeColor="text1"/>
                <w:kern w:val="0"/>
                <w:sz w:val="18"/>
                <w:szCs w:val="18"/>
              </w:rPr>
              <w:t xml:space="preserve"> </w:t>
            </w:r>
            <w:r w:rsidRPr="000F2100">
              <w:rPr>
                <w:rFonts w:ascii="Times New Roman" w:eastAsia="DengXian" w:hAnsi="Times New Roman" w:cs="Times New Roman"/>
                <w:color w:val="000000" w:themeColor="text1"/>
                <w:kern w:val="0"/>
                <w:sz w:val="18"/>
                <w:szCs w:val="18"/>
              </w:rPr>
              <w:t>(</w:t>
            </w:r>
            <w:r w:rsidR="00651FF8" w:rsidRPr="000F2100">
              <w:rPr>
                <w:rFonts w:ascii="Times New Roman" w:eastAsia="DengXian" w:hAnsi="Times New Roman" w:cs="Times New Roman"/>
                <w:color w:val="000000" w:themeColor="text1"/>
                <w:kern w:val="0"/>
                <w:sz w:val="18"/>
                <w:szCs w:val="18"/>
              </w:rPr>
              <w:t>0.88</w:t>
            </w:r>
            <w:r w:rsidR="00862C79">
              <w:rPr>
                <w:rFonts w:ascii="Times New Roman" w:eastAsia="DengXian" w:hAnsi="Times New Roman" w:cs="Times New Roman"/>
                <w:color w:val="000000" w:themeColor="text1"/>
                <w:kern w:val="0"/>
                <w:sz w:val="18"/>
                <w:szCs w:val="18"/>
              </w:rPr>
              <w:t>-</w:t>
            </w:r>
            <w:r w:rsidRPr="000F2100">
              <w:rPr>
                <w:rFonts w:ascii="Times New Roman" w:eastAsia="DengXian" w:hAnsi="Times New Roman" w:cs="Times New Roman"/>
                <w:color w:val="000000" w:themeColor="text1"/>
                <w:kern w:val="0"/>
                <w:sz w:val="18"/>
                <w:szCs w:val="18"/>
              </w:rPr>
              <w:t>1.</w:t>
            </w:r>
            <w:r w:rsidR="00651FF8" w:rsidRPr="000F2100">
              <w:rPr>
                <w:rFonts w:ascii="Times New Roman" w:eastAsia="DengXian" w:hAnsi="Times New Roman" w:cs="Times New Roman"/>
                <w:color w:val="000000" w:themeColor="text1"/>
                <w:kern w:val="0"/>
                <w:sz w:val="18"/>
                <w:szCs w:val="18"/>
              </w:rPr>
              <w:t>70</w:t>
            </w:r>
            <w:r w:rsidRPr="000F2100">
              <w:rPr>
                <w:rFonts w:ascii="Times New Roman" w:eastAsia="DengXian" w:hAnsi="Times New Roman" w:cs="Times New Roman"/>
                <w:color w:val="000000" w:themeColor="text1"/>
                <w:kern w:val="0"/>
                <w:sz w:val="18"/>
                <w:szCs w:val="18"/>
              </w:rPr>
              <w:t>)</w:t>
            </w:r>
          </w:p>
        </w:tc>
        <w:tc>
          <w:tcPr>
            <w:tcW w:w="1114" w:type="dxa"/>
            <w:tcBorders>
              <w:top w:val="nil"/>
              <w:left w:val="nil"/>
              <w:bottom w:val="nil"/>
              <w:right w:val="nil"/>
            </w:tcBorders>
            <w:shd w:val="clear" w:color="auto" w:fill="auto"/>
            <w:noWrap/>
            <w:vAlign w:val="bottom"/>
            <w:hideMark/>
          </w:tcPr>
          <w:p w14:paraId="01577B78" w14:textId="5456E389" w:rsidR="00B024C1" w:rsidRPr="000F2100" w:rsidRDefault="006E5C3E" w:rsidP="004671FF">
            <w:pPr>
              <w:widowControl/>
              <w:spacing w:line="260" w:lineRule="exact"/>
              <w:jc w:val="center"/>
              <w:rPr>
                <w:rFonts w:ascii="Times New Roman" w:eastAsia="DengXian" w:hAnsi="Times New Roman" w:cs="Times New Roman"/>
                <w:color w:val="000000" w:themeColor="text1"/>
                <w:kern w:val="0"/>
                <w:sz w:val="18"/>
                <w:szCs w:val="18"/>
              </w:rPr>
            </w:pPr>
            <w:r w:rsidRPr="000F2100">
              <w:rPr>
                <w:rFonts w:ascii="Times New Roman" w:eastAsia="DengXian" w:hAnsi="Times New Roman" w:cs="Times New Roman"/>
                <w:color w:val="000000" w:themeColor="text1"/>
                <w:kern w:val="0"/>
                <w:sz w:val="18"/>
                <w:szCs w:val="18"/>
              </w:rPr>
              <w:t>0.238</w:t>
            </w:r>
          </w:p>
        </w:tc>
        <w:tc>
          <w:tcPr>
            <w:tcW w:w="905" w:type="dxa"/>
            <w:tcBorders>
              <w:top w:val="nil"/>
              <w:left w:val="nil"/>
              <w:bottom w:val="nil"/>
              <w:right w:val="nil"/>
            </w:tcBorders>
            <w:shd w:val="clear" w:color="auto" w:fill="auto"/>
            <w:noWrap/>
            <w:vAlign w:val="bottom"/>
            <w:hideMark/>
          </w:tcPr>
          <w:p w14:paraId="14284891" w14:textId="5FA02562" w:rsidR="00B024C1" w:rsidRPr="00106A66" w:rsidRDefault="006E5C3E" w:rsidP="004671FF">
            <w:pPr>
              <w:widowControl/>
              <w:spacing w:line="260" w:lineRule="exact"/>
              <w:jc w:val="center"/>
              <w:rPr>
                <w:rFonts w:ascii="Times New Roman" w:eastAsia="DengXian" w:hAnsi="Times New Roman" w:cs="Times New Roman"/>
                <w:color w:val="000000" w:themeColor="text1"/>
                <w:kern w:val="0"/>
                <w:sz w:val="18"/>
                <w:szCs w:val="18"/>
              </w:rPr>
            </w:pPr>
            <w:r>
              <w:rPr>
                <w:rFonts w:ascii="Times New Roman" w:eastAsia="DengXian" w:hAnsi="Times New Roman" w:cs="Times New Roman"/>
                <w:color w:val="000000" w:themeColor="text1"/>
                <w:kern w:val="0"/>
                <w:sz w:val="18"/>
                <w:szCs w:val="18"/>
              </w:rPr>
              <w:t>83.20</w:t>
            </w:r>
          </w:p>
        </w:tc>
        <w:tc>
          <w:tcPr>
            <w:tcW w:w="1114" w:type="dxa"/>
            <w:tcBorders>
              <w:top w:val="nil"/>
              <w:left w:val="nil"/>
              <w:bottom w:val="nil"/>
              <w:right w:val="nil"/>
            </w:tcBorders>
            <w:shd w:val="clear" w:color="auto" w:fill="auto"/>
            <w:noWrap/>
            <w:vAlign w:val="bottom"/>
            <w:hideMark/>
          </w:tcPr>
          <w:p w14:paraId="6874AF54" w14:textId="7BF17FDA" w:rsidR="00B024C1" w:rsidRPr="00106A66" w:rsidRDefault="006E5C3E" w:rsidP="004671FF">
            <w:pPr>
              <w:widowControl/>
              <w:spacing w:line="260" w:lineRule="exact"/>
              <w:jc w:val="center"/>
              <w:rPr>
                <w:rFonts w:ascii="Times New Roman" w:eastAsia="DengXian" w:hAnsi="Times New Roman" w:cs="Times New Roman"/>
                <w:color w:val="000000" w:themeColor="text1"/>
                <w:kern w:val="0"/>
                <w:sz w:val="18"/>
                <w:szCs w:val="18"/>
              </w:rPr>
            </w:pPr>
            <w:r>
              <w:rPr>
                <w:rFonts w:ascii="Times New Roman" w:eastAsia="DengXian" w:hAnsi="Times New Roman" w:cs="Times New Roman"/>
                <w:color w:val="000000" w:themeColor="text1"/>
                <w:kern w:val="0"/>
                <w:sz w:val="18"/>
                <w:szCs w:val="18"/>
              </w:rPr>
              <w:t>0.003</w:t>
            </w:r>
          </w:p>
        </w:tc>
      </w:tr>
      <w:tr w:rsidR="00106A66" w:rsidRPr="00106A66" w14:paraId="72D3AE36" w14:textId="77777777" w:rsidTr="004671FF">
        <w:trPr>
          <w:trHeight w:val="232"/>
        </w:trPr>
        <w:tc>
          <w:tcPr>
            <w:tcW w:w="2880" w:type="dxa"/>
            <w:tcBorders>
              <w:top w:val="nil"/>
              <w:left w:val="nil"/>
              <w:bottom w:val="nil"/>
              <w:right w:val="nil"/>
            </w:tcBorders>
            <w:shd w:val="clear" w:color="auto" w:fill="auto"/>
            <w:noWrap/>
            <w:vAlign w:val="bottom"/>
            <w:hideMark/>
          </w:tcPr>
          <w:p w14:paraId="747673DE" w14:textId="77777777" w:rsidR="00B024C1" w:rsidRPr="000F2100" w:rsidRDefault="00B024C1" w:rsidP="004671FF">
            <w:pPr>
              <w:widowControl/>
              <w:spacing w:line="260" w:lineRule="exact"/>
              <w:jc w:val="left"/>
              <w:rPr>
                <w:rFonts w:ascii="Times New Roman" w:eastAsia="DengXian" w:hAnsi="Times New Roman" w:cs="Times New Roman"/>
                <w:b/>
                <w:bCs/>
                <w:color w:val="000000" w:themeColor="text1"/>
                <w:kern w:val="0"/>
                <w:sz w:val="18"/>
                <w:szCs w:val="18"/>
              </w:rPr>
            </w:pPr>
            <w:r w:rsidRPr="000F2100">
              <w:rPr>
                <w:rFonts w:ascii="Times New Roman" w:eastAsia="DengXian" w:hAnsi="Times New Roman" w:cs="Times New Roman"/>
                <w:b/>
                <w:bCs/>
                <w:color w:val="000000" w:themeColor="text1"/>
                <w:kern w:val="0"/>
                <w:sz w:val="18"/>
                <w:szCs w:val="18"/>
              </w:rPr>
              <w:t>Reference of sleep duration</w:t>
            </w:r>
          </w:p>
        </w:tc>
        <w:tc>
          <w:tcPr>
            <w:tcW w:w="743" w:type="dxa"/>
            <w:tcBorders>
              <w:top w:val="nil"/>
              <w:left w:val="nil"/>
              <w:bottom w:val="nil"/>
              <w:right w:val="nil"/>
            </w:tcBorders>
            <w:shd w:val="clear" w:color="auto" w:fill="auto"/>
            <w:noWrap/>
            <w:vAlign w:val="bottom"/>
            <w:hideMark/>
          </w:tcPr>
          <w:p w14:paraId="7F47F4C5" w14:textId="77777777" w:rsidR="00B024C1" w:rsidRPr="000F2100" w:rsidRDefault="00B024C1" w:rsidP="004671FF">
            <w:pPr>
              <w:widowControl/>
              <w:spacing w:line="260" w:lineRule="exact"/>
              <w:jc w:val="left"/>
              <w:rPr>
                <w:rFonts w:ascii="Times New Roman" w:eastAsia="DengXian" w:hAnsi="Times New Roman" w:cs="Times New Roman"/>
                <w:b/>
                <w:bCs/>
                <w:color w:val="000000" w:themeColor="text1"/>
                <w:kern w:val="0"/>
                <w:sz w:val="18"/>
                <w:szCs w:val="18"/>
              </w:rPr>
            </w:pPr>
          </w:p>
        </w:tc>
        <w:tc>
          <w:tcPr>
            <w:tcW w:w="1765" w:type="dxa"/>
            <w:tcBorders>
              <w:top w:val="nil"/>
              <w:left w:val="nil"/>
              <w:bottom w:val="nil"/>
              <w:right w:val="nil"/>
            </w:tcBorders>
            <w:shd w:val="clear" w:color="auto" w:fill="auto"/>
            <w:noWrap/>
            <w:vAlign w:val="bottom"/>
            <w:hideMark/>
          </w:tcPr>
          <w:p w14:paraId="068623C7" w14:textId="77777777" w:rsidR="00B024C1" w:rsidRPr="000F2100" w:rsidRDefault="00B024C1" w:rsidP="004671FF">
            <w:pPr>
              <w:widowControl/>
              <w:spacing w:line="260" w:lineRule="exact"/>
              <w:jc w:val="center"/>
              <w:rPr>
                <w:rFonts w:ascii="Times New Roman" w:eastAsia="Times New Roman" w:hAnsi="Times New Roman" w:cs="Times New Roman"/>
                <w:color w:val="000000" w:themeColor="text1"/>
                <w:kern w:val="0"/>
                <w:sz w:val="20"/>
                <w:szCs w:val="20"/>
              </w:rPr>
            </w:pPr>
          </w:p>
        </w:tc>
        <w:tc>
          <w:tcPr>
            <w:tcW w:w="1114" w:type="dxa"/>
            <w:tcBorders>
              <w:top w:val="nil"/>
              <w:left w:val="nil"/>
              <w:bottom w:val="nil"/>
              <w:right w:val="nil"/>
            </w:tcBorders>
            <w:shd w:val="clear" w:color="auto" w:fill="auto"/>
            <w:noWrap/>
            <w:vAlign w:val="bottom"/>
            <w:hideMark/>
          </w:tcPr>
          <w:p w14:paraId="631746A8" w14:textId="77777777" w:rsidR="00B024C1" w:rsidRPr="000F2100" w:rsidRDefault="00B024C1" w:rsidP="004671FF">
            <w:pPr>
              <w:widowControl/>
              <w:spacing w:line="260" w:lineRule="exact"/>
              <w:jc w:val="center"/>
              <w:rPr>
                <w:rFonts w:ascii="Times New Roman" w:eastAsia="Times New Roman" w:hAnsi="Times New Roman" w:cs="Times New Roman"/>
                <w:color w:val="000000" w:themeColor="text1"/>
                <w:kern w:val="0"/>
                <w:sz w:val="20"/>
                <w:szCs w:val="20"/>
              </w:rPr>
            </w:pPr>
          </w:p>
        </w:tc>
        <w:tc>
          <w:tcPr>
            <w:tcW w:w="905" w:type="dxa"/>
            <w:tcBorders>
              <w:top w:val="nil"/>
              <w:left w:val="nil"/>
              <w:bottom w:val="nil"/>
              <w:right w:val="nil"/>
            </w:tcBorders>
            <w:shd w:val="clear" w:color="auto" w:fill="auto"/>
            <w:noWrap/>
            <w:vAlign w:val="bottom"/>
            <w:hideMark/>
          </w:tcPr>
          <w:p w14:paraId="0EFE922C" w14:textId="77777777" w:rsidR="00B024C1" w:rsidRPr="00106A66" w:rsidRDefault="00B024C1" w:rsidP="004671FF">
            <w:pPr>
              <w:widowControl/>
              <w:spacing w:line="260" w:lineRule="exact"/>
              <w:jc w:val="center"/>
              <w:rPr>
                <w:rFonts w:ascii="Times New Roman" w:eastAsia="Times New Roman" w:hAnsi="Times New Roman" w:cs="Times New Roman"/>
                <w:color w:val="000000" w:themeColor="text1"/>
                <w:kern w:val="0"/>
                <w:sz w:val="20"/>
                <w:szCs w:val="20"/>
              </w:rPr>
            </w:pPr>
          </w:p>
        </w:tc>
        <w:tc>
          <w:tcPr>
            <w:tcW w:w="1114" w:type="dxa"/>
            <w:tcBorders>
              <w:top w:val="nil"/>
              <w:left w:val="nil"/>
              <w:bottom w:val="nil"/>
              <w:right w:val="nil"/>
            </w:tcBorders>
            <w:shd w:val="clear" w:color="auto" w:fill="auto"/>
            <w:noWrap/>
            <w:vAlign w:val="bottom"/>
            <w:hideMark/>
          </w:tcPr>
          <w:p w14:paraId="573A4E1E" w14:textId="77777777" w:rsidR="00B024C1" w:rsidRPr="00106A66" w:rsidRDefault="00B024C1" w:rsidP="004671FF">
            <w:pPr>
              <w:widowControl/>
              <w:spacing w:line="260" w:lineRule="exact"/>
              <w:jc w:val="center"/>
              <w:rPr>
                <w:rFonts w:ascii="Times New Roman" w:eastAsia="Times New Roman" w:hAnsi="Times New Roman" w:cs="Times New Roman"/>
                <w:color w:val="000000" w:themeColor="text1"/>
                <w:kern w:val="0"/>
                <w:sz w:val="20"/>
                <w:szCs w:val="20"/>
              </w:rPr>
            </w:pPr>
          </w:p>
        </w:tc>
      </w:tr>
      <w:tr w:rsidR="00106A66" w:rsidRPr="00106A66" w14:paraId="76B25E5A" w14:textId="77777777" w:rsidTr="004671FF">
        <w:trPr>
          <w:trHeight w:val="232"/>
        </w:trPr>
        <w:tc>
          <w:tcPr>
            <w:tcW w:w="2880" w:type="dxa"/>
            <w:tcBorders>
              <w:top w:val="nil"/>
              <w:left w:val="nil"/>
              <w:bottom w:val="nil"/>
              <w:right w:val="nil"/>
            </w:tcBorders>
            <w:shd w:val="clear" w:color="auto" w:fill="auto"/>
            <w:noWrap/>
            <w:vAlign w:val="bottom"/>
            <w:hideMark/>
          </w:tcPr>
          <w:p w14:paraId="3DCF3B3D" w14:textId="77777777" w:rsidR="00B024C1" w:rsidRPr="000F2100" w:rsidRDefault="00B024C1" w:rsidP="004671FF">
            <w:pPr>
              <w:widowControl/>
              <w:spacing w:line="260" w:lineRule="exact"/>
              <w:jc w:val="left"/>
              <w:rPr>
                <w:rFonts w:ascii="Times New Roman" w:eastAsia="DengXian" w:hAnsi="Times New Roman" w:cs="Times New Roman"/>
                <w:color w:val="000000" w:themeColor="text1"/>
                <w:kern w:val="0"/>
                <w:sz w:val="18"/>
                <w:szCs w:val="18"/>
              </w:rPr>
            </w:pPr>
            <w:r w:rsidRPr="000F2100">
              <w:rPr>
                <w:rFonts w:ascii="Times New Roman" w:eastAsia="DengXian" w:hAnsi="Times New Roman" w:cs="Times New Roman"/>
                <w:color w:val="000000" w:themeColor="text1"/>
                <w:kern w:val="0"/>
                <w:sz w:val="18"/>
                <w:szCs w:val="18"/>
              </w:rPr>
              <w:t>≥5h</w:t>
            </w:r>
          </w:p>
        </w:tc>
        <w:tc>
          <w:tcPr>
            <w:tcW w:w="743" w:type="dxa"/>
            <w:tcBorders>
              <w:top w:val="nil"/>
              <w:left w:val="nil"/>
              <w:bottom w:val="nil"/>
              <w:right w:val="nil"/>
            </w:tcBorders>
            <w:shd w:val="clear" w:color="auto" w:fill="auto"/>
            <w:noWrap/>
            <w:vAlign w:val="bottom"/>
            <w:hideMark/>
          </w:tcPr>
          <w:p w14:paraId="5220631C" w14:textId="77777777" w:rsidR="00B024C1" w:rsidRPr="000F2100"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0F2100">
              <w:rPr>
                <w:rFonts w:ascii="Times New Roman" w:eastAsia="DengXian" w:hAnsi="Times New Roman" w:cs="Times New Roman"/>
                <w:color w:val="000000" w:themeColor="text1"/>
                <w:kern w:val="0"/>
                <w:sz w:val="18"/>
                <w:szCs w:val="18"/>
              </w:rPr>
              <w:t>1</w:t>
            </w:r>
          </w:p>
        </w:tc>
        <w:tc>
          <w:tcPr>
            <w:tcW w:w="1765" w:type="dxa"/>
            <w:tcBorders>
              <w:top w:val="nil"/>
              <w:left w:val="nil"/>
              <w:bottom w:val="nil"/>
              <w:right w:val="nil"/>
            </w:tcBorders>
            <w:shd w:val="clear" w:color="auto" w:fill="auto"/>
            <w:noWrap/>
            <w:vAlign w:val="bottom"/>
            <w:hideMark/>
          </w:tcPr>
          <w:p w14:paraId="3F86FBBE" w14:textId="27620832" w:rsidR="00B024C1" w:rsidRPr="000F2100"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0F2100">
              <w:rPr>
                <w:rFonts w:ascii="Times New Roman" w:eastAsia="DengXian" w:hAnsi="Times New Roman" w:cs="Times New Roman"/>
                <w:color w:val="000000" w:themeColor="text1"/>
                <w:kern w:val="0"/>
                <w:sz w:val="18"/>
                <w:szCs w:val="18"/>
              </w:rPr>
              <w:t>1.70</w:t>
            </w:r>
            <w:r w:rsidR="00D05544" w:rsidRPr="000F2100">
              <w:rPr>
                <w:rFonts w:ascii="Times New Roman" w:eastAsia="DengXian" w:hAnsi="Times New Roman" w:cs="Times New Roman"/>
                <w:color w:val="000000" w:themeColor="text1"/>
                <w:kern w:val="0"/>
                <w:sz w:val="18"/>
                <w:szCs w:val="18"/>
              </w:rPr>
              <w:t xml:space="preserve"> </w:t>
            </w:r>
            <w:r w:rsidRPr="000F2100">
              <w:rPr>
                <w:rFonts w:ascii="Times New Roman" w:eastAsia="DengXian" w:hAnsi="Times New Roman" w:cs="Times New Roman"/>
                <w:color w:val="000000" w:themeColor="text1"/>
                <w:kern w:val="0"/>
                <w:sz w:val="18"/>
                <w:szCs w:val="18"/>
              </w:rPr>
              <w:t>(1.19</w:t>
            </w:r>
            <w:r w:rsidR="00862C79">
              <w:rPr>
                <w:rFonts w:ascii="Times New Roman" w:eastAsia="DengXian" w:hAnsi="Times New Roman" w:cs="Times New Roman"/>
                <w:color w:val="000000" w:themeColor="text1"/>
                <w:kern w:val="0"/>
                <w:sz w:val="18"/>
                <w:szCs w:val="18"/>
              </w:rPr>
              <w:t>-</w:t>
            </w:r>
            <w:r w:rsidRPr="000F2100">
              <w:rPr>
                <w:rFonts w:ascii="Times New Roman" w:eastAsia="DengXian" w:hAnsi="Times New Roman" w:cs="Times New Roman"/>
                <w:color w:val="000000" w:themeColor="text1"/>
                <w:kern w:val="0"/>
                <w:sz w:val="18"/>
                <w:szCs w:val="18"/>
              </w:rPr>
              <w:t>2.44)</w:t>
            </w:r>
          </w:p>
        </w:tc>
        <w:tc>
          <w:tcPr>
            <w:tcW w:w="1114" w:type="dxa"/>
            <w:tcBorders>
              <w:top w:val="nil"/>
              <w:left w:val="nil"/>
              <w:bottom w:val="nil"/>
              <w:right w:val="nil"/>
            </w:tcBorders>
            <w:shd w:val="clear" w:color="auto" w:fill="auto"/>
            <w:noWrap/>
            <w:vAlign w:val="bottom"/>
            <w:hideMark/>
          </w:tcPr>
          <w:p w14:paraId="3874884F" w14:textId="77777777" w:rsidR="00B024C1" w:rsidRPr="000F2100"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0F2100">
              <w:rPr>
                <w:rFonts w:ascii="Times New Roman" w:eastAsia="DengXian" w:hAnsi="Times New Roman" w:cs="Times New Roman"/>
                <w:color w:val="000000" w:themeColor="text1"/>
                <w:kern w:val="0"/>
                <w:sz w:val="18"/>
                <w:szCs w:val="18"/>
              </w:rPr>
              <w:t xml:space="preserve">0.004 </w:t>
            </w:r>
          </w:p>
        </w:tc>
        <w:tc>
          <w:tcPr>
            <w:tcW w:w="905" w:type="dxa"/>
            <w:tcBorders>
              <w:top w:val="nil"/>
              <w:left w:val="nil"/>
              <w:bottom w:val="nil"/>
              <w:right w:val="nil"/>
            </w:tcBorders>
            <w:shd w:val="clear" w:color="auto" w:fill="auto"/>
            <w:noWrap/>
            <w:vAlign w:val="bottom"/>
            <w:hideMark/>
          </w:tcPr>
          <w:p w14:paraId="699E01D5" w14:textId="28CCA2D3"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0</w:t>
            </w:r>
            <w:r w:rsidR="00D05544" w:rsidRPr="00106A66">
              <w:rPr>
                <w:rFonts w:ascii="Times New Roman" w:eastAsia="DengXian" w:hAnsi="Times New Roman" w:cs="Times New Roman"/>
                <w:color w:val="000000" w:themeColor="text1"/>
                <w:kern w:val="0"/>
                <w:sz w:val="18"/>
                <w:szCs w:val="18"/>
              </w:rPr>
              <w:t>.00</w:t>
            </w:r>
          </w:p>
        </w:tc>
        <w:tc>
          <w:tcPr>
            <w:tcW w:w="1114" w:type="dxa"/>
            <w:tcBorders>
              <w:top w:val="nil"/>
              <w:left w:val="nil"/>
              <w:bottom w:val="nil"/>
              <w:right w:val="nil"/>
            </w:tcBorders>
            <w:shd w:val="clear" w:color="auto" w:fill="auto"/>
            <w:noWrap/>
            <w:vAlign w:val="bottom"/>
            <w:hideMark/>
          </w:tcPr>
          <w:p w14:paraId="6DB93EFD" w14:textId="1598D129" w:rsidR="00B024C1" w:rsidRPr="00106A66" w:rsidRDefault="009A55EA" w:rsidP="004671FF">
            <w:pPr>
              <w:widowControl/>
              <w:spacing w:line="260" w:lineRule="exact"/>
              <w:jc w:val="center"/>
              <w:rPr>
                <w:rFonts w:ascii="Times New Roman" w:eastAsia="DengXian" w:hAnsi="Times New Roman" w:cs="Times New Roman"/>
                <w:color w:val="000000" w:themeColor="text1"/>
                <w:kern w:val="0"/>
                <w:sz w:val="18"/>
                <w:szCs w:val="18"/>
              </w:rPr>
            </w:pPr>
            <w:r>
              <w:rPr>
                <w:rFonts w:ascii="Times New Roman" w:eastAsia="DengXian" w:hAnsi="Times New Roman" w:cs="Times New Roman"/>
                <w:color w:val="000000" w:themeColor="text1"/>
                <w:kern w:val="0"/>
                <w:sz w:val="18"/>
                <w:szCs w:val="18"/>
              </w:rPr>
              <w:t>0.000</w:t>
            </w:r>
          </w:p>
        </w:tc>
      </w:tr>
      <w:tr w:rsidR="00106A66" w:rsidRPr="00106A66" w14:paraId="1BB8FF3A" w14:textId="77777777" w:rsidTr="004671FF">
        <w:trPr>
          <w:trHeight w:val="232"/>
        </w:trPr>
        <w:tc>
          <w:tcPr>
            <w:tcW w:w="2880" w:type="dxa"/>
            <w:tcBorders>
              <w:top w:val="nil"/>
              <w:left w:val="nil"/>
              <w:bottom w:val="nil"/>
              <w:right w:val="nil"/>
            </w:tcBorders>
            <w:shd w:val="clear" w:color="auto" w:fill="auto"/>
            <w:noWrap/>
            <w:vAlign w:val="bottom"/>
            <w:hideMark/>
          </w:tcPr>
          <w:p w14:paraId="33DA9902" w14:textId="77777777" w:rsidR="00B024C1" w:rsidRPr="000F2100" w:rsidRDefault="00B024C1" w:rsidP="004671FF">
            <w:pPr>
              <w:widowControl/>
              <w:spacing w:line="260" w:lineRule="exact"/>
              <w:jc w:val="left"/>
              <w:rPr>
                <w:rFonts w:ascii="Times New Roman" w:eastAsia="DengXian" w:hAnsi="Times New Roman" w:cs="Times New Roman"/>
                <w:color w:val="000000" w:themeColor="text1"/>
                <w:kern w:val="0"/>
                <w:sz w:val="18"/>
                <w:szCs w:val="18"/>
              </w:rPr>
            </w:pPr>
            <w:r w:rsidRPr="000F2100">
              <w:rPr>
                <w:rFonts w:ascii="Times New Roman" w:eastAsia="DengXian" w:hAnsi="Times New Roman" w:cs="Times New Roman"/>
                <w:color w:val="000000" w:themeColor="text1"/>
                <w:kern w:val="0"/>
                <w:sz w:val="18"/>
                <w:szCs w:val="18"/>
              </w:rPr>
              <w:t>≥6h</w:t>
            </w:r>
          </w:p>
        </w:tc>
        <w:tc>
          <w:tcPr>
            <w:tcW w:w="743" w:type="dxa"/>
            <w:tcBorders>
              <w:top w:val="nil"/>
              <w:left w:val="nil"/>
              <w:bottom w:val="nil"/>
              <w:right w:val="nil"/>
            </w:tcBorders>
            <w:shd w:val="clear" w:color="auto" w:fill="auto"/>
            <w:noWrap/>
            <w:vAlign w:val="bottom"/>
            <w:hideMark/>
          </w:tcPr>
          <w:p w14:paraId="642CB45F" w14:textId="77777777" w:rsidR="00B024C1" w:rsidRPr="000F2100"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0F2100">
              <w:rPr>
                <w:rFonts w:ascii="Times New Roman" w:eastAsia="DengXian" w:hAnsi="Times New Roman" w:cs="Times New Roman"/>
                <w:color w:val="000000" w:themeColor="text1"/>
                <w:kern w:val="0"/>
                <w:sz w:val="18"/>
                <w:szCs w:val="18"/>
              </w:rPr>
              <w:t>2</w:t>
            </w:r>
          </w:p>
        </w:tc>
        <w:tc>
          <w:tcPr>
            <w:tcW w:w="1765" w:type="dxa"/>
            <w:tcBorders>
              <w:top w:val="nil"/>
              <w:left w:val="nil"/>
              <w:bottom w:val="nil"/>
              <w:right w:val="nil"/>
            </w:tcBorders>
            <w:shd w:val="clear" w:color="auto" w:fill="auto"/>
            <w:noWrap/>
            <w:vAlign w:val="bottom"/>
            <w:hideMark/>
          </w:tcPr>
          <w:p w14:paraId="221087C4" w14:textId="382DD162" w:rsidR="00B024C1" w:rsidRPr="000F2100"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0F2100">
              <w:rPr>
                <w:rFonts w:ascii="Times New Roman" w:eastAsia="DengXian" w:hAnsi="Times New Roman" w:cs="Times New Roman"/>
                <w:color w:val="000000" w:themeColor="text1"/>
                <w:kern w:val="0"/>
                <w:sz w:val="18"/>
                <w:szCs w:val="18"/>
              </w:rPr>
              <w:t>1.29</w:t>
            </w:r>
            <w:r w:rsidR="00D05544" w:rsidRPr="000F2100">
              <w:rPr>
                <w:rFonts w:ascii="Times New Roman" w:eastAsia="DengXian" w:hAnsi="Times New Roman" w:cs="Times New Roman"/>
                <w:color w:val="000000" w:themeColor="text1"/>
                <w:kern w:val="0"/>
                <w:sz w:val="18"/>
                <w:szCs w:val="18"/>
              </w:rPr>
              <w:t xml:space="preserve"> </w:t>
            </w:r>
            <w:r w:rsidRPr="000F2100">
              <w:rPr>
                <w:rFonts w:ascii="Times New Roman" w:eastAsia="DengXian" w:hAnsi="Times New Roman" w:cs="Times New Roman"/>
                <w:color w:val="000000" w:themeColor="text1"/>
                <w:kern w:val="0"/>
                <w:sz w:val="18"/>
                <w:szCs w:val="18"/>
              </w:rPr>
              <w:t>(0.64</w:t>
            </w:r>
            <w:r w:rsidR="00862C79">
              <w:rPr>
                <w:rFonts w:ascii="Times New Roman" w:eastAsia="DengXian" w:hAnsi="Times New Roman" w:cs="Times New Roman"/>
                <w:color w:val="000000" w:themeColor="text1"/>
                <w:kern w:val="0"/>
                <w:sz w:val="18"/>
                <w:szCs w:val="18"/>
              </w:rPr>
              <w:t>-</w:t>
            </w:r>
            <w:r w:rsidRPr="000F2100">
              <w:rPr>
                <w:rFonts w:ascii="Times New Roman" w:eastAsia="DengXian" w:hAnsi="Times New Roman" w:cs="Times New Roman"/>
                <w:color w:val="000000" w:themeColor="text1"/>
                <w:kern w:val="0"/>
                <w:sz w:val="18"/>
                <w:szCs w:val="18"/>
              </w:rPr>
              <w:t>2.</w:t>
            </w:r>
            <w:r w:rsidR="005E530B" w:rsidRPr="000F2100">
              <w:rPr>
                <w:rFonts w:ascii="Times New Roman" w:eastAsia="DengXian" w:hAnsi="Times New Roman" w:cs="Times New Roman"/>
                <w:color w:val="000000" w:themeColor="text1"/>
                <w:kern w:val="0"/>
                <w:sz w:val="18"/>
                <w:szCs w:val="18"/>
              </w:rPr>
              <w:t>60</w:t>
            </w:r>
            <w:r w:rsidRPr="000F2100">
              <w:rPr>
                <w:rFonts w:ascii="Times New Roman" w:eastAsia="DengXian" w:hAnsi="Times New Roman" w:cs="Times New Roman"/>
                <w:color w:val="000000" w:themeColor="text1"/>
                <w:kern w:val="0"/>
                <w:sz w:val="18"/>
                <w:szCs w:val="18"/>
              </w:rPr>
              <w:t>)</w:t>
            </w:r>
          </w:p>
        </w:tc>
        <w:tc>
          <w:tcPr>
            <w:tcW w:w="1114" w:type="dxa"/>
            <w:tcBorders>
              <w:top w:val="nil"/>
              <w:left w:val="nil"/>
              <w:bottom w:val="nil"/>
              <w:right w:val="nil"/>
            </w:tcBorders>
            <w:shd w:val="clear" w:color="auto" w:fill="auto"/>
            <w:noWrap/>
            <w:vAlign w:val="bottom"/>
            <w:hideMark/>
          </w:tcPr>
          <w:p w14:paraId="6F352937" w14:textId="77777777" w:rsidR="00B024C1" w:rsidRPr="000F2100"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0F2100">
              <w:rPr>
                <w:rFonts w:ascii="Times New Roman" w:eastAsia="DengXian" w:hAnsi="Times New Roman" w:cs="Times New Roman"/>
                <w:color w:val="000000" w:themeColor="text1"/>
                <w:kern w:val="0"/>
                <w:sz w:val="18"/>
                <w:szCs w:val="18"/>
              </w:rPr>
              <w:t xml:space="preserve">0.478 </w:t>
            </w:r>
          </w:p>
        </w:tc>
        <w:tc>
          <w:tcPr>
            <w:tcW w:w="905" w:type="dxa"/>
            <w:tcBorders>
              <w:top w:val="nil"/>
              <w:left w:val="nil"/>
              <w:bottom w:val="nil"/>
              <w:right w:val="nil"/>
            </w:tcBorders>
            <w:shd w:val="clear" w:color="auto" w:fill="auto"/>
            <w:noWrap/>
            <w:vAlign w:val="bottom"/>
            <w:hideMark/>
          </w:tcPr>
          <w:p w14:paraId="657B19F7" w14:textId="237E5313"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55.6</w:t>
            </w:r>
            <w:r w:rsidR="000A07D6" w:rsidRPr="00106A66">
              <w:rPr>
                <w:rFonts w:ascii="Times New Roman" w:eastAsia="DengXian" w:hAnsi="Times New Roman" w:cs="Times New Roman"/>
                <w:color w:val="000000" w:themeColor="text1"/>
                <w:kern w:val="0"/>
                <w:sz w:val="18"/>
                <w:szCs w:val="18"/>
              </w:rPr>
              <w:t>0</w:t>
            </w:r>
          </w:p>
        </w:tc>
        <w:tc>
          <w:tcPr>
            <w:tcW w:w="1114" w:type="dxa"/>
            <w:tcBorders>
              <w:top w:val="nil"/>
              <w:left w:val="nil"/>
              <w:bottom w:val="nil"/>
              <w:right w:val="nil"/>
            </w:tcBorders>
            <w:shd w:val="clear" w:color="auto" w:fill="auto"/>
            <w:noWrap/>
            <w:vAlign w:val="bottom"/>
            <w:hideMark/>
          </w:tcPr>
          <w:p w14:paraId="3EA003A7" w14:textId="77777777"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0.133</w:t>
            </w:r>
          </w:p>
        </w:tc>
      </w:tr>
      <w:tr w:rsidR="00106A66" w:rsidRPr="00106A66" w14:paraId="7ACC2C25" w14:textId="77777777" w:rsidTr="004671FF">
        <w:trPr>
          <w:trHeight w:val="232"/>
        </w:trPr>
        <w:tc>
          <w:tcPr>
            <w:tcW w:w="2880" w:type="dxa"/>
            <w:tcBorders>
              <w:top w:val="nil"/>
              <w:left w:val="nil"/>
              <w:bottom w:val="nil"/>
              <w:right w:val="nil"/>
            </w:tcBorders>
            <w:shd w:val="clear" w:color="auto" w:fill="auto"/>
            <w:noWrap/>
            <w:vAlign w:val="bottom"/>
            <w:hideMark/>
          </w:tcPr>
          <w:p w14:paraId="23241A94" w14:textId="77777777" w:rsidR="00B024C1" w:rsidRPr="000F2100" w:rsidRDefault="00B024C1" w:rsidP="004671FF">
            <w:pPr>
              <w:widowControl/>
              <w:spacing w:line="260" w:lineRule="exact"/>
              <w:jc w:val="left"/>
              <w:rPr>
                <w:rFonts w:ascii="Times New Roman" w:eastAsia="DengXian" w:hAnsi="Times New Roman" w:cs="Times New Roman"/>
                <w:color w:val="000000" w:themeColor="text1"/>
                <w:kern w:val="0"/>
                <w:sz w:val="18"/>
                <w:szCs w:val="18"/>
              </w:rPr>
            </w:pPr>
            <w:r w:rsidRPr="000F2100">
              <w:rPr>
                <w:rFonts w:ascii="Times New Roman" w:eastAsia="DengXian" w:hAnsi="Times New Roman" w:cs="Times New Roman"/>
                <w:color w:val="000000" w:themeColor="text1"/>
                <w:kern w:val="0"/>
                <w:sz w:val="18"/>
                <w:szCs w:val="18"/>
              </w:rPr>
              <w:t>6-7h</w:t>
            </w:r>
          </w:p>
        </w:tc>
        <w:tc>
          <w:tcPr>
            <w:tcW w:w="743" w:type="dxa"/>
            <w:tcBorders>
              <w:top w:val="nil"/>
              <w:left w:val="nil"/>
              <w:bottom w:val="nil"/>
              <w:right w:val="nil"/>
            </w:tcBorders>
            <w:shd w:val="clear" w:color="auto" w:fill="auto"/>
            <w:noWrap/>
            <w:vAlign w:val="bottom"/>
            <w:hideMark/>
          </w:tcPr>
          <w:p w14:paraId="3B1C76AF" w14:textId="77777777" w:rsidR="00B024C1" w:rsidRPr="000F2100"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0F2100">
              <w:rPr>
                <w:rFonts w:ascii="Times New Roman" w:eastAsia="DengXian" w:hAnsi="Times New Roman" w:cs="Times New Roman"/>
                <w:color w:val="000000" w:themeColor="text1"/>
                <w:kern w:val="0"/>
                <w:sz w:val="18"/>
                <w:szCs w:val="18"/>
              </w:rPr>
              <w:t>2</w:t>
            </w:r>
          </w:p>
        </w:tc>
        <w:tc>
          <w:tcPr>
            <w:tcW w:w="1765" w:type="dxa"/>
            <w:tcBorders>
              <w:top w:val="nil"/>
              <w:left w:val="nil"/>
              <w:bottom w:val="nil"/>
              <w:right w:val="nil"/>
            </w:tcBorders>
            <w:shd w:val="clear" w:color="auto" w:fill="auto"/>
            <w:noWrap/>
            <w:vAlign w:val="bottom"/>
            <w:hideMark/>
          </w:tcPr>
          <w:p w14:paraId="4E01E606" w14:textId="68FF9B9E" w:rsidR="00B024C1" w:rsidRPr="000F2100"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0F2100">
              <w:rPr>
                <w:rFonts w:ascii="Times New Roman" w:eastAsia="DengXian" w:hAnsi="Times New Roman" w:cs="Times New Roman"/>
                <w:color w:val="000000" w:themeColor="text1"/>
                <w:kern w:val="0"/>
                <w:sz w:val="18"/>
                <w:szCs w:val="18"/>
              </w:rPr>
              <w:t>1.08</w:t>
            </w:r>
            <w:r w:rsidR="00D05544" w:rsidRPr="000F2100">
              <w:rPr>
                <w:rFonts w:ascii="Times New Roman" w:eastAsia="DengXian" w:hAnsi="Times New Roman" w:cs="Times New Roman"/>
                <w:color w:val="000000" w:themeColor="text1"/>
                <w:kern w:val="0"/>
                <w:sz w:val="18"/>
                <w:szCs w:val="18"/>
              </w:rPr>
              <w:t xml:space="preserve"> </w:t>
            </w:r>
            <w:r w:rsidRPr="000F2100">
              <w:rPr>
                <w:rFonts w:ascii="Times New Roman" w:eastAsia="DengXian" w:hAnsi="Times New Roman" w:cs="Times New Roman"/>
                <w:color w:val="000000" w:themeColor="text1"/>
                <w:kern w:val="0"/>
                <w:sz w:val="18"/>
                <w:szCs w:val="18"/>
              </w:rPr>
              <w:t>(0.74</w:t>
            </w:r>
            <w:r w:rsidR="00862C79">
              <w:rPr>
                <w:rFonts w:ascii="Times New Roman" w:eastAsia="DengXian" w:hAnsi="Times New Roman" w:cs="Times New Roman"/>
                <w:color w:val="000000" w:themeColor="text1"/>
                <w:kern w:val="0"/>
                <w:sz w:val="18"/>
                <w:szCs w:val="18"/>
              </w:rPr>
              <w:t>-</w:t>
            </w:r>
            <w:r w:rsidRPr="000F2100">
              <w:rPr>
                <w:rFonts w:ascii="Times New Roman" w:eastAsia="DengXian" w:hAnsi="Times New Roman" w:cs="Times New Roman"/>
                <w:color w:val="000000" w:themeColor="text1"/>
                <w:kern w:val="0"/>
                <w:sz w:val="18"/>
                <w:szCs w:val="18"/>
              </w:rPr>
              <w:t>1.58)</w:t>
            </w:r>
          </w:p>
        </w:tc>
        <w:tc>
          <w:tcPr>
            <w:tcW w:w="1114" w:type="dxa"/>
            <w:tcBorders>
              <w:top w:val="nil"/>
              <w:left w:val="nil"/>
              <w:bottom w:val="nil"/>
              <w:right w:val="nil"/>
            </w:tcBorders>
            <w:shd w:val="clear" w:color="auto" w:fill="auto"/>
            <w:noWrap/>
            <w:vAlign w:val="bottom"/>
            <w:hideMark/>
          </w:tcPr>
          <w:p w14:paraId="39E254D6" w14:textId="77777777" w:rsidR="00B024C1" w:rsidRPr="000F2100"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0F2100">
              <w:rPr>
                <w:rFonts w:ascii="Times New Roman" w:eastAsia="DengXian" w:hAnsi="Times New Roman" w:cs="Times New Roman"/>
                <w:color w:val="000000" w:themeColor="text1"/>
                <w:kern w:val="0"/>
                <w:sz w:val="18"/>
                <w:szCs w:val="18"/>
              </w:rPr>
              <w:t xml:space="preserve">0.695 </w:t>
            </w:r>
          </w:p>
        </w:tc>
        <w:tc>
          <w:tcPr>
            <w:tcW w:w="905" w:type="dxa"/>
            <w:tcBorders>
              <w:top w:val="nil"/>
              <w:left w:val="nil"/>
              <w:bottom w:val="nil"/>
              <w:right w:val="nil"/>
            </w:tcBorders>
            <w:shd w:val="clear" w:color="auto" w:fill="auto"/>
            <w:noWrap/>
            <w:vAlign w:val="bottom"/>
            <w:hideMark/>
          </w:tcPr>
          <w:p w14:paraId="3ADD7BB8" w14:textId="4045C61C"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66.3</w:t>
            </w:r>
            <w:r w:rsidR="000A07D6" w:rsidRPr="00106A66">
              <w:rPr>
                <w:rFonts w:ascii="Times New Roman" w:eastAsia="DengXian" w:hAnsi="Times New Roman" w:cs="Times New Roman"/>
                <w:color w:val="000000" w:themeColor="text1"/>
                <w:kern w:val="0"/>
                <w:sz w:val="18"/>
                <w:szCs w:val="18"/>
              </w:rPr>
              <w:t>0</w:t>
            </w:r>
          </w:p>
        </w:tc>
        <w:tc>
          <w:tcPr>
            <w:tcW w:w="1114" w:type="dxa"/>
            <w:tcBorders>
              <w:top w:val="nil"/>
              <w:left w:val="nil"/>
              <w:bottom w:val="nil"/>
              <w:right w:val="nil"/>
            </w:tcBorders>
            <w:shd w:val="clear" w:color="auto" w:fill="auto"/>
            <w:noWrap/>
            <w:vAlign w:val="bottom"/>
            <w:hideMark/>
          </w:tcPr>
          <w:p w14:paraId="5DE023D9" w14:textId="77777777"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0.085</w:t>
            </w:r>
          </w:p>
        </w:tc>
      </w:tr>
      <w:tr w:rsidR="00106A66" w:rsidRPr="00106A66" w14:paraId="3ECF9D26" w14:textId="77777777" w:rsidTr="004671FF">
        <w:trPr>
          <w:trHeight w:val="232"/>
        </w:trPr>
        <w:tc>
          <w:tcPr>
            <w:tcW w:w="2880" w:type="dxa"/>
            <w:tcBorders>
              <w:top w:val="nil"/>
              <w:left w:val="nil"/>
              <w:bottom w:val="nil"/>
              <w:right w:val="nil"/>
            </w:tcBorders>
            <w:shd w:val="clear" w:color="auto" w:fill="auto"/>
            <w:noWrap/>
            <w:vAlign w:val="bottom"/>
            <w:hideMark/>
          </w:tcPr>
          <w:p w14:paraId="05C6925D" w14:textId="77777777" w:rsidR="00B024C1" w:rsidRPr="000F2100" w:rsidRDefault="00B024C1" w:rsidP="004671FF">
            <w:pPr>
              <w:widowControl/>
              <w:spacing w:line="260" w:lineRule="exact"/>
              <w:jc w:val="left"/>
              <w:rPr>
                <w:rFonts w:ascii="Times New Roman" w:eastAsia="DengXian" w:hAnsi="Times New Roman" w:cs="Times New Roman"/>
                <w:color w:val="000000" w:themeColor="text1"/>
                <w:kern w:val="0"/>
                <w:sz w:val="18"/>
                <w:szCs w:val="18"/>
              </w:rPr>
            </w:pPr>
            <w:r w:rsidRPr="000F2100">
              <w:rPr>
                <w:rFonts w:ascii="Times New Roman" w:eastAsia="DengXian" w:hAnsi="Times New Roman" w:cs="Times New Roman"/>
                <w:color w:val="000000" w:themeColor="text1"/>
                <w:kern w:val="0"/>
                <w:sz w:val="18"/>
                <w:szCs w:val="18"/>
              </w:rPr>
              <w:t>6-8h</w:t>
            </w:r>
          </w:p>
        </w:tc>
        <w:tc>
          <w:tcPr>
            <w:tcW w:w="743" w:type="dxa"/>
            <w:tcBorders>
              <w:top w:val="nil"/>
              <w:left w:val="nil"/>
              <w:bottom w:val="nil"/>
              <w:right w:val="nil"/>
            </w:tcBorders>
            <w:shd w:val="clear" w:color="auto" w:fill="auto"/>
            <w:noWrap/>
            <w:vAlign w:val="bottom"/>
            <w:hideMark/>
          </w:tcPr>
          <w:p w14:paraId="2DE9A445" w14:textId="431C8E70" w:rsidR="00B024C1" w:rsidRPr="000F2100" w:rsidRDefault="009A55EA" w:rsidP="004671FF">
            <w:pPr>
              <w:widowControl/>
              <w:spacing w:line="260" w:lineRule="exact"/>
              <w:jc w:val="center"/>
              <w:rPr>
                <w:rFonts w:ascii="Times New Roman" w:eastAsia="DengXian" w:hAnsi="Times New Roman" w:cs="Times New Roman"/>
                <w:color w:val="000000" w:themeColor="text1"/>
                <w:kern w:val="0"/>
                <w:sz w:val="18"/>
                <w:szCs w:val="18"/>
              </w:rPr>
            </w:pPr>
            <w:r w:rsidRPr="000F2100">
              <w:rPr>
                <w:rFonts w:ascii="Times New Roman" w:eastAsia="DengXian" w:hAnsi="Times New Roman" w:cs="Times New Roman"/>
                <w:color w:val="000000" w:themeColor="text1"/>
                <w:kern w:val="0"/>
                <w:sz w:val="18"/>
                <w:szCs w:val="18"/>
              </w:rPr>
              <w:t>9</w:t>
            </w:r>
          </w:p>
        </w:tc>
        <w:tc>
          <w:tcPr>
            <w:tcW w:w="1765" w:type="dxa"/>
            <w:tcBorders>
              <w:top w:val="nil"/>
              <w:left w:val="nil"/>
              <w:bottom w:val="nil"/>
              <w:right w:val="nil"/>
            </w:tcBorders>
            <w:shd w:val="clear" w:color="auto" w:fill="auto"/>
            <w:noWrap/>
            <w:vAlign w:val="bottom"/>
            <w:hideMark/>
          </w:tcPr>
          <w:p w14:paraId="774FC487" w14:textId="30E058AD" w:rsidR="00B024C1" w:rsidRPr="000F2100"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0F2100">
              <w:rPr>
                <w:rFonts w:ascii="Times New Roman" w:eastAsia="DengXian" w:hAnsi="Times New Roman" w:cs="Times New Roman"/>
                <w:color w:val="000000" w:themeColor="text1"/>
                <w:kern w:val="0"/>
                <w:sz w:val="18"/>
                <w:szCs w:val="18"/>
              </w:rPr>
              <w:t>1.</w:t>
            </w:r>
            <w:r w:rsidR="005E530B" w:rsidRPr="000F2100">
              <w:rPr>
                <w:rFonts w:ascii="Times New Roman" w:eastAsia="DengXian" w:hAnsi="Times New Roman" w:cs="Times New Roman"/>
                <w:color w:val="000000" w:themeColor="text1"/>
                <w:kern w:val="0"/>
                <w:sz w:val="18"/>
                <w:szCs w:val="18"/>
              </w:rPr>
              <w:t>10</w:t>
            </w:r>
            <w:r w:rsidR="00D05544" w:rsidRPr="000F2100">
              <w:rPr>
                <w:rFonts w:ascii="Times New Roman" w:eastAsia="DengXian" w:hAnsi="Times New Roman" w:cs="Times New Roman"/>
                <w:color w:val="000000" w:themeColor="text1"/>
                <w:kern w:val="0"/>
                <w:sz w:val="18"/>
                <w:szCs w:val="18"/>
              </w:rPr>
              <w:t xml:space="preserve"> </w:t>
            </w:r>
            <w:r w:rsidRPr="000F2100">
              <w:rPr>
                <w:rFonts w:ascii="Times New Roman" w:eastAsia="DengXian" w:hAnsi="Times New Roman" w:cs="Times New Roman"/>
                <w:color w:val="000000" w:themeColor="text1"/>
                <w:kern w:val="0"/>
                <w:sz w:val="18"/>
                <w:szCs w:val="18"/>
              </w:rPr>
              <w:t>(</w:t>
            </w:r>
            <w:r w:rsidR="005E530B" w:rsidRPr="000F2100">
              <w:rPr>
                <w:rFonts w:ascii="Times New Roman" w:eastAsia="DengXian" w:hAnsi="Times New Roman" w:cs="Times New Roman"/>
                <w:color w:val="000000" w:themeColor="text1"/>
                <w:kern w:val="0"/>
                <w:sz w:val="18"/>
                <w:szCs w:val="18"/>
              </w:rPr>
              <w:t>1.01</w:t>
            </w:r>
            <w:r w:rsidR="00862C79">
              <w:rPr>
                <w:rFonts w:ascii="Times New Roman" w:eastAsia="DengXian" w:hAnsi="Times New Roman" w:cs="Times New Roman"/>
                <w:color w:val="000000" w:themeColor="text1"/>
                <w:kern w:val="0"/>
                <w:sz w:val="18"/>
                <w:szCs w:val="18"/>
              </w:rPr>
              <w:t>-</w:t>
            </w:r>
            <w:r w:rsidRPr="000F2100">
              <w:rPr>
                <w:rFonts w:ascii="Times New Roman" w:eastAsia="DengXian" w:hAnsi="Times New Roman" w:cs="Times New Roman"/>
                <w:color w:val="000000" w:themeColor="text1"/>
                <w:kern w:val="0"/>
                <w:sz w:val="18"/>
                <w:szCs w:val="18"/>
              </w:rPr>
              <w:t>1.1</w:t>
            </w:r>
            <w:r w:rsidR="005E530B" w:rsidRPr="000F2100">
              <w:rPr>
                <w:rFonts w:ascii="Times New Roman" w:eastAsia="DengXian" w:hAnsi="Times New Roman" w:cs="Times New Roman"/>
                <w:color w:val="000000" w:themeColor="text1"/>
                <w:kern w:val="0"/>
                <w:sz w:val="18"/>
                <w:szCs w:val="18"/>
              </w:rPr>
              <w:t>9</w:t>
            </w:r>
            <w:r w:rsidRPr="000F2100">
              <w:rPr>
                <w:rFonts w:ascii="Times New Roman" w:eastAsia="DengXian" w:hAnsi="Times New Roman" w:cs="Times New Roman"/>
                <w:color w:val="000000" w:themeColor="text1"/>
                <w:kern w:val="0"/>
                <w:sz w:val="18"/>
                <w:szCs w:val="18"/>
              </w:rPr>
              <w:t>)</w:t>
            </w:r>
          </w:p>
        </w:tc>
        <w:tc>
          <w:tcPr>
            <w:tcW w:w="1114" w:type="dxa"/>
            <w:tcBorders>
              <w:top w:val="nil"/>
              <w:left w:val="nil"/>
              <w:bottom w:val="nil"/>
              <w:right w:val="nil"/>
            </w:tcBorders>
            <w:shd w:val="clear" w:color="auto" w:fill="auto"/>
            <w:noWrap/>
            <w:vAlign w:val="bottom"/>
            <w:hideMark/>
          </w:tcPr>
          <w:p w14:paraId="4A336A99" w14:textId="39E26D09" w:rsidR="00B024C1" w:rsidRPr="000F2100"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0F2100">
              <w:rPr>
                <w:rFonts w:ascii="Times New Roman" w:eastAsia="DengXian" w:hAnsi="Times New Roman" w:cs="Times New Roman"/>
                <w:color w:val="000000" w:themeColor="text1"/>
                <w:kern w:val="0"/>
                <w:sz w:val="18"/>
                <w:szCs w:val="18"/>
              </w:rPr>
              <w:t>0.</w:t>
            </w:r>
            <w:r w:rsidR="001D0064" w:rsidRPr="000F2100">
              <w:rPr>
                <w:rFonts w:ascii="Times New Roman" w:eastAsia="DengXian" w:hAnsi="Times New Roman" w:cs="Times New Roman"/>
                <w:color w:val="000000" w:themeColor="text1"/>
                <w:kern w:val="0"/>
                <w:sz w:val="18"/>
                <w:szCs w:val="18"/>
              </w:rPr>
              <w:t>022</w:t>
            </w:r>
            <w:r w:rsidRPr="000F2100">
              <w:rPr>
                <w:rFonts w:ascii="Times New Roman" w:eastAsia="DengXian" w:hAnsi="Times New Roman" w:cs="Times New Roman"/>
                <w:color w:val="000000" w:themeColor="text1"/>
                <w:kern w:val="0"/>
                <w:sz w:val="18"/>
                <w:szCs w:val="18"/>
              </w:rPr>
              <w:t xml:space="preserve"> </w:t>
            </w:r>
          </w:p>
        </w:tc>
        <w:tc>
          <w:tcPr>
            <w:tcW w:w="905" w:type="dxa"/>
            <w:tcBorders>
              <w:top w:val="nil"/>
              <w:left w:val="nil"/>
              <w:bottom w:val="nil"/>
              <w:right w:val="nil"/>
            </w:tcBorders>
            <w:shd w:val="clear" w:color="auto" w:fill="auto"/>
            <w:noWrap/>
            <w:vAlign w:val="bottom"/>
            <w:hideMark/>
          </w:tcPr>
          <w:p w14:paraId="318D5DA7" w14:textId="78B36D14"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6</w:t>
            </w:r>
            <w:r w:rsidR="009A55EA">
              <w:rPr>
                <w:rFonts w:ascii="Times New Roman" w:eastAsia="DengXian" w:hAnsi="Times New Roman" w:cs="Times New Roman"/>
                <w:color w:val="000000" w:themeColor="text1"/>
                <w:kern w:val="0"/>
                <w:sz w:val="18"/>
                <w:szCs w:val="18"/>
              </w:rPr>
              <w:t>3</w:t>
            </w:r>
            <w:r w:rsidRPr="00106A66">
              <w:rPr>
                <w:rFonts w:ascii="Times New Roman" w:eastAsia="DengXian" w:hAnsi="Times New Roman" w:cs="Times New Roman"/>
                <w:color w:val="000000" w:themeColor="text1"/>
                <w:kern w:val="0"/>
                <w:sz w:val="18"/>
                <w:szCs w:val="18"/>
              </w:rPr>
              <w:t>.</w:t>
            </w:r>
            <w:r w:rsidR="009A55EA">
              <w:rPr>
                <w:rFonts w:ascii="Times New Roman" w:eastAsia="DengXian" w:hAnsi="Times New Roman" w:cs="Times New Roman"/>
                <w:color w:val="000000" w:themeColor="text1"/>
                <w:kern w:val="0"/>
                <w:sz w:val="18"/>
                <w:szCs w:val="18"/>
              </w:rPr>
              <w:t>8</w:t>
            </w:r>
            <w:r w:rsidR="000A07D6" w:rsidRPr="00106A66">
              <w:rPr>
                <w:rFonts w:ascii="Times New Roman" w:eastAsia="DengXian" w:hAnsi="Times New Roman" w:cs="Times New Roman"/>
                <w:color w:val="000000" w:themeColor="text1"/>
                <w:kern w:val="0"/>
                <w:sz w:val="18"/>
                <w:szCs w:val="18"/>
              </w:rPr>
              <w:t>0</w:t>
            </w:r>
          </w:p>
        </w:tc>
        <w:tc>
          <w:tcPr>
            <w:tcW w:w="1114" w:type="dxa"/>
            <w:tcBorders>
              <w:top w:val="nil"/>
              <w:left w:val="nil"/>
              <w:bottom w:val="nil"/>
              <w:right w:val="nil"/>
            </w:tcBorders>
            <w:shd w:val="clear" w:color="auto" w:fill="auto"/>
            <w:noWrap/>
            <w:vAlign w:val="bottom"/>
            <w:hideMark/>
          </w:tcPr>
          <w:p w14:paraId="174EA2FE" w14:textId="50E638A6"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0.0</w:t>
            </w:r>
            <w:r w:rsidR="009A55EA">
              <w:rPr>
                <w:rFonts w:ascii="Times New Roman" w:eastAsia="DengXian" w:hAnsi="Times New Roman" w:cs="Times New Roman"/>
                <w:color w:val="000000" w:themeColor="text1"/>
                <w:kern w:val="0"/>
                <w:sz w:val="18"/>
                <w:szCs w:val="18"/>
              </w:rPr>
              <w:t>05</w:t>
            </w:r>
            <w:r w:rsidRPr="00106A66">
              <w:rPr>
                <w:rFonts w:ascii="Times New Roman" w:eastAsia="DengXian" w:hAnsi="Times New Roman" w:cs="Times New Roman"/>
                <w:color w:val="000000" w:themeColor="text1"/>
                <w:kern w:val="0"/>
                <w:sz w:val="18"/>
                <w:szCs w:val="18"/>
              </w:rPr>
              <w:t xml:space="preserve"> </w:t>
            </w:r>
          </w:p>
        </w:tc>
      </w:tr>
      <w:tr w:rsidR="00106A66" w:rsidRPr="00106A66" w14:paraId="5A28F6C5" w14:textId="77777777" w:rsidTr="004671FF">
        <w:trPr>
          <w:trHeight w:val="232"/>
        </w:trPr>
        <w:tc>
          <w:tcPr>
            <w:tcW w:w="2880" w:type="dxa"/>
            <w:tcBorders>
              <w:top w:val="nil"/>
              <w:left w:val="nil"/>
              <w:bottom w:val="nil"/>
              <w:right w:val="nil"/>
            </w:tcBorders>
            <w:shd w:val="clear" w:color="auto" w:fill="auto"/>
            <w:noWrap/>
            <w:vAlign w:val="bottom"/>
            <w:hideMark/>
          </w:tcPr>
          <w:p w14:paraId="3DCCA175" w14:textId="77777777" w:rsidR="00B024C1" w:rsidRPr="000F2100" w:rsidRDefault="00B024C1" w:rsidP="004671FF">
            <w:pPr>
              <w:widowControl/>
              <w:spacing w:line="260" w:lineRule="exact"/>
              <w:jc w:val="left"/>
              <w:rPr>
                <w:rFonts w:ascii="Times New Roman" w:eastAsia="DengXian" w:hAnsi="Times New Roman" w:cs="Times New Roman"/>
                <w:color w:val="000000" w:themeColor="text1"/>
                <w:kern w:val="0"/>
                <w:sz w:val="18"/>
                <w:szCs w:val="18"/>
              </w:rPr>
            </w:pPr>
            <w:r w:rsidRPr="000F2100">
              <w:rPr>
                <w:rFonts w:ascii="Times New Roman" w:eastAsia="DengXian" w:hAnsi="Times New Roman" w:cs="Times New Roman"/>
                <w:color w:val="000000" w:themeColor="text1"/>
                <w:kern w:val="0"/>
                <w:sz w:val="18"/>
                <w:szCs w:val="18"/>
              </w:rPr>
              <w:t>6-9h</w:t>
            </w:r>
          </w:p>
        </w:tc>
        <w:tc>
          <w:tcPr>
            <w:tcW w:w="743" w:type="dxa"/>
            <w:tcBorders>
              <w:top w:val="nil"/>
              <w:left w:val="nil"/>
              <w:bottom w:val="nil"/>
              <w:right w:val="nil"/>
            </w:tcBorders>
            <w:shd w:val="clear" w:color="auto" w:fill="auto"/>
            <w:noWrap/>
            <w:vAlign w:val="bottom"/>
            <w:hideMark/>
          </w:tcPr>
          <w:p w14:paraId="6E5AD97F" w14:textId="77777777" w:rsidR="00B024C1" w:rsidRPr="000F2100"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0F2100">
              <w:rPr>
                <w:rFonts w:ascii="Times New Roman" w:eastAsia="DengXian" w:hAnsi="Times New Roman" w:cs="Times New Roman"/>
                <w:color w:val="000000" w:themeColor="text1"/>
                <w:kern w:val="0"/>
                <w:sz w:val="18"/>
                <w:szCs w:val="18"/>
              </w:rPr>
              <w:t>2</w:t>
            </w:r>
          </w:p>
        </w:tc>
        <w:tc>
          <w:tcPr>
            <w:tcW w:w="1765" w:type="dxa"/>
            <w:tcBorders>
              <w:top w:val="nil"/>
              <w:left w:val="nil"/>
              <w:bottom w:val="nil"/>
              <w:right w:val="nil"/>
            </w:tcBorders>
            <w:shd w:val="clear" w:color="auto" w:fill="auto"/>
            <w:noWrap/>
            <w:vAlign w:val="bottom"/>
            <w:hideMark/>
          </w:tcPr>
          <w:p w14:paraId="2E56CEBB" w14:textId="5F76DD5F" w:rsidR="00B024C1" w:rsidRPr="000F2100"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0F2100">
              <w:rPr>
                <w:rFonts w:ascii="Times New Roman" w:eastAsia="DengXian" w:hAnsi="Times New Roman" w:cs="Times New Roman"/>
                <w:color w:val="000000" w:themeColor="text1"/>
                <w:kern w:val="0"/>
                <w:sz w:val="18"/>
                <w:szCs w:val="18"/>
              </w:rPr>
              <w:t>1.15</w:t>
            </w:r>
            <w:r w:rsidR="00D05544" w:rsidRPr="000F2100">
              <w:rPr>
                <w:rFonts w:ascii="Times New Roman" w:eastAsia="DengXian" w:hAnsi="Times New Roman" w:cs="Times New Roman"/>
                <w:color w:val="000000" w:themeColor="text1"/>
                <w:kern w:val="0"/>
                <w:sz w:val="18"/>
                <w:szCs w:val="18"/>
              </w:rPr>
              <w:t xml:space="preserve"> </w:t>
            </w:r>
            <w:r w:rsidRPr="000F2100">
              <w:rPr>
                <w:rFonts w:ascii="Times New Roman" w:eastAsia="DengXian" w:hAnsi="Times New Roman" w:cs="Times New Roman"/>
                <w:color w:val="000000" w:themeColor="text1"/>
                <w:kern w:val="0"/>
                <w:sz w:val="18"/>
                <w:szCs w:val="18"/>
              </w:rPr>
              <w:t>(0.82</w:t>
            </w:r>
            <w:r w:rsidR="00862C79">
              <w:rPr>
                <w:rFonts w:ascii="Times New Roman" w:eastAsia="DengXian" w:hAnsi="Times New Roman" w:cs="Times New Roman"/>
                <w:color w:val="000000" w:themeColor="text1"/>
                <w:kern w:val="0"/>
                <w:sz w:val="18"/>
                <w:szCs w:val="18"/>
              </w:rPr>
              <w:t>-</w:t>
            </w:r>
            <w:r w:rsidRPr="000F2100">
              <w:rPr>
                <w:rFonts w:ascii="Times New Roman" w:eastAsia="DengXian" w:hAnsi="Times New Roman" w:cs="Times New Roman"/>
                <w:color w:val="000000" w:themeColor="text1"/>
                <w:kern w:val="0"/>
                <w:sz w:val="18"/>
                <w:szCs w:val="18"/>
              </w:rPr>
              <w:t>1.61)</w:t>
            </w:r>
          </w:p>
        </w:tc>
        <w:tc>
          <w:tcPr>
            <w:tcW w:w="1114" w:type="dxa"/>
            <w:tcBorders>
              <w:top w:val="nil"/>
              <w:left w:val="nil"/>
              <w:bottom w:val="nil"/>
              <w:right w:val="nil"/>
            </w:tcBorders>
            <w:shd w:val="clear" w:color="auto" w:fill="auto"/>
            <w:noWrap/>
            <w:vAlign w:val="bottom"/>
            <w:hideMark/>
          </w:tcPr>
          <w:p w14:paraId="53459D7F" w14:textId="77777777" w:rsidR="00B024C1" w:rsidRPr="000F2100"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0F2100">
              <w:rPr>
                <w:rFonts w:ascii="Times New Roman" w:eastAsia="DengXian" w:hAnsi="Times New Roman" w:cs="Times New Roman"/>
                <w:color w:val="000000" w:themeColor="text1"/>
                <w:kern w:val="0"/>
                <w:sz w:val="18"/>
                <w:szCs w:val="18"/>
              </w:rPr>
              <w:t xml:space="preserve">0.426 </w:t>
            </w:r>
          </w:p>
        </w:tc>
        <w:tc>
          <w:tcPr>
            <w:tcW w:w="905" w:type="dxa"/>
            <w:tcBorders>
              <w:top w:val="nil"/>
              <w:left w:val="nil"/>
              <w:bottom w:val="nil"/>
              <w:right w:val="nil"/>
            </w:tcBorders>
            <w:shd w:val="clear" w:color="auto" w:fill="auto"/>
            <w:noWrap/>
            <w:vAlign w:val="bottom"/>
            <w:hideMark/>
          </w:tcPr>
          <w:p w14:paraId="30B7E881" w14:textId="2D1F69B4"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90.0</w:t>
            </w:r>
            <w:r w:rsidR="000A07D6" w:rsidRPr="00106A66">
              <w:rPr>
                <w:rFonts w:ascii="Times New Roman" w:eastAsia="DengXian" w:hAnsi="Times New Roman" w:cs="Times New Roman"/>
                <w:color w:val="000000" w:themeColor="text1"/>
                <w:kern w:val="0"/>
                <w:sz w:val="18"/>
                <w:szCs w:val="18"/>
              </w:rPr>
              <w:t>0</w:t>
            </w:r>
            <w:r w:rsidRPr="00106A66">
              <w:rPr>
                <w:rFonts w:ascii="Times New Roman" w:eastAsia="DengXian" w:hAnsi="Times New Roman" w:cs="Times New Roman"/>
                <w:color w:val="000000" w:themeColor="text1"/>
                <w:kern w:val="0"/>
                <w:sz w:val="18"/>
                <w:szCs w:val="18"/>
              </w:rPr>
              <w:t xml:space="preserve"> </w:t>
            </w:r>
          </w:p>
        </w:tc>
        <w:tc>
          <w:tcPr>
            <w:tcW w:w="1114" w:type="dxa"/>
            <w:tcBorders>
              <w:top w:val="nil"/>
              <w:left w:val="nil"/>
              <w:bottom w:val="nil"/>
              <w:right w:val="nil"/>
            </w:tcBorders>
            <w:shd w:val="clear" w:color="auto" w:fill="auto"/>
            <w:noWrap/>
            <w:vAlign w:val="bottom"/>
            <w:hideMark/>
          </w:tcPr>
          <w:p w14:paraId="1A5F6EC3" w14:textId="77777777"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0.002</w:t>
            </w:r>
          </w:p>
        </w:tc>
      </w:tr>
      <w:tr w:rsidR="00106A66" w:rsidRPr="00106A66" w14:paraId="179AD3CC" w14:textId="77777777" w:rsidTr="004671FF">
        <w:trPr>
          <w:trHeight w:val="232"/>
        </w:trPr>
        <w:tc>
          <w:tcPr>
            <w:tcW w:w="2880" w:type="dxa"/>
            <w:tcBorders>
              <w:top w:val="nil"/>
              <w:left w:val="nil"/>
              <w:bottom w:val="nil"/>
              <w:right w:val="nil"/>
            </w:tcBorders>
            <w:shd w:val="clear" w:color="auto" w:fill="auto"/>
            <w:noWrap/>
            <w:vAlign w:val="bottom"/>
            <w:hideMark/>
          </w:tcPr>
          <w:p w14:paraId="708FCBCA" w14:textId="77777777" w:rsidR="00B024C1" w:rsidRPr="00106A66" w:rsidRDefault="00B024C1" w:rsidP="004671FF">
            <w:pPr>
              <w:widowControl/>
              <w:spacing w:line="260" w:lineRule="exact"/>
              <w:jc w:val="left"/>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7h</w:t>
            </w:r>
          </w:p>
        </w:tc>
        <w:tc>
          <w:tcPr>
            <w:tcW w:w="743" w:type="dxa"/>
            <w:tcBorders>
              <w:top w:val="nil"/>
              <w:left w:val="nil"/>
              <w:bottom w:val="nil"/>
              <w:right w:val="nil"/>
            </w:tcBorders>
            <w:shd w:val="clear" w:color="auto" w:fill="auto"/>
            <w:noWrap/>
            <w:vAlign w:val="bottom"/>
            <w:hideMark/>
          </w:tcPr>
          <w:p w14:paraId="5789F79F" w14:textId="77777777"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6</w:t>
            </w:r>
          </w:p>
        </w:tc>
        <w:tc>
          <w:tcPr>
            <w:tcW w:w="1765" w:type="dxa"/>
            <w:tcBorders>
              <w:top w:val="nil"/>
              <w:left w:val="nil"/>
              <w:bottom w:val="nil"/>
              <w:right w:val="nil"/>
            </w:tcBorders>
            <w:shd w:val="clear" w:color="auto" w:fill="auto"/>
            <w:noWrap/>
            <w:vAlign w:val="bottom"/>
            <w:hideMark/>
          </w:tcPr>
          <w:p w14:paraId="62ED76AF" w14:textId="13BCF9D5"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1.20</w:t>
            </w:r>
            <w:r w:rsidR="00D05544" w:rsidRPr="00106A66">
              <w:rPr>
                <w:rFonts w:ascii="Times New Roman" w:eastAsia="DengXian" w:hAnsi="Times New Roman" w:cs="Times New Roman"/>
                <w:color w:val="000000" w:themeColor="text1"/>
                <w:kern w:val="0"/>
                <w:sz w:val="18"/>
                <w:szCs w:val="18"/>
              </w:rPr>
              <w:t xml:space="preserve"> </w:t>
            </w:r>
            <w:r w:rsidRPr="00106A66">
              <w:rPr>
                <w:rFonts w:ascii="Times New Roman" w:eastAsia="DengXian" w:hAnsi="Times New Roman" w:cs="Times New Roman"/>
                <w:color w:val="000000" w:themeColor="text1"/>
                <w:kern w:val="0"/>
                <w:sz w:val="18"/>
                <w:szCs w:val="18"/>
              </w:rPr>
              <w:t>(0.93</w:t>
            </w:r>
            <w:r w:rsidR="00862C79">
              <w:rPr>
                <w:rFonts w:ascii="Times New Roman" w:eastAsia="DengXian" w:hAnsi="Times New Roman" w:cs="Times New Roman"/>
                <w:color w:val="000000" w:themeColor="text1"/>
                <w:kern w:val="0"/>
                <w:sz w:val="18"/>
                <w:szCs w:val="18"/>
              </w:rPr>
              <w:t>-</w:t>
            </w:r>
            <w:r w:rsidRPr="00106A66">
              <w:rPr>
                <w:rFonts w:ascii="Times New Roman" w:eastAsia="DengXian" w:hAnsi="Times New Roman" w:cs="Times New Roman"/>
                <w:color w:val="000000" w:themeColor="text1"/>
                <w:kern w:val="0"/>
                <w:sz w:val="18"/>
                <w:szCs w:val="18"/>
              </w:rPr>
              <w:t>1.55)</w:t>
            </w:r>
          </w:p>
        </w:tc>
        <w:tc>
          <w:tcPr>
            <w:tcW w:w="1114" w:type="dxa"/>
            <w:tcBorders>
              <w:top w:val="nil"/>
              <w:left w:val="nil"/>
              <w:bottom w:val="nil"/>
              <w:right w:val="nil"/>
            </w:tcBorders>
            <w:shd w:val="clear" w:color="auto" w:fill="auto"/>
            <w:noWrap/>
            <w:vAlign w:val="bottom"/>
            <w:hideMark/>
          </w:tcPr>
          <w:p w14:paraId="4AEF154E" w14:textId="77777777"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 xml:space="preserve">0.166 </w:t>
            </w:r>
          </w:p>
        </w:tc>
        <w:tc>
          <w:tcPr>
            <w:tcW w:w="905" w:type="dxa"/>
            <w:tcBorders>
              <w:top w:val="nil"/>
              <w:left w:val="nil"/>
              <w:bottom w:val="nil"/>
              <w:right w:val="nil"/>
            </w:tcBorders>
            <w:shd w:val="clear" w:color="auto" w:fill="auto"/>
            <w:noWrap/>
            <w:vAlign w:val="bottom"/>
            <w:hideMark/>
          </w:tcPr>
          <w:p w14:paraId="5111233B" w14:textId="2926D730"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87.3</w:t>
            </w:r>
            <w:r w:rsidR="000A07D6" w:rsidRPr="00106A66">
              <w:rPr>
                <w:rFonts w:ascii="Times New Roman" w:eastAsia="DengXian" w:hAnsi="Times New Roman" w:cs="Times New Roman"/>
                <w:color w:val="000000" w:themeColor="text1"/>
                <w:kern w:val="0"/>
                <w:sz w:val="18"/>
                <w:szCs w:val="18"/>
              </w:rPr>
              <w:t>0</w:t>
            </w:r>
          </w:p>
        </w:tc>
        <w:tc>
          <w:tcPr>
            <w:tcW w:w="1114" w:type="dxa"/>
            <w:tcBorders>
              <w:top w:val="nil"/>
              <w:left w:val="nil"/>
              <w:bottom w:val="nil"/>
              <w:right w:val="nil"/>
            </w:tcBorders>
            <w:shd w:val="clear" w:color="auto" w:fill="auto"/>
            <w:noWrap/>
            <w:vAlign w:val="bottom"/>
            <w:hideMark/>
          </w:tcPr>
          <w:p w14:paraId="19817CBB" w14:textId="77777777"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&lt;0.001</w:t>
            </w:r>
          </w:p>
        </w:tc>
      </w:tr>
      <w:tr w:rsidR="00106A66" w:rsidRPr="00106A66" w14:paraId="5DCF7741" w14:textId="77777777" w:rsidTr="004671FF">
        <w:trPr>
          <w:trHeight w:val="232"/>
        </w:trPr>
        <w:tc>
          <w:tcPr>
            <w:tcW w:w="2880" w:type="dxa"/>
            <w:tcBorders>
              <w:top w:val="nil"/>
              <w:left w:val="nil"/>
              <w:bottom w:val="nil"/>
              <w:right w:val="nil"/>
            </w:tcBorders>
            <w:shd w:val="clear" w:color="auto" w:fill="auto"/>
            <w:noWrap/>
            <w:vAlign w:val="bottom"/>
            <w:hideMark/>
          </w:tcPr>
          <w:p w14:paraId="29BC05FD" w14:textId="77777777" w:rsidR="00B024C1" w:rsidRPr="00106A66" w:rsidRDefault="00B024C1" w:rsidP="004671FF">
            <w:pPr>
              <w:widowControl/>
              <w:spacing w:line="260" w:lineRule="exact"/>
              <w:jc w:val="left"/>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&gt;7h</w:t>
            </w:r>
          </w:p>
        </w:tc>
        <w:tc>
          <w:tcPr>
            <w:tcW w:w="743" w:type="dxa"/>
            <w:tcBorders>
              <w:top w:val="nil"/>
              <w:left w:val="nil"/>
              <w:bottom w:val="nil"/>
              <w:right w:val="nil"/>
            </w:tcBorders>
            <w:shd w:val="clear" w:color="auto" w:fill="auto"/>
            <w:noWrap/>
            <w:vAlign w:val="bottom"/>
            <w:hideMark/>
          </w:tcPr>
          <w:p w14:paraId="2D3E7C53" w14:textId="77777777"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2</w:t>
            </w:r>
          </w:p>
        </w:tc>
        <w:tc>
          <w:tcPr>
            <w:tcW w:w="1765" w:type="dxa"/>
            <w:tcBorders>
              <w:top w:val="nil"/>
              <w:left w:val="nil"/>
              <w:bottom w:val="nil"/>
              <w:right w:val="nil"/>
            </w:tcBorders>
            <w:shd w:val="clear" w:color="auto" w:fill="auto"/>
            <w:noWrap/>
            <w:vAlign w:val="bottom"/>
            <w:hideMark/>
          </w:tcPr>
          <w:p w14:paraId="51344595" w14:textId="668F6D42"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3.8</w:t>
            </w:r>
            <w:r w:rsidR="009A2E42">
              <w:rPr>
                <w:rFonts w:ascii="Times New Roman" w:eastAsia="DengXian" w:hAnsi="Times New Roman" w:cs="Times New Roman"/>
                <w:color w:val="000000" w:themeColor="text1"/>
                <w:kern w:val="0"/>
                <w:sz w:val="18"/>
                <w:szCs w:val="18"/>
              </w:rPr>
              <w:t>8</w:t>
            </w:r>
            <w:r w:rsidR="00D05544" w:rsidRPr="00106A66">
              <w:rPr>
                <w:rFonts w:ascii="Times New Roman" w:eastAsia="DengXian" w:hAnsi="Times New Roman" w:cs="Times New Roman"/>
                <w:color w:val="000000" w:themeColor="text1"/>
                <w:kern w:val="0"/>
                <w:sz w:val="18"/>
                <w:szCs w:val="18"/>
              </w:rPr>
              <w:t xml:space="preserve"> </w:t>
            </w:r>
            <w:r w:rsidRPr="00106A66">
              <w:rPr>
                <w:rFonts w:ascii="Times New Roman" w:eastAsia="DengXian" w:hAnsi="Times New Roman" w:cs="Times New Roman"/>
                <w:color w:val="000000" w:themeColor="text1"/>
                <w:kern w:val="0"/>
                <w:sz w:val="18"/>
                <w:szCs w:val="18"/>
              </w:rPr>
              <w:t>(0.35</w:t>
            </w:r>
            <w:r w:rsidR="00862C79">
              <w:rPr>
                <w:rFonts w:ascii="Times New Roman" w:eastAsia="DengXian" w:hAnsi="Times New Roman" w:cs="Times New Roman"/>
                <w:color w:val="000000" w:themeColor="text1"/>
                <w:kern w:val="0"/>
                <w:sz w:val="18"/>
                <w:szCs w:val="18"/>
              </w:rPr>
              <w:t>-</w:t>
            </w:r>
            <w:r w:rsidRPr="00106A66">
              <w:rPr>
                <w:rFonts w:ascii="Times New Roman" w:eastAsia="DengXian" w:hAnsi="Times New Roman" w:cs="Times New Roman"/>
                <w:color w:val="000000" w:themeColor="text1"/>
                <w:kern w:val="0"/>
                <w:sz w:val="18"/>
                <w:szCs w:val="18"/>
              </w:rPr>
              <w:t>43.16)</w:t>
            </w:r>
          </w:p>
        </w:tc>
        <w:tc>
          <w:tcPr>
            <w:tcW w:w="1114" w:type="dxa"/>
            <w:tcBorders>
              <w:top w:val="nil"/>
              <w:left w:val="nil"/>
              <w:bottom w:val="nil"/>
              <w:right w:val="nil"/>
            </w:tcBorders>
            <w:shd w:val="clear" w:color="auto" w:fill="auto"/>
            <w:noWrap/>
            <w:vAlign w:val="bottom"/>
            <w:hideMark/>
          </w:tcPr>
          <w:p w14:paraId="5D5E3F44" w14:textId="77777777"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 xml:space="preserve">0.271 </w:t>
            </w:r>
          </w:p>
        </w:tc>
        <w:tc>
          <w:tcPr>
            <w:tcW w:w="905" w:type="dxa"/>
            <w:tcBorders>
              <w:top w:val="nil"/>
              <w:left w:val="nil"/>
              <w:bottom w:val="nil"/>
              <w:right w:val="nil"/>
            </w:tcBorders>
            <w:shd w:val="clear" w:color="auto" w:fill="auto"/>
            <w:noWrap/>
            <w:vAlign w:val="bottom"/>
            <w:hideMark/>
          </w:tcPr>
          <w:p w14:paraId="03AE0141" w14:textId="521A1A23"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53.1</w:t>
            </w:r>
            <w:r w:rsidR="000A07D6" w:rsidRPr="00106A66">
              <w:rPr>
                <w:rFonts w:ascii="Times New Roman" w:eastAsia="DengXian" w:hAnsi="Times New Roman" w:cs="Times New Roman"/>
                <w:color w:val="000000" w:themeColor="text1"/>
                <w:kern w:val="0"/>
                <w:sz w:val="18"/>
                <w:szCs w:val="18"/>
              </w:rPr>
              <w:t>0</w:t>
            </w:r>
          </w:p>
        </w:tc>
        <w:tc>
          <w:tcPr>
            <w:tcW w:w="1114" w:type="dxa"/>
            <w:tcBorders>
              <w:top w:val="nil"/>
              <w:left w:val="nil"/>
              <w:bottom w:val="nil"/>
              <w:right w:val="nil"/>
            </w:tcBorders>
            <w:shd w:val="clear" w:color="auto" w:fill="auto"/>
            <w:noWrap/>
            <w:vAlign w:val="bottom"/>
            <w:hideMark/>
          </w:tcPr>
          <w:p w14:paraId="4572BD28" w14:textId="77777777"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0.144</w:t>
            </w:r>
          </w:p>
        </w:tc>
      </w:tr>
      <w:tr w:rsidR="00106A66" w:rsidRPr="00106A66" w14:paraId="73627930" w14:textId="77777777" w:rsidTr="004671FF">
        <w:trPr>
          <w:trHeight w:val="232"/>
        </w:trPr>
        <w:tc>
          <w:tcPr>
            <w:tcW w:w="2880" w:type="dxa"/>
            <w:tcBorders>
              <w:top w:val="nil"/>
              <w:left w:val="nil"/>
              <w:bottom w:val="nil"/>
              <w:right w:val="nil"/>
            </w:tcBorders>
            <w:shd w:val="clear" w:color="auto" w:fill="auto"/>
            <w:noWrap/>
            <w:vAlign w:val="bottom"/>
            <w:hideMark/>
          </w:tcPr>
          <w:p w14:paraId="7B1EDCA4" w14:textId="77777777" w:rsidR="00B024C1" w:rsidRPr="00106A66" w:rsidRDefault="00B024C1" w:rsidP="004671FF">
            <w:pPr>
              <w:widowControl/>
              <w:spacing w:line="260" w:lineRule="exact"/>
              <w:jc w:val="left"/>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7-8h</w:t>
            </w:r>
          </w:p>
        </w:tc>
        <w:tc>
          <w:tcPr>
            <w:tcW w:w="743" w:type="dxa"/>
            <w:tcBorders>
              <w:top w:val="nil"/>
              <w:left w:val="nil"/>
              <w:bottom w:val="nil"/>
              <w:right w:val="nil"/>
            </w:tcBorders>
            <w:shd w:val="clear" w:color="auto" w:fill="auto"/>
            <w:noWrap/>
            <w:vAlign w:val="bottom"/>
            <w:hideMark/>
          </w:tcPr>
          <w:p w14:paraId="6A036C39" w14:textId="1A60D594"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1</w:t>
            </w:r>
            <w:r w:rsidR="009A55EA">
              <w:rPr>
                <w:rFonts w:ascii="Times New Roman" w:eastAsia="DengXian" w:hAnsi="Times New Roman" w:cs="Times New Roman"/>
                <w:color w:val="000000" w:themeColor="text1"/>
                <w:kern w:val="0"/>
                <w:sz w:val="18"/>
                <w:szCs w:val="18"/>
              </w:rPr>
              <w:t>7</w:t>
            </w:r>
          </w:p>
        </w:tc>
        <w:tc>
          <w:tcPr>
            <w:tcW w:w="1765" w:type="dxa"/>
            <w:tcBorders>
              <w:top w:val="nil"/>
              <w:left w:val="nil"/>
              <w:bottom w:val="nil"/>
              <w:right w:val="nil"/>
            </w:tcBorders>
            <w:shd w:val="clear" w:color="auto" w:fill="auto"/>
            <w:noWrap/>
            <w:vAlign w:val="bottom"/>
            <w:hideMark/>
          </w:tcPr>
          <w:p w14:paraId="205BAF3C" w14:textId="14E4E44D"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1.1</w:t>
            </w:r>
            <w:r w:rsidR="005E530B">
              <w:rPr>
                <w:rFonts w:ascii="Times New Roman" w:eastAsia="DengXian" w:hAnsi="Times New Roman" w:cs="Times New Roman"/>
                <w:color w:val="000000" w:themeColor="text1"/>
                <w:kern w:val="0"/>
                <w:sz w:val="18"/>
                <w:szCs w:val="18"/>
              </w:rPr>
              <w:t>4</w:t>
            </w:r>
            <w:r w:rsidR="00D05544" w:rsidRPr="00106A66">
              <w:rPr>
                <w:rFonts w:ascii="Times New Roman" w:eastAsia="DengXian" w:hAnsi="Times New Roman" w:cs="Times New Roman"/>
                <w:color w:val="000000" w:themeColor="text1"/>
                <w:kern w:val="0"/>
                <w:sz w:val="18"/>
                <w:szCs w:val="18"/>
              </w:rPr>
              <w:t xml:space="preserve"> </w:t>
            </w:r>
            <w:r w:rsidRPr="00106A66">
              <w:rPr>
                <w:rFonts w:ascii="Times New Roman" w:eastAsia="DengXian" w:hAnsi="Times New Roman" w:cs="Times New Roman"/>
                <w:color w:val="000000" w:themeColor="text1"/>
                <w:kern w:val="0"/>
                <w:sz w:val="18"/>
                <w:szCs w:val="18"/>
              </w:rPr>
              <w:t>(1.0</w:t>
            </w:r>
            <w:r w:rsidR="005E530B">
              <w:rPr>
                <w:rFonts w:ascii="Times New Roman" w:eastAsia="DengXian" w:hAnsi="Times New Roman" w:cs="Times New Roman"/>
                <w:color w:val="000000" w:themeColor="text1"/>
                <w:kern w:val="0"/>
                <w:sz w:val="18"/>
                <w:szCs w:val="18"/>
              </w:rPr>
              <w:t>5</w:t>
            </w:r>
            <w:r w:rsidR="00862C79">
              <w:rPr>
                <w:rFonts w:ascii="Times New Roman" w:eastAsia="DengXian" w:hAnsi="Times New Roman" w:cs="Times New Roman"/>
                <w:color w:val="000000" w:themeColor="text1"/>
                <w:kern w:val="0"/>
                <w:sz w:val="18"/>
                <w:szCs w:val="18"/>
              </w:rPr>
              <w:t>-</w:t>
            </w:r>
            <w:r w:rsidRPr="00106A66">
              <w:rPr>
                <w:rFonts w:ascii="Times New Roman" w:eastAsia="DengXian" w:hAnsi="Times New Roman" w:cs="Times New Roman"/>
                <w:color w:val="000000" w:themeColor="text1"/>
                <w:kern w:val="0"/>
                <w:sz w:val="18"/>
                <w:szCs w:val="18"/>
              </w:rPr>
              <w:t>1.2</w:t>
            </w:r>
            <w:r w:rsidR="005E530B">
              <w:rPr>
                <w:rFonts w:ascii="Times New Roman" w:eastAsia="DengXian" w:hAnsi="Times New Roman" w:cs="Times New Roman"/>
                <w:color w:val="000000" w:themeColor="text1"/>
                <w:kern w:val="0"/>
                <w:sz w:val="18"/>
                <w:szCs w:val="18"/>
              </w:rPr>
              <w:t>4</w:t>
            </w:r>
            <w:r w:rsidRPr="00106A66">
              <w:rPr>
                <w:rFonts w:ascii="Times New Roman" w:eastAsia="DengXian" w:hAnsi="Times New Roman" w:cs="Times New Roman"/>
                <w:color w:val="000000" w:themeColor="text1"/>
                <w:kern w:val="0"/>
                <w:sz w:val="18"/>
                <w:szCs w:val="18"/>
              </w:rPr>
              <w:t>)</w:t>
            </w:r>
          </w:p>
        </w:tc>
        <w:tc>
          <w:tcPr>
            <w:tcW w:w="1114" w:type="dxa"/>
            <w:tcBorders>
              <w:top w:val="nil"/>
              <w:left w:val="nil"/>
              <w:bottom w:val="nil"/>
              <w:right w:val="nil"/>
            </w:tcBorders>
            <w:shd w:val="clear" w:color="auto" w:fill="auto"/>
            <w:noWrap/>
            <w:vAlign w:val="bottom"/>
            <w:hideMark/>
          </w:tcPr>
          <w:p w14:paraId="785E532E" w14:textId="6DDE3204"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0.00</w:t>
            </w:r>
            <w:r w:rsidR="001D0064">
              <w:rPr>
                <w:rFonts w:ascii="Times New Roman" w:eastAsia="DengXian" w:hAnsi="Times New Roman" w:cs="Times New Roman"/>
                <w:color w:val="000000" w:themeColor="text1"/>
                <w:kern w:val="0"/>
                <w:sz w:val="18"/>
                <w:szCs w:val="18"/>
              </w:rPr>
              <w:t>3</w:t>
            </w:r>
            <w:r w:rsidRPr="00106A66">
              <w:rPr>
                <w:rFonts w:ascii="Times New Roman" w:eastAsia="DengXian" w:hAnsi="Times New Roman" w:cs="Times New Roman"/>
                <w:color w:val="000000" w:themeColor="text1"/>
                <w:kern w:val="0"/>
                <w:sz w:val="18"/>
                <w:szCs w:val="18"/>
              </w:rPr>
              <w:t xml:space="preserve"> </w:t>
            </w:r>
          </w:p>
        </w:tc>
        <w:tc>
          <w:tcPr>
            <w:tcW w:w="905" w:type="dxa"/>
            <w:tcBorders>
              <w:top w:val="nil"/>
              <w:left w:val="nil"/>
              <w:bottom w:val="nil"/>
              <w:right w:val="nil"/>
            </w:tcBorders>
            <w:shd w:val="clear" w:color="auto" w:fill="auto"/>
            <w:noWrap/>
            <w:vAlign w:val="bottom"/>
            <w:hideMark/>
          </w:tcPr>
          <w:p w14:paraId="55AA095D" w14:textId="51B07ECA"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7</w:t>
            </w:r>
            <w:r w:rsidR="009A55EA">
              <w:rPr>
                <w:rFonts w:ascii="Times New Roman" w:eastAsia="DengXian" w:hAnsi="Times New Roman" w:cs="Times New Roman"/>
                <w:color w:val="000000" w:themeColor="text1"/>
                <w:kern w:val="0"/>
                <w:sz w:val="18"/>
                <w:szCs w:val="18"/>
              </w:rPr>
              <w:t>4</w:t>
            </w:r>
            <w:r w:rsidRPr="00106A66">
              <w:rPr>
                <w:rFonts w:ascii="Times New Roman" w:eastAsia="DengXian" w:hAnsi="Times New Roman" w:cs="Times New Roman"/>
                <w:color w:val="000000" w:themeColor="text1"/>
                <w:kern w:val="0"/>
                <w:sz w:val="18"/>
                <w:szCs w:val="18"/>
              </w:rPr>
              <w:t>.</w:t>
            </w:r>
            <w:r w:rsidR="009A55EA">
              <w:rPr>
                <w:rFonts w:ascii="Times New Roman" w:eastAsia="DengXian" w:hAnsi="Times New Roman" w:cs="Times New Roman"/>
                <w:color w:val="000000" w:themeColor="text1"/>
                <w:kern w:val="0"/>
                <w:sz w:val="18"/>
                <w:szCs w:val="18"/>
              </w:rPr>
              <w:t>7</w:t>
            </w:r>
            <w:r w:rsidR="000A07D6" w:rsidRPr="00106A66">
              <w:rPr>
                <w:rFonts w:ascii="Times New Roman" w:eastAsia="DengXian" w:hAnsi="Times New Roman" w:cs="Times New Roman"/>
                <w:color w:val="000000" w:themeColor="text1"/>
                <w:kern w:val="0"/>
                <w:sz w:val="18"/>
                <w:szCs w:val="18"/>
              </w:rPr>
              <w:t>0</w:t>
            </w:r>
          </w:p>
        </w:tc>
        <w:tc>
          <w:tcPr>
            <w:tcW w:w="1114" w:type="dxa"/>
            <w:tcBorders>
              <w:top w:val="nil"/>
              <w:left w:val="nil"/>
              <w:bottom w:val="nil"/>
              <w:right w:val="nil"/>
            </w:tcBorders>
            <w:shd w:val="clear" w:color="auto" w:fill="auto"/>
            <w:noWrap/>
            <w:vAlign w:val="bottom"/>
            <w:hideMark/>
          </w:tcPr>
          <w:p w14:paraId="77362626" w14:textId="77777777"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&lt;0.001</w:t>
            </w:r>
          </w:p>
        </w:tc>
      </w:tr>
      <w:tr w:rsidR="00106A66" w:rsidRPr="00106A66" w14:paraId="183820C6" w14:textId="77777777" w:rsidTr="004671FF">
        <w:trPr>
          <w:trHeight w:val="232"/>
        </w:trPr>
        <w:tc>
          <w:tcPr>
            <w:tcW w:w="2880" w:type="dxa"/>
            <w:tcBorders>
              <w:top w:val="nil"/>
              <w:left w:val="nil"/>
              <w:bottom w:val="nil"/>
              <w:right w:val="nil"/>
            </w:tcBorders>
            <w:shd w:val="clear" w:color="auto" w:fill="auto"/>
            <w:noWrap/>
            <w:vAlign w:val="bottom"/>
            <w:hideMark/>
          </w:tcPr>
          <w:p w14:paraId="23D00A2B" w14:textId="77777777" w:rsidR="00B024C1" w:rsidRPr="00106A66" w:rsidRDefault="00B024C1" w:rsidP="004671FF">
            <w:pPr>
              <w:widowControl/>
              <w:spacing w:line="260" w:lineRule="exact"/>
              <w:jc w:val="left"/>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7.2-8.6h</w:t>
            </w:r>
          </w:p>
        </w:tc>
        <w:tc>
          <w:tcPr>
            <w:tcW w:w="743" w:type="dxa"/>
            <w:tcBorders>
              <w:top w:val="nil"/>
              <w:left w:val="nil"/>
              <w:bottom w:val="nil"/>
              <w:right w:val="nil"/>
            </w:tcBorders>
            <w:shd w:val="clear" w:color="auto" w:fill="auto"/>
            <w:noWrap/>
            <w:vAlign w:val="bottom"/>
            <w:hideMark/>
          </w:tcPr>
          <w:p w14:paraId="7F22E477" w14:textId="77777777"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1</w:t>
            </w:r>
          </w:p>
        </w:tc>
        <w:tc>
          <w:tcPr>
            <w:tcW w:w="1765" w:type="dxa"/>
            <w:tcBorders>
              <w:top w:val="nil"/>
              <w:left w:val="nil"/>
              <w:bottom w:val="nil"/>
              <w:right w:val="nil"/>
            </w:tcBorders>
            <w:shd w:val="clear" w:color="auto" w:fill="auto"/>
            <w:noWrap/>
            <w:vAlign w:val="bottom"/>
            <w:hideMark/>
          </w:tcPr>
          <w:p w14:paraId="78A3A90E" w14:textId="0C6CB5CC"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0.91</w:t>
            </w:r>
            <w:r w:rsidR="00D05544" w:rsidRPr="00106A66">
              <w:rPr>
                <w:rFonts w:ascii="Times New Roman" w:eastAsia="DengXian" w:hAnsi="Times New Roman" w:cs="Times New Roman"/>
                <w:color w:val="000000" w:themeColor="text1"/>
                <w:kern w:val="0"/>
                <w:sz w:val="18"/>
                <w:szCs w:val="18"/>
              </w:rPr>
              <w:t xml:space="preserve"> </w:t>
            </w:r>
            <w:r w:rsidRPr="00106A66">
              <w:rPr>
                <w:rFonts w:ascii="Times New Roman" w:eastAsia="DengXian" w:hAnsi="Times New Roman" w:cs="Times New Roman"/>
                <w:color w:val="000000" w:themeColor="text1"/>
                <w:kern w:val="0"/>
                <w:sz w:val="18"/>
                <w:szCs w:val="18"/>
              </w:rPr>
              <w:t>(0.62</w:t>
            </w:r>
            <w:r w:rsidR="00862C79">
              <w:rPr>
                <w:rFonts w:ascii="Times New Roman" w:eastAsia="DengXian" w:hAnsi="Times New Roman" w:cs="Times New Roman"/>
                <w:color w:val="000000" w:themeColor="text1"/>
                <w:kern w:val="0"/>
                <w:sz w:val="18"/>
                <w:szCs w:val="18"/>
              </w:rPr>
              <w:t>-</w:t>
            </w:r>
            <w:r w:rsidRPr="00106A66">
              <w:rPr>
                <w:rFonts w:ascii="Times New Roman" w:eastAsia="DengXian" w:hAnsi="Times New Roman" w:cs="Times New Roman"/>
                <w:color w:val="000000" w:themeColor="text1"/>
                <w:kern w:val="0"/>
                <w:sz w:val="18"/>
                <w:szCs w:val="18"/>
              </w:rPr>
              <w:t>1.33)</w:t>
            </w:r>
          </w:p>
        </w:tc>
        <w:tc>
          <w:tcPr>
            <w:tcW w:w="1114" w:type="dxa"/>
            <w:tcBorders>
              <w:top w:val="nil"/>
              <w:left w:val="nil"/>
              <w:bottom w:val="nil"/>
              <w:right w:val="nil"/>
            </w:tcBorders>
            <w:shd w:val="clear" w:color="auto" w:fill="auto"/>
            <w:noWrap/>
            <w:vAlign w:val="bottom"/>
            <w:hideMark/>
          </w:tcPr>
          <w:p w14:paraId="399979CB" w14:textId="77777777"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 xml:space="preserve">0.628 </w:t>
            </w:r>
          </w:p>
        </w:tc>
        <w:tc>
          <w:tcPr>
            <w:tcW w:w="905" w:type="dxa"/>
            <w:tcBorders>
              <w:top w:val="nil"/>
              <w:left w:val="nil"/>
              <w:bottom w:val="nil"/>
              <w:right w:val="nil"/>
            </w:tcBorders>
            <w:shd w:val="clear" w:color="auto" w:fill="auto"/>
            <w:noWrap/>
            <w:vAlign w:val="bottom"/>
            <w:hideMark/>
          </w:tcPr>
          <w:p w14:paraId="4FE23663" w14:textId="337E16F3"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0</w:t>
            </w:r>
            <w:r w:rsidR="00D05544" w:rsidRPr="00106A66">
              <w:rPr>
                <w:rFonts w:ascii="Times New Roman" w:eastAsia="DengXian" w:hAnsi="Times New Roman" w:cs="Times New Roman"/>
                <w:color w:val="000000" w:themeColor="text1"/>
                <w:kern w:val="0"/>
                <w:sz w:val="18"/>
                <w:szCs w:val="18"/>
              </w:rPr>
              <w:t>.00</w:t>
            </w:r>
          </w:p>
        </w:tc>
        <w:tc>
          <w:tcPr>
            <w:tcW w:w="1114" w:type="dxa"/>
            <w:tcBorders>
              <w:top w:val="nil"/>
              <w:left w:val="nil"/>
              <w:bottom w:val="nil"/>
              <w:right w:val="nil"/>
            </w:tcBorders>
            <w:shd w:val="clear" w:color="auto" w:fill="auto"/>
            <w:noWrap/>
            <w:vAlign w:val="bottom"/>
            <w:hideMark/>
          </w:tcPr>
          <w:p w14:paraId="344D6568" w14:textId="060BB4B7" w:rsidR="00B024C1" w:rsidRPr="00106A66" w:rsidRDefault="009A55EA" w:rsidP="004671FF">
            <w:pPr>
              <w:widowControl/>
              <w:spacing w:line="260" w:lineRule="exact"/>
              <w:jc w:val="center"/>
              <w:rPr>
                <w:rFonts w:ascii="Times New Roman" w:eastAsia="DengXian" w:hAnsi="Times New Roman" w:cs="Times New Roman"/>
                <w:color w:val="000000" w:themeColor="text1"/>
                <w:kern w:val="0"/>
                <w:sz w:val="18"/>
                <w:szCs w:val="18"/>
              </w:rPr>
            </w:pPr>
            <w:r>
              <w:rPr>
                <w:rFonts w:ascii="Times New Roman" w:eastAsia="DengXian" w:hAnsi="Times New Roman" w:cs="Times New Roman"/>
                <w:color w:val="000000" w:themeColor="text1"/>
                <w:kern w:val="0"/>
                <w:sz w:val="18"/>
                <w:szCs w:val="18"/>
              </w:rPr>
              <w:t>0.000</w:t>
            </w:r>
          </w:p>
        </w:tc>
      </w:tr>
      <w:tr w:rsidR="00106A66" w:rsidRPr="00106A66" w14:paraId="053B454D" w14:textId="77777777" w:rsidTr="004671FF">
        <w:trPr>
          <w:trHeight w:val="232"/>
        </w:trPr>
        <w:tc>
          <w:tcPr>
            <w:tcW w:w="2880" w:type="dxa"/>
            <w:tcBorders>
              <w:top w:val="nil"/>
              <w:left w:val="nil"/>
              <w:right w:val="nil"/>
            </w:tcBorders>
            <w:shd w:val="clear" w:color="auto" w:fill="auto"/>
            <w:noWrap/>
            <w:vAlign w:val="bottom"/>
            <w:hideMark/>
          </w:tcPr>
          <w:p w14:paraId="3C4E052D" w14:textId="77777777" w:rsidR="00B024C1" w:rsidRPr="00106A66" w:rsidRDefault="00B024C1" w:rsidP="004671FF">
            <w:pPr>
              <w:widowControl/>
              <w:spacing w:line="260" w:lineRule="exact"/>
              <w:jc w:val="left"/>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7-9h</w:t>
            </w:r>
          </w:p>
        </w:tc>
        <w:tc>
          <w:tcPr>
            <w:tcW w:w="743" w:type="dxa"/>
            <w:tcBorders>
              <w:top w:val="nil"/>
              <w:left w:val="nil"/>
              <w:right w:val="nil"/>
            </w:tcBorders>
            <w:shd w:val="clear" w:color="auto" w:fill="auto"/>
            <w:noWrap/>
            <w:vAlign w:val="bottom"/>
            <w:hideMark/>
          </w:tcPr>
          <w:p w14:paraId="1829607F" w14:textId="77777777"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3</w:t>
            </w:r>
          </w:p>
        </w:tc>
        <w:tc>
          <w:tcPr>
            <w:tcW w:w="1765" w:type="dxa"/>
            <w:tcBorders>
              <w:top w:val="nil"/>
              <w:left w:val="nil"/>
              <w:right w:val="nil"/>
            </w:tcBorders>
            <w:shd w:val="clear" w:color="auto" w:fill="auto"/>
            <w:noWrap/>
            <w:vAlign w:val="bottom"/>
            <w:hideMark/>
          </w:tcPr>
          <w:p w14:paraId="0667B71D" w14:textId="74C6B225"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1.17</w:t>
            </w:r>
            <w:r w:rsidR="00D05544" w:rsidRPr="00106A66">
              <w:rPr>
                <w:rFonts w:ascii="Times New Roman" w:eastAsia="DengXian" w:hAnsi="Times New Roman" w:cs="Times New Roman"/>
                <w:color w:val="000000" w:themeColor="text1"/>
                <w:kern w:val="0"/>
                <w:sz w:val="18"/>
                <w:szCs w:val="18"/>
              </w:rPr>
              <w:t xml:space="preserve"> </w:t>
            </w:r>
            <w:r w:rsidRPr="00106A66">
              <w:rPr>
                <w:rFonts w:ascii="Times New Roman" w:eastAsia="DengXian" w:hAnsi="Times New Roman" w:cs="Times New Roman"/>
                <w:color w:val="000000" w:themeColor="text1"/>
                <w:kern w:val="0"/>
                <w:sz w:val="18"/>
                <w:szCs w:val="18"/>
              </w:rPr>
              <w:t>(1.05</w:t>
            </w:r>
            <w:r w:rsidR="00862C79">
              <w:rPr>
                <w:rFonts w:ascii="Times New Roman" w:eastAsia="DengXian" w:hAnsi="Times New Roman" w:cs="Times New Roman"/>
                <w:color w:val="000000" w:themeColor="text1"/>
                <w:kern w:val="0"/>
                <w:sz w:val="18"/>
                <w:szCs w:val="18"/>
              </w:rPr>
              <w:t>-</w:t>
            </w:r>
            <w:r w:rsidRPr="00106A66">
              <w:rPr>
                <w:rFonts w:ascii="Times New Roman" w:eastAsia="DengXian" w:hAnsi="Times New Roman" w:cs="Times New Roman"/>
                <w:color w:val="000000" w:themeColor="text1"/>
                <w:kern w:val="0"/>
                <w:sz w:val="18"/>
                <w:szCs w:val="18"/>
              </w:rPr>
              <w:t>1.30)</w:t>
            </w:r>
          </w:p>
        </w:tc>
        <w:tc>
          <w:tcPr>
            <w:tcW w:w="1114" w:type="dxa"/>
            <w:tcBorders>
              <w:top w:val="nil"/>
              <w:left w:val="nil"/>
              <w:right w:val="nil"/>
            </w:tcBorders>
            <w:shd w:val="clear" w:color="auto" w:fill="auto"/>
            <w:noWrap/>
            <w:vAlign w:val="bottom"/>
            <w:hideMark/>
          </w:tcPr>
          <w:p w14:paraId="53E8983E" w14:textId="77777777"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 xml:space="preserve">0.005 </w:t>
            </w:r>
          </w:p>
        </w:tc>
        <w:tc>
          <w:tcPr>
            <w:tcW w:w="905" w:type="dxa"/>
            <w:tcBorders>
              <w:top w:val="nil"/>
              <w:left w:val="nil"/>
              <w:right w:val="nil"/>
            </w:tcBorders>
            <w:shd w:val="clear" w:color="auto" w:fill="auto"/>
            <w:noWrap/>
            <w:vAlign w:val="bottom"/>
            <w:hideMark/>
          </w:tcPr>
          <w:p w14:paraId="1D257205" w14:textId="44090355"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53.3</w:t>
            </w:r>
            <w:r w:rsidR="000A07D6" w:rsidRPr="00106A66">
              <w:rPr>
                <w:rFonts w:ascii="Times New Roman" w:eastAsia="DengXian" w:hAnsi="Times New Roman" w:cs="Times New Roman"/>
                <w:color w:val="000000" w:themeColor="text1"/>
                <w:kern w:val="0"/>
                <w:sz w:val="18"/>
                <w:szCs w:val="18"/>
              </w:rPr>
              <w:t>0</w:t>
            </w:r>
          </w:p>
        </w:tc>
        <w:tc>
          <w:tcPr>
            <w:tcW w:w="1114" w:type="dxa"/>
            <w:tcBorders>
              <w:top w:val="nil"/>
              <w:left w:val="nil"/>
              <w:right w:val="nil"/>
            </w:tcBorders>
            <w:shd w:val="clear" w:color="auto" w:fill="auto"/>
            <w:noWrap/>
            <w:vAlign w:val="bottom"/>
            <w:hideMark/>
          </w:tcPr>
          <w:p w14:paraId="4093E815" w14:textId="77777777"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0.117</w:t>
            </w:r>
          </w:p>
        </w:tc>
      </w:tr>
      <w:tr w:rsidR="00106A66" w:rsidRPr="00106A66" w14:paraId="06147B7C" w14:textId="77777777" w:rsidTr="004671FF">
        <w:trPr>
          <w:trHeight w:val="232"/>
        </w:trPr>
        <w:tc>
          <w:tcPr>
            <w:tcW w:w="2880" w:type="dxa"/>
            <w:tcBorders>
              <w:top w:val="nil"/>
              <w:left w:val="nil"/>
              <w:bottom w:val="nil"/>
              <w:right w:val="nil"/>
            </w:tcBorders>
            <w:shd w:val="clear" w:color="auto" w:fill="auto"/>
            <w:noWrap/>
            <w:vAlign w:val="bottom"/>
            <w:hideMark/>
          </w:tcPr>
          <w:p w14:paraId="4DDE3C04" w14:textId="77777777" w:rsidR="00B024C1" w:rsidRPr="00106A66" w:rsidRDefault="00B024C1" w:rsidP="004671FF">
            <w:pPr>
              <w:widowControl/>
              <w:spacing w:line="260" w:lineRule="exact"/>
              <w:jc w:val="left"/>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≥8h</w:t>
            </w:r>
          </w:p>
        </w:tc>
        <w:tc>
          <w:tcPr>
            <w:tcW w:w="743" w:type="dxa"/>
            <w:tcBorders>
              <w:top w:val="nil"/>
              <w:left w:val="nil"/>
              <w:bottom w:val="nil"/>
              <w:right w:val="nil"/>
            </w:tcBorders>
            <w:shd w:val="clear" w:color="auto" w:fill="auto"/>
            <w:noWrap/>
            <w:vAlign w:val="bottom"/>
            <w:hideMark/>
          </w:tcPr>
          <w:p w14:paraId="61B14343" w14:textId="77777777"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1</w:t>
            </w:r>
          </w:p>
        </w:tc>
        <w:tc>
          <w:tcPr>
            <w:tcW w:w="1765" w:type="dxa"/>
            <w:tcBorders>
              <w:top w:val="nil"/>
              <w:left w:val="nil"/>
              <w:bottom w:val="nil"/>
              <w:right w:val="nil"/>
            </w:tcBorders>
            <w:shd w:val="clear" w:color="auto" w:fill="auto"/>
            <w:noWrap/>
            <w:vAlign w:val="bottom"/>
            <w:hideMark/>
          </w:tcPr>
          <w:p w14:paraId="686E4B10" w14:textId="5D12F92D"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1.42</w:t>
            </w:r>
            <w:r w:rsidR="00D05544" w:rsidRPr="00106A66">
              <w:rPr>
                <w:rFonts w:ascii="Times New Roman" w:eastAsia="DengXian" w:hAnsi="Times New Roman" w:cs="Times New Roman"/>
                <w:color w:val="000000" w:themeColor="text1"/>
                <w:kern w:val="0"/>
                <w:sz w:val="18"/>
                <w:szCs w:val="18"/>
              </w:rPr>
              <w:t xml:space="preserve"> </w:t>
            </w:r>
            <w:r w:rsidRPr="00106A66">
              <w:rPr>
                <w:rFonts w:ascii="Times New Roman" w:eastAsia="DengXian" w:hAnsi="Times New Roman" w:cs="Times New Roman"/>
                <w:color w:val="000000" w:themeColor="text1"/>
                <w:kern w:val="0"/>
                <w:sz w:val="18"/>
                <w:szCs w:val="18"/>
              </w:rPr>
              <w:t>(1.20</w:t>
            </w:r>
            <w:r w:rsidR="00862C79">
              <w:rPr>
                <w:rFonts w:ascii="Times New Roman" w:eastAsia="DengXian" w:hAnsi="Times New Roman" w:cs="Times New Roman"/>
                <w:color w:val="000000" w:themeColor="text1"/>
                <w:kern w:val="0"/>
                <w:sz w:val="18"/>
                <w:szCs w:val="18"/>
              </w:rPr>
              <w:t>-</w:t>
            </w:r>
            <w:r w:rsidRPr="00106A66">
              <w:rPr>
                <w:rFonts w:ascii="Times New Roman" w:eastAsia="DengXian" w:hAnsi="Times New Roman" w:cs="Times New Roman"/>
                <w:color w:val="000000" w:themeColor="text1"/>
                <w:kern w:val="0"/>
                <w:sz w:val="18"/>
                <w:szCs w:val="18"/>
              </w:rPr>
              <w:t>1.68)</w:t>
            </w:r>
          </w:p>
        </w:tc>
        <w:tc>
          <w:tcPr>
            <w:tcW w:w="1114" w:type="dxa"/>
            <w:tcBorders>
              <w:top w:val="nil"/>
              <w:left w:val="nil"/>
              <w:bottom w:val="nil"/>
              <w:right w:val="nil"/>
            </w:tcBorders>
            <w:shd w:val="clear" w:color="auto" w:fill="auto"/>
            <w:noWrap/>
            <w:vAlign w:val="bottom"/>
            <w:hideMark/>
          </w:tcPr>
          <w:p w14:paraId="6A4289F7" w14:textId="77777777"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&lt;0.001</w:t>
            </w:r>
          </w:p>
        </w:tc>
        <w:tc>
          <w:tcPr>
            <w:tcW w:w="905" w:type="dxa"/>
            <w:tcBorders>
              <w:top w:val="nil"/>
              <w:left w:val="nil"/>
              <w:bottom w:val="nil"/>
              <w:right w:val="nil"/>
            </w:tcBorders>
            <w:shd w:val="clear" w:color="auto" w:fill="auto"/>
            <w:noWrap/>
            <w:vAlign w:val="bottom"/>
            <w:hideMark/>
          </w:tcPr>
          <w:p w14:paraId="15B3AAD1" w14:textId="1A2CF295"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0</w:t>
            </w:r>
            <w:r w:rsidR="00D05544" w:rsidRPr="00106A66">
              <w:rPr>
                <w:rFonts w:ascii="Times New Roman" w:eastAsia="DengXian" w:hAnsi="Times New Roman" w:cs="Times New Roman"/>
                <w:color w:val="000000" w:themeColor="text1"/>
                <w:kern w:val="0"/>
                <w:sz w:val="18"/>
                <w:szCs w:val="18"/>
              </w:rPr>
              <w:t>.00</w:t>
            </w:r>
          </w:p>
        </w:tc>
        <w:tc>
          <w:tcPr>
            <w:tcW w:w="1114" w:type="dxa"/>
            <w:tcBorders>
              <w:top w:val="nil"/>
              <w:left w:val="nil"/>
              <w:bottom w:val="nil"/>
              <w:right w:val="nil"/>
            </w:tcBorders>
            <w:shd w:val="clear" w:color="auto" w:fill="auto"/>
            <w:noWrap/>
            <w:vAlign w:val="bottom"/>
            <w:hideMark/>
          </w:tcPr>
          <w:p w14:paraId="28ACBE7D" w14:textId="1EBB2F5A" w:rsidR="00B024C1" w:rsidRPr="00106A66" w:rsidRDefault="009A55EA" w:rsidP="004671FF">
            <w:pPr>
              <w:widowControl/>
              <w:spacing w:line="260" w:lineRule="exact"/>
              <w:jc w:val="center"/>
              <w:rPr>
                <w:rFonts w:ascii="Times New Roman" w:eastAsia="DengXian" w:hAnsi="Times New Roman" w:cs="Times New Roman"/>
                <w:color w:val="000000" w:themeColor="text1"/>
                <w:kern w:val="0"/>
                <w:sz w:val="18"/>
                <w:szCs w:val="18"/>
              </w:rPr>
            </w:pPr>
            <w:r>
              <w:rPr>
                <w:rFonts w:ascii="Times New Roman" w:eastAsia="DengXian" w:hAnsi="Times New Roman" w:cs="Times New Roman"/>
                <w:color w:val="000000" w:themeColor="text1"/>
                <w:kern w:val="0"/>
                <w:sz w:val="18"/>
                <w:szCs w:val="18"/>
              </w:rPr>
              <w:t>0.000</w:t>
            </w:r>
          </w:p>
        </w:tc>
      </w:tr>
      <w:tr w:rsidR="00106A66" w:rsidRPr="00106A66" w14:paraId="43990214" w14:textId="77777777" w:rsidTr="004671FF">
        <w:trPr>
          <w:trHeight w:val="232"/>
        </w:trPr>
        <w:tc>
          <w:tcPr>
            <w:tcW w:w="2880" w:type="dxa"/>
            <w:tcBorders>
              <w:top w:val="nil"/>
              <w:left w:val="nil"/>
              <w:bottom w:val="single" w:sz="4" w:space="0" w:color="auto"/>
              <w:right w:val="nil"/>
            </w:tcBorders>
            <w:shd w:val="clear" w:color="auto" w:fill="auto"/>
            <w:noWrap/>
            <w:vAlign w:val="bottom"/>
            <w:hideMark/>
          </w:tcPr>
          <w:p w14:paraId="5AD1EEC1" w14:textId="77777777" w:rsidR="00B024C1" w:rsidRPr="00106A66" w:rsidRDefault="00B024C1" w:rsidP="004671FF">
            <w:pPr>
              <w:widowControl/>
              <w:spacing w:line="260" w:lineRule="exact"/>
              <w:jc w:val="left"/>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≥9h</w:t>
            </w:r>
          </w:p>
        </w:tc>
        <w:tc>
          <w:tcPr>
            <w:tcW w:w="743" w:type="dxa"/>
            <w:tcBorders>
              <w:top w:val="nil"/>
              <w:left w:val="nil"/>
              <w:bottom w:val="single" w:sz="4" w:space="0" w:color="auto"/>
              <w:right w:val="nil"/>
            </w:tcBorders>
            <w:shd w:val="clear" w:color="auto" w:fill="auto"/>
            <w:noWrap/>
            <w:vAlign w:val="bottom"/>
            <w:hideMark/>
          </w:tcPr>
          <w:p w14:paraId="42C1507C" w14:textId="77777777"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2</w:t>
            </w:r>
          </w:p>
        </w:tc>
        <w:tc>
          <w:tcPr>
            <w:tcW w:w="1765" w:type="dxa"/>
            <w:tcBorders>
              <w:top w:val="nil"/>
              <w:left w:val="nil"/>
              <w:bottom w:val="single" w:sz="4" w:space="0" w:color="auto"/>
              <w:right w:val="nil"/>
            </w:tcBorders>
            <w:shd w:val="clear" w:color="auto" w:fill="auto"/>
            <w:noWrap/>
            <w:vAlign w:val="bottom"/>
            <w:hideMark/>
          </w:tcPr>
          <w:p w14:paraId="0D396DE1" w14:textId="3731D3F6"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0.62</w:t>
            </w:r>
            <w:r w:rsidR="00D05544" w:rsidRPr="00106A66">
              <w:rPr>
                <w:rFonts w:ascii="Times New Roman" w:eastAsia="DengXian" w:hAnsi="Times New Roman" w:cs="Times New Roman"/>
                <w:color w:val="000000" w:themeColor="text1"/>
                <w:kern w:val="0"/>
                <w:sz w:val="18"/>
                <w:szCs w:val="18"/>
              </w:rPr>
              <w:t xml:space="preserve"> </w:t>
            </w:r>
            <w:r w:rsidRPr="00106A66">
              <w:rPr>
                <w:rFonts w:ascii="Times New Roman" w:eastAsia="DengXian" w:hAnsi="Times New Roman" w:cs="Times New Roman"/>
                <w:color w:val="000000" w:themeColor="text1"/>
                <w:kern w:val="0"/>
                <w:sz w:val="18"/>
                <w:szCs w:val="18"/>
              </w:rPr>
              <w:t>(0.32</w:t>
            </w:r>
            <w:r w:rsidR="00862C79">
              <w:rPr>
                <w:rFonts w:ascii="Times New Roman" w:eastAsia="DengXian" w:hAnsi="Times New Roman" w:cs="Times New Roman"/>
                <w:color w:val="000000" w:themeColor="text1"/>
                <w:kern w:val="0"/>
                <w:sz w:val="18"/>
                <w:szCs w:val="18"/>
              </w:rPr>
              <w:t>-</w:t>
            </w:r>
            <w:r w:rsidRPr="00106A66">
              <w:rPr>
                <w:rFonts w:ascii="Times New Roman" w:eastAsia="DengXian" w:hAnsi="Times New Roman" w:cs="Times New Roman"/>
                <w:color w:val="000000" w:themeColor="text1"/>
                <w:kern w:val="0"/>
                <w:sz w:val="18"/>
                <w:szCs w:val="18"/>
              </w:rPr>
              <w:t>1.21)</w:t>
            </w:r>
          </w:p>
        </w:tc>
        <w:tc>
          <w:tcPr>
            <w:tcW w:w="1114" w:type="dxa"/>
            <w:tcBorders>
              <w:top w:val="nil"/>
              <w:left w:val="nil"/>
              <w:bottom w:val="single" w:sz="4" w:space="0" w:color="auto"/>
              <w:right w:val="nil"/>
            </w:tcBorders>
            <w:shd w:val="clear" w:color="auto" w:fill="auto"/>
            <w:noWrap/>
            <w:vAlign w:val="bottom"/>
            <w:hideMark/>
          </w:tcPr>
          <w:p w14:paraId="6F39197E" w14:textId="77777777"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 xml:space="preserve">0.164 </w:t>
            </w:r>
          </w:p>
        </w:tc>
        <w:tc>
          <w:tcPr>
            <w:tcW w:w="905" w:type="dxa"/>
            <w:tcBorders>
              <w:top w:val="nil"/>
              <w:left w:val="nil"/>
              <w:bottom w:val="single" w:sz="4" w:space="0" w:color="auto"/>
              <w:right w:val="nil"/>
            </w:tcBorders>
            <w:shd w:val="clear" w:color="auto" w:fill="auto"/>
            <w:noWrap/>
            <w:vAlign w:val="bottom"/>
            <w:hideMark/>
          </w:tcPr>
          <w:p w14:paraId="7C93DEEC" w14:textId="28D1B224"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62.0</w:t>
            </w:r>
            <w:r w:rsidR="000A07D6" w:rsidRPr="00106A66">
              <w:rPr>
                <w:rFonts w:ascii="Times New Roman" w:eastAsia="DengXian" w:hAnsi="Times New Roman" w:cs="Times New Roman"/>
                <w:color w:val="000000" w:themeColor="text1"/>
                <w:kern w:val="0"/>
                <w:sz w:val="18"/>
                <w:szCs w:val="18"/>
              </w:rPr>
              <w:t>0</w:t>
            </w:r>
            <w:r w:rsidRPr="00106A66">
              <w:rPr>
                <w:rFonts w:ascii="Times New Roman" w:eastAsia="DengXian" w:hAnsi="Times New Roman" w:cs="Times New Roman"/>
                <w:color w:val="000000" w:themeColor="text1"/>
                <w:kern w:val="0"/>
                <w:sz w:val="18"/>
                <w:szCs w:val="18"/>
              </w:rPr>
              <w:t xml:space="preserve"> </w:t>
            </w:r>
          </w:p>
        </w:tc>
        <w:tc>
          <w:tcPr>
            <w:tcW w:w="1114" w:type="dxa"/>
            <w:tcBorders>
              <w:top w:val="nil"/>
              <w:left w:val="nil"/>
              <w:bottom w:val="single" w:sz="4" w:space="0" w:color="auto"/>
              <w:right w:val="nil"/>
            </w:tcBorders>
            <w:shd w:val="clear" w:color="auto" w:fill="auto"/>
            <w:noWrap/>
            <w:vAlign w:val="bottom"/>
            <w:hideMark/>
          </w:tcPr>
          <w:p w14:paraId="4FDBF028" w14:textId="77777777"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0.105</w:t>
            </w:r>
          </w:p>
        </w:tc>
      </w:tr>
    </w:tbl>
    <w:p w14:paraId="38C0C0DD" w14:textId="5A47C825" w:rsidR="00B024C1" w:rsidRPr="00106A66" w:rsidRDefault="00D05544" w:rsidP="00F16E7C">
      <w:pPr>
        <w:rPr>
          <w:rFonts w:ascii="Times New Roman" w:hAnsi="Times New Roman" w:cs="Times New Roman"/>
          <w:color w:val="000000" w:themeColor="text1"/>
          <w:sz w:val="18"/>
          <w:szCs w:val="18"/>
        </w:rPr>
      </w:pPr>
      <w:r w:rsidRPr="00106A66">
        <w:rPr>
          <w:rFonts w:ascii="Times New Roman" w:hAnsi="Times New Roman" w:cs="Times New Roman"/>
          <w:color w:val="000000" w:themeColor="text1"/>
          <w:sz w:val="18"/>
          <w:szCs w:val="18"/>
        </w:rPr>
        <w:t xml:space="preserve">N, number. </w:t>
      </w:r>
      <w:r w:rsidR="00B024C1" w:rsidRPr="00106A66">
        <w:rPr>
          <w:rFonts w:ascii="Times New Roman" w:hAnsi="Times New Roman" w:cs="Times New Roman"/>
          <w:color w:val="000000" w:themeColor="text1"/>
          <w:sz w:val="18"/>
          <w:szCs w:val="18"/>
        </w:rPr>
        <w:t xml:space="preserve">CI, confidence interval. OR, odds ratio (for cross-sectional studies. </w:t>
      </w:r>
      <w:r w:rsidR="00B024C1" w:rsidRPr="00106A66">
        <w:rPr>
          <w:rFonts w:ascii="Times New Roman" w:hAnsi="Times New Roman" w:cs="Times New Roman" w:hint="eastAsia"/>
          <w:color w:val="000000" w:themeColor="text1"/>
          <w:sz w:val="18"/>
          <w:szCs w:val="18"/>
        </w:rPr>
        <w:t>RR</w:t>
      </w:r>
      <w:r w:rsidR="00B024C1" w:rsidRPr="00106A66">
        <w:rPr>
          <w:rFonts w:ascii="Times New Roman" w:hAnsi="Times New Roman" w:cs="Times New Roman"/>
          <w:color w:val="000000" w:themeColor="text1"/>
          <w:sz w:val="18"/>
          <w:szCs w:val="18"/>
        </w:rPr>
        <w:t>, risk ratio (for cohort study).</w:t>
      </w:r>
      <w:r w:rsidR="00B42171" w:rsidRPr="00106A66">
        <w:rPr>
          <w:rFonts w:ascii="Times New Roman" w:hAnsi="Times New Roman" w:cs="Times New Roman"/>
          <w:color w:val="000000" w:themeColor="text1"/>
          <w:sz w:val="18"/>
          <w:szCs w:val="18"/>
        </w:rPr>
        <w:t xml:space="preserve"> </w:t>
      </w:r>
      <w:proofErr w:type="spellStart"/>
      <w:r w:rsidR="0029482F" w:rsidRPr="00106A66">
        <w:rPr>
          <w:rFonts w:ascii="Times New Roman" w:hAnsi="Times New Roman" w:cs="Times New Roman"/>
          <w:color w:val="000000" w:themeColor="text1"/>
          <w:sz w:val="18"/>
          <w:szCs w:val="18"/>
        </w:rPr>
        <w:t>MetS</w:t>
      </w:r>
      <w:proofErr w:type="spellEnd"/>
      <w:r w:rsidR="0029482F" w:rsidRPr="00106A66">
        <w:rPr>
          <w:rFonts w:ascii="Times New Roman" w:hAnsi="Times New Roman" w:cs="Times New Roman"/>
          <w:color w:val="000000" w:themeColor="text1"/>
          <w:sz w:val="18"/>
          <w:szCs w:val="18"/>
        </w:rPr>
        <w:t xml:space="preserve">, metabolic syndrome. </w:t>
      </w:r>
      <w:r w:rsidR="00B42171" w:rsidRPr="00106A66">
        <w:rPr>
          <w:rFonts w:ascii="Times New Roman" w:hAnsi="Times New Roman" w:cs="Times New Roman"/>
          <w:color w:val="000000" w:themeColor="text1"/>
          <w:sz w:val="18"/>
          <w:szCs w:val="18"/>
        </w:rPr>
        <w:t>h, hour.</w:t>
      </w:r>
    </w:p>
    <w:p w14:paraId="55B3B893" w14:textId="2167E0F3" w:rsidR="00B024C1" w:rsidRPr="00106A66" w:rsidRDefault="0025476F" w:rsidP="00F16E7C">
      <w:pPr>
        <w:rPr>
          <w:rFonts w:ascii="Times New Roman" w:hAnsi="Times New Roman" w:cs="Times New Roman"/>
          <w:color w:val="000000" w:themeColor="text1"/>
          <w:sz w:val="18"/>
          <w:szCs w:val="18"/>
        </w:rPr>
      </w:pPr>
      <w:r w:rsidRPr="00106A66">
        <w:rPr>
          <w:rFonts w:ascii="Times New Roman" w:eastAsia="DengXian" w:hAnsi="Times New Roman" w:cs="Times New Roman"/>
          <w:i/>
          <w:iCs/>
          <w:color w:val="000000" w:themeColor="text1"/>
          <w:kern w:val="0"/>
          <w:sz w:val="18"/>
          <w:szCs w:val="18"/>
        </w:rPr>
        <w:t xml:space="preserve">P </w:t>
      </w:r>
      <w:r w:rsidRPr="00106A66">
        <w:rPr>
          <w:rFonts w:ascii="Times New Roman" w:eastAsia="DengXian" w:hAnsi="Times New Roman" w:cs="Times New Roman"/>
          <w:color w:val="000000" w:themeColor="text1"/>
          <w:kern w:val="0"/>
          <w:sz w:val="18"/>
          <w:szCs w:val="18"/>
          <w:vertAlign w:val="superscript"/>
        </w:rPr>
        <w:t>a</w:t>
      </w:r>
      <w:r w:rsidR="00B024C1" w:rsidRPr="00106A66">
        <w:rPr>
          <w:rFonts w:ascii="Times New Roman" w:hAnsi="Times New Roman" w:cs="Times New Roman"/>
          <w:color w:val="000000" w:themeColor="text1"/>
          <w:sz w:val="18"/>
          <w:szCs w:val="18"/>
        </w:rPr>
        <w:t xml:space="preserve">, </w:t>
      </w:r>
      <w:r w:rsidR="00B024C1" w:rsidRPr="00106A66">
        <w:rPr>
          <w:rFonts w:ascii="Times New Roman" w:hAnsi="Times New Roman" w:cs="Times New Roman"/>
          <w:i/>
          <w:iCs/>
          <w:color w:val="000000" w:themeColor="text1"/>
          <w:sz w:val="18"/>
          <w:szCs w:val="18"/>
        </w:rPr>
        <w:t>P</w:t>
      </w:r>
      <w:r w:rsidR="00B024C1" w:rsidRPr="00106A66">
        <w:rPr>
          <w:rFonts w:ascii="Times New Roman" w:hAnsi="Times New Roman" w:cs="Times New Roman"/>
          <w:color w:val="000000" w:themeColor="text1"/>
          <w:sz w:val="18"/>
          <w:szCs w:val="18"/>
        </w:rPr>
        <w:t xml:space="preserve"> value for Z test. </w:t>
      </w:r>
      <w:r w:rsidRPr="00106A66">
        <w:rPr>
          <w:rFonts w:ascii="Times New Roman" w:eastAsia="DengXian" w:hAnsi="Times New Roman" w:cs="Times New Roman"/>
          <w:i/>
          <w:iCs/>
          <w:color w:val="000000" w:themeColor="text1"/>
          <w:kern w:val="0"/>
          <w:sz w:val="18"/>
          <w:szCs w:val="18"/>
        </w:rPr>
        <w:t xml:space="preserve">P </w:t>
      </w:r>
      <w:r w:rsidRPr="00106A66">
        <w:rPr>
          <w:rFonts w:ascii="Times New Roman" w:eastAsia="DengXian" w:hAnsi="Times New Roman" w:cs="Times New Roman"/>
          <w:color w:val="000000" w:themeColor="text1"/>
          <w:kern w:val="0"/>
          <w:sz w:val="18"/>
          <w:szCs w:val="18"/>
          <w:vertAlign w:val="superscript"/>
        </w:rPr>
        <w:t>b</w:t>
      </w:r>
      <w:r w:rsidR="00B024C1" w:rsidRPr="00106A66">
        <w:rPr>
          <w:rFonts w:ascii="Times New Roman" w:hAnsi="Times New Roman" w:cs="Times New Roman"/>
          <w:color w:val="000000" w:themeColor="text1"/>
          <w:sz w:val="18"/>
          <w:szCs w:val="18"/>
        </w:rPr>
        <w:t xml:space="preserve">, </w:t>
      </w:r>
      <w:r w:rsidR="00B024C1" w:rsidRPr="00106A66">
        <w:rPr>
          <w:rFonts w:ascii="Times New Roman" w:hAnsi="Times New Roman" w:cs="Times New Roman"/>
          <w:i/>
          <w:iCs/>
          <w:color w:val="000000" w:themeColor="text1"/>
          <w:sz w:val="18"/>
          <w:szCs w:val="18"/>
        </w:rPr>
        <w:t>P</w:t>
      </w:r>
      <w:r w:rsidR="00B024C1" w:rsidRPr="00106A66">
        <w:rPr>
          <w:rFonts w:ascii="Times New Roman" w:hAnsi="Times New Roman" w:cs="Times New Roman"/>
          <w:color w:val="000000" w:themeColor="text1"/>
          <w:sz w:val="18"/>
          <w:szCs w:val="18"/>
        </w:rPr>
        <w:t xml:space="preserve"> value based on Q test for heterogeneity. </w:t>
      </w:r>
    </w:p>
    <w:p w14:paraId="55B35371" w14:textId="77777777" w:rsidR="004B1537" w:rsidRPr="00106A66" w:rsidRDefault="004B1537" w:rsidP="00F16E7C">
      <w:pPr>
        <w:rPr>
          <w:rFonts w:ascii="Times New Roman" w:hAnsi="Times New Roman" w:cs="Times New Roman"/>
          <w:color w:val="000000" w:themeColor="text1"/>
          <w:sz w:val="18"/>
          <w:szCs w:val="18"/>
        </w:rPr>
      </w:pPr>
      <w:bookmarkStart w:id="58" w:name="OLE_LINK1897"/>
      <w:bookmarkStart w:id="59" w:name="OLE_LINK1898"/>
      <w:r w:rsidRPr="00106A66">
        <w:rPr>
          <w:rFonts w:ascii="Times New Roman" w:hAnsi="Times New Roman" w:cs="Times New Roman"/>
          <w:color w:val="000000" w:themeColor="text1"/>
          <w:sz w:val="18"/>
          <w:szCs w:val="18"/>
          <w:vertAlign w:val="superscript"/>
        </w:rPr>
        <w:t xml:space="preserve">a </w:t>
      </w:r>
      <w:bookmarkEnd w:id="58"/>
      <w:bookmarkEnd w:id="59"/>
      <w:r w:rsidRPr="00106A66">
        <w:rPr>
          <w:rFonts w:ascii="Times New Roman" w:hAnsi="Times New Roman" w:cs="Times New Roman"/>
          <w:color w:val="000000" w:themeColor="text1"/>
          <w:sz w:val="18"/>
          <w:szCs w:val="18"/>
        </w:rPr>
        <w:t>NCEP ATPIII, National Cholesterol Education Program Adult Treatment Panel III criteria. NCEP ATPIII (modified), National Cholesterol Education Program Adult Treatment Panel III criteria (</w:t>
      </w:r>
      <w:bookmarkStart w:id="60" w:name="OLE_LINK641"/>
      <w:bookmarkStart w:id="61" w:name="OLE_LINK642"/>
      <w:r w:rsidRPr="00106A66">
        <w:rPr>
          <w:rFonts w:ascii="Times New Roman" w:hAnsi="Times New Roman" w:cs="Times New Roman"/>
          <w:color w:val="000000" w:themeColor="text1"/>
          <w:sz w:val="18"/>
          <w:szCs w:val="18"/>
        </w:rPr>
        <w:t>abdominal obesity assessed by Asian criteria, WHO criteria, BMI</w:t>
      </w:r>
      <w:bookmarkStart w:id="62" w:name="OLE_LINK520"/>
      <w:bookmarkStart w:id="63" w:name="OLE_LINK521"/>
      <w:r w:rsidRPr="00106A66">
        <w:rPr>
          <w:rFonts w:ascii="Times New Roman" w:hAnsi="Times New Roman" w:cs="Times New Roman"/>
          <w:color w:val="000000" w:themeColor="text1"/>
          <w:sz w:val="18"/>
          <w:szCs w:val="18"/>
        </w:rPr>
        <w:t>≥</w:t>
      </w:r>
      <w:bookmarkEnd w:id="62"/>
      <w:bookmarkEnd w:id="63"/>
      <w:r w:rsidRPr="00106A66">
        <w:rPr>
          <w:rFonts w:ascii="Times New Roman" w:hAnsi="Times New Roman" w:cs="Times New Roman"/>
          <w:color w:val="000000" w:themeColor="text1"/>
          <w:sz w:val="18"/>
          <w:szCs w:val="18"/>
        </w:rPr>
        <w:t>25kg/m</w:t>
      </w:r>
      <w:r w:rsidRPr="00106A66">
        <w:rPr>
          <w:rFonts w:ascii="Times New Roman" w:hAnsi="Times New Roman" w:cs="Times New Roman"/>
          <w:color w:val="000000" w:themeColor="text1"/>
          <w:sz w:val="18"/>
          <w:szCs w:val="18"/>
          <w:vertAlign w:val="superscript"/>
        </w:rPr>
        <w:t>2</w:t>
      </w:r>
      <w:r w:rsidRPr="00106A66">
        <w:rPr>
          <w:rFonts w:ascii="Times New Roman" w:hAnsi="Times New Roman" w:cs="Times New Roman"/>
          <w:color w:val="000000" w:themeColor="text1"/>
          <w:sz w:val="18"/>
          <w:szCs w:val="18"/>
        </w:rPr>
        <w:t xml:space="preserve">, BMI≥30 kg/m² </w:t>
      </w:r>
      <w:r w:rsidRPr="00106A66">
        <w:rPr>
          <w:rFonts w:ascii="Times New Roman" w:hAnsi="Times New Roman" w:cs="Times New Roman" w:hint="eastAsia"/>
          <w:color w:val="000000" w:themeColor="text1"/>
          <w:sz w:val="18"/>
          <w:szCs w:val="18"/>
        </w:rPr>
        <w:t>or</w:t>
      </w:r>
      <w:r w:rsidRPr="00106A66">
        <w:rPr>
          <w:rFonts w:ascii="Times New Roman" w:hAnsi="Times New Roman" w:cs="Times New Roman"/>
          <w:color w:val="000000" w:themeColor="text1"/>
          <w:sz w:val="18"/>
          <w:szCs w:val="18"/>
        </w:rPr>
        <w:t xml:space="preserve"> others; FPG≥7.0mmol/L or with a history of diabetes mellitus; diabetes mellitus defined as a casual plasma glucose ≥ 200mg/dl (11.1mmol/L) or a self-reported history of physician-diagnosed diabetes)</w:t>
      </w:r>
      <w:bookmarkStart w:id="64" w:name="OLE_LINK524"/>
      <w:bookmarkStart w:id="65" w:name="OLE_LINK525"/>
      <w:r w:rsidRPr="00106A66">
        <w:rPr>
          <w:rFonts w:ascii="Times New Roman" w:hAnsi="Times New Roman" w:cs="Times New Roman"/>
          <w:color w:val="000000" w:themeColor="text1"/>
          <w:sz w:val="18"/>
          <w:szCs w:val="18"/>
        </w:rPr>
        <w:t>. AHA/NHLBI,</w:t>
      </w:r>
      <w:bookmarkStart w:id="66" w:name="OLE_LINK532"/>
      <w:bookmarkStart w:id="67" w:name="OLE_LINK533"/>
      <w:r w:rsidRPr="00106A66">
        <w:rPr>
          <w:rFonts w:ascii="Times New Roman" w:hAnsi="Times New Roman" w:cs="Times New Roman"/>
          <w:color w:val="000000" w:themeColor="text1"/>
          <w:sz w:val="18"/>
          <w:szCs w:val="18"/>
        </w:rPr>
        <w:t xml:space="preserve"> Scientific Statement </w:t>
      </w:r>
      <w:r w:rsidRPr="00106A66">
        <w:rPr>
          <w:rFonts w:ascii="Times New Roman" w:hAnsi="Times New Roman" w:cs="Times New Roman" w:hint="eastAsia"/>
          <w:color w:val="000000" w:themeColor="text1"/>
          <w:sz w:val="18"/>
          <w:szCs w:val="18"/>
        </w:rPr>
        <w:t>of</w:t>
      </w:r>
      <w:r w:rsidRPr="00106A66">
        <w:rPr>
          <w:rFonts w:ascii="Times New Roman" w:hAnsi="Times New Roman" w:cs="Times New Roman"/>
          <w:color w:val="000000" w:themeColor="text1"/>
          <w:sz w:val="18"/>
          <w:szCs w:val="18"/>
        </w:rPr>
        <w:t xml:space="preserve"> American Heart Association/National Heart, Lung, and Blood Institute. </w:t>
      </w:r>
      <w:bookmarkEnd w:id="64"/>
      <w:bookmarkEnd w:id="65"/>
      <w:bookmarkEnd w:id="66"/>
      <w:bookmarkEnd w:id="67"/>
      <w:r w:rsidRPr="00106A66">
        <w:rPr>
          <w:rFonts w:ascii="Times New Roman" w:hAnsi="Times New Roman" w:cs="Times New Roman"/>
          <w:color w:val="000000" w:themeColor="text1"/>
          <w:sz w:val="18"/>
          <w:szCs w:val="18"/>
        </w:rPr>
        <w:t xml:space="preserve">AHA/NHLBI (modified), Scientific Statement </w:t>
      </w:r>
      <w:r w:rsidRPr="00106A66">
        <w:rPr>
          <w:rFonts w:ascii="Times New Roman" w:hAnsi="Times New Roman" w:cs="Times New Roman" w:hint="eastAsia"/>
          <w:color w:val="000000" w:themeColor="text1"/>
          <w:sz w:val="18"/>
          <w:szCs w:val="18"/>
        </w:rPr>
        <w:t>of</w:t>
      </w:r>
      <w:r w:rsidRPr="00106A66">
        <w:rPr>
          <w:rFonts w:ascii="Times New Roman" w:hAnsi="Times New Roman" w:cs="Times New Roman"/>
          <w:color w:val="000000" w:themeColor="text1"/>
          <w:sz w:val="18"/>
          <w:szCs w:val="18"/>
        </w:rPr>
        <w:t xml:space="preserve"> American Heart Association/National Heart, Lung, and Blood Institute (abdominal obesity assessed by Asian criteria, Korean criteria). IDF, International Diabetes Federation. Japanese criteria, CEDSMS (the diagnostic criteria set by the Japanese Committee to Evaluate Diagnostic Standards for Metabolic Syndrome) and </w:t>
      </w:r>
      <w:r w:rsidRPr="00106A66">
        <w:rPr>
          <w:rFonts w:ascii="Times New Roman" w:hAnsi="Times New Roman" w:cs="Times New Roman" w:hint="eastAsia"/>
          <w:color w:val="000000" w:themeColor="text1"/>
          <w:sz w:val="18"/>
          <w:szCs w:val="18"/>
        </w:rPr>
        <w:t>J</w:t>
      </w:r>
      <w:r w:rsidRPr="00106A66">
        <w:rPr>
          <w:rFonts w:ascii="Times New Roman" w:hAnsi="Times New Roman" w:cs="Times New Roman"/>
          <w:color w:val="000000" w:themeColor="text1"/>
          <w:sz w:val="18"/>
          <w:szCs w:val="18"/>
        </w:rPr>
        <w:t>ASSO (Japan Society for the Study of Obesity). Chinese criteria, Dyslipidemia Prevention and Cure Guidelines of China in 2007</w:t>
      </w:r>
      <w:r w:rsidRPr="00106A66">
        <w:rPr>
          <w:rFonts w:ascii="Times New Roman" w:hAnsi="Times New Roman" w:cs="Times New Roman" w:hint="eastAsia"/>
          <w:color w:val="000000" w:themeColor="text1"/>
          <w:sz w:val="18"/>
          <w:szCs w:val="18"/>
        </w:rPr>
        <w:t xml:space="preserve"> </w:t>
      </w:r>
      <w:r w:rsidRPr="00106A66">
        <w:rPr>
          <w:rFonts w:ascii="Times New Roman" w:hAnsi="Times New Roman" w:cs="Times New Roman"/>
          <w:color w:val="000000" w:themeColor="text1"/>
          <w:sz w:val="18"/>
          <w:szCs w:val="18"/>
        </w:rPr>
        <w:t>and CDS (Chinese diabetes society).</w:t>
      </w:r>
    </w:p>
    <w:bookmarkEnd w:id="60"/>
    <w:bookmarkEnd w:id="61"/>
    <w:p w14:paraId="292D9B80" w14:textId="77777777" w:rsidR="004B1537" w:rsidRPr="00106A66" w:rsidRDefault="004B1537" w:rsidP="00B024C1">
      <w:pPr>
        <w:rPr>
          <w:rFonts w:ascii="Times New Roman" w:hAnsi="Times New Roman" w:cs="Times New Roman"/>
          <w:color w:val="000000" w:themeColor="text1"/>
          <w:sz w:val="15"/>
          <w:szCs w:val="15"/>
        </w:rPr>
      </w:pPr>
    </w:p>
    <w:p w14:paraId="4AA8CA29" w14:textId="77777777" w:rsidR="00B024C1" w:rsidRPr="00106A66" w:rsidRDefault="00B024C1" w:rsidP="00B024C1">
      <w:pPr>
        <w:rPr>
          <w:rFonts w:ascii="Times New Roman" w:hAnsi="Times New Roman" w:cs="Times New Roman"/>
          <w:color w:val="000000" w:themeColor="text1"/>
          <w:sz w:val="15"/>
          <w:szCs w:val="15"/>
        </w:rPr>
        <w:sectPr w:rsidR="00B024C1" w:rsidRPr="00106A66">
          <w:pgSz w:w="11906" w:h="16838"/>
          <w:pgMar w:top="1440" w:right="1800" w:bottom="1440" w:left="1800" w:header="851" w:footer="992" w:gutter="0"/>
          <w:cols w:space="425"/>
          <w:docGrid w:type="lines" w:linePitch="312"/>
        </w:sectPr>
      </w:pPr>
    </w:p>
    <w:p w14:paraId="0BC1F831" w14:textId="1099924C" w:rsidR="00B024C1" w:rsidRPr="00106A66" w:rsidRDefault="00B024C1" w:rsidP="00B024C1">
      <w:pPr>
        <w:rPr>
          <w:rFonts w:ascii="Times New Roman" w:hAnsi="Times New Roman" w:cs="Times New Roman"/>
          <w:b/>
          <w:bCs/>
          <w:color w:val="000000" w:themeColor="text1"/>
          <w:sz w:val="22"/>
          <w:szCs w:val="22"/>
        </w:rPr>
      </w:pPr>
      <w:bookmarkStart w:id="68" w:name="OLE_LINK1903"/>
      <w:bookmarkStart w:id="69" w:name="OLE_LINK1904"/>
      <w:r w:rsidRPr="00106A66">
        <w:rPr>
          <w:rFonts w:ascii="Times New Roman" w:hAnsi="Times New Roman" w:cs="Times New Roman" w:hint="cs"/>
          <w:b/>
          <w:bCs/>
          <w:color w:val="000000" w:themeColor="text1"/>
          <w:sz w:val="22"/>
          <w:szCs w:val="22"/>
        </w:rPr>
        <w:lastRenderedPageBreak/>
        <w:t>T</w:t>
      </w:r>
      <w:r w:rsidRPr="00106A66">
        <w:rPr>
          <w:rFonts w:ascii="Times New Roman" w:hAnsi="Times New Roman" w:cs="Times New Roman"/>
          <w:b/>
          <w:bCs/>
          <w:color w:val="000000" w:themeColor="text1"/>
          <w:sz w:val="22"/>
          <w:szCs w:val="22"/>
        </w:rPr>
        <w:t>able S3</w:t>
      </w:r>
      <w:r w:rsidRPr="00106A66">
        <w:rPr>
          <w:b/>
          <w:bCs/>
          <w:color w:val="000000" w:themeColor="text1"/>
        </w:rPr>
        <w:t xml:space="preserve"> </w:t>
      </w:r>
      <w:r w:rsidRPr="00106A66">
        <w:rPr>
          <w:rFonts w:ascii="Times New Roman" w:hAnsi="Times New Roman" w:cs="Times New Roman"/>
          <w:b/>
          <w:bCs/>
          <w:color w:val="000000" w:themeColor="text1"/>
          <w:sz w:val="22"/>
          <w:szCs w:val="22"/>
        </w:rPr>
        <w:t>Subgroup meta-analyses of long sleep duration</w:t>
      </w:r>
      <w:bookmarkEnd w:id="68"/>
      <w:bookmarkEnd w:id="69"/>
    </w:p>
    <w:tbl>
      <w:tblPr>
        <w:tblW w:w="8264" w:type="dxa"/>
        <w:tblLook w:val="04A0" w:firstRow="1" w:lastRow="0" w:firstColumn="1" w:lastColumn="0" w:noHBand="0" w:noVBand="1"/>
      </w:tblPr>
      <w:tblGrid>
        <w:gridCol w:w="3695"/>
        <w:gridCol w:w="555"/>
        <w:gridCol w:w="1646"/>
        <w:gridCol w:w="723"/>
        <w:gridCol w:w="765"/>
        <w:gridCol w:w="880"/>
      </w:tblGrid>
      <w:tr w:rsidR="00106A66" w:rsidRPr="00106A66" w14:paraId="0CEFF46E" w14:textId="77777777" w:rsidTr="00C8533D">
        <w:trPr>
          <w:trHeight w:val="281"/>
        </w:trPr>
        <w:tc>
          <w:tcPr>
            <w:tcW w:w="3695" w:type="dxa"/>
            <w:tcBorders>
              <w:top w:val="single" w:sz="4" w:space="0" w:color="auto"/>
              <w:left w:val="nil"/>
              <w:bottom w:val="single" w:sz="4" w:space="0" w:color="auto"/>
              <w:right w:val="nil"/>
            </w:tcBorders>
            <w:shd w:val="clear" w:color="auto" w:fill="auto"/>
            <w:noWrap/>
            <w:vAlign w:val="bottom"/>
            <w:hideMark/>
          </w:tcPr>
          <w:p w14:paraId="2B5B18CA" w14:textId="77777777" w:rsidR="00AF38F8" w:rsidRPr="00106A66" w:rsidRDefault="00AF38F8" w:rsidP="00AF38F8">
            <w:pPr>
              <w:widowControl/>
              <w:spacing w:line="260" w:lineRule="exact"/>
              <w:jc w:val="left"/>
              <w:rPr>
                <w:rFonts w:ascii="Times New Roman" w:eastAsia="DengXian" w:hAnsi="Times New Roman" w:cs="Times New Roman"/>
                <w:b/>
                <w:bCs/>
                <w:color w:val="000000" w:themeColor="text1"/>
                <w:kern w:val="0"/>
                <w:sz w:val="18"/>
                <w:szCs w:val="18"/>
              </w:rPr>
            </w:pPr>
            <w:r w:rsidRPr="00106A66">
              <w:rPr>
                <w:rFonts w:ascii="Times New Roman" w:eastAsia="DengXian" w:hAnsi="Times New Roman" w:cs="Times New Roman"/>
                <w:b/>
                <w:bCs/>
                <w:color w:val="000000" w:themeColor="text1"/>
                <w:kern w:val="0"/>
                <w:sz w:val="18"/>
                <w:szCs w:val="18"/>
              </w:rPr>
              <w:t>Subgroups</w:t>
            </w:r>
          </w:p>
        </w:tc>
        <w:tc>
          <w:tcPr>
            <w:tcW w:w="555" w:type="dxa"/>
            <w:tcBorders>
              <w:top w:val="single" w:sz="4" w:space="0" w:color="auto"/>
              <w:left w:val="nil"/>
              <w:bottom w:val="single" w:sz="4" w:space="0" w:color="auto"/>
              <w:right w:val="nil"/>
            </w:tcBorders>
            <w:shd w:val="clear" w:color="auto" w:fill="auto"/>
            <w:noWrap/>
            <w:vAlign w:val="bottom"/>
            <w:hideMark/>
          </w:tcPr>
          <w:p w14:paraId="60D2BE92" w14:textId="08ED3190" w:rsidR="00AF38F8" w:rsidRPr="00106A66" w:rsidRDefault="00AF38F8" w:rsidP="00AF38F8">
            <w:pPr>
              <w:widowControl/>
              <w:spacing w:line="260" w:lineRule="exact"/>
              <w:jc w:val="center"/>
              <w:rPr>
                <w:rFonts w:ascii="Times New Roman" w:eastAsia="DengXian" w:hAnsi="Times New Roman" w:cs="Times New Roman"/>
                <w:b/>
                <w:bCs/>
                <w:color w:val="000000" w:themeColor="text1"/>
                <w:kern w:val="0"/>
                <w:sz w:val="18"/>
                <w:szCs w:val="18"/>
              </w:rPr>
            </w:pPr>
            <w:r w:rsidRPr="00106A66">
              <w:rPr>
                <w:rFonts w:ascii="Times New Roman" w:eastAsia="DengXian" w:hAnsi="Times New Roman" w:cs="Times New Roman"/>
                <w:b/>
                <w:bCs/>
                <w:color w:val="000000" w:themeColor="text1"/>
                <w:kern w:val="0"/>
                <w:sz w:val="18"/>
                <w:szCs w:val="18"/>
              </w:rPr>
              <w:t>N</w:t>
            </w:r>
          </w:p>
        </w:tc>
        <w:tc>
          <w:tcPr>
            <w:tcW w:w="1646" w:type="dxa"/>
            <w:tcBorders>
              <w:top w:val="single" w:sz="4" w:space="0" w:color="auto"/>
              <w:left w:val="nil"/>
              <w:bottom w:val="single" w:sz="4" w:space="0" w:color="auto"/>
              <w:right w:val="nil"/>
            </w:tcBorders>
            <w:shd w:val="clear" w:color="auto" w:fill="auto"/>
            <w:noWrap/>
            <w:vAlign w:val="bottom"/>
            <w:hideMark/>
          </w:tcPr>
          <w:p w14:paraId="0FE5C1EE" w14:textId="67ADAC63" w:rsidR="00AF38F8" w:rsidRPr="00106A66" w:rsidRDefault="00AF38F8" w:rsidP="00AF38F8">
            <w:pPr>
              <w:widowControl/>
              <w:spacing w:line="260" w:lineRule="exact"/>
              <w:jc w:val="center"/>
              <w:rPr>
                <w:rFonts w:ascii="Times New Roman" w:eastAsia="DengXian" w:hAnsi="Times New Roman" w:cs="Times New Roman"/>
                <w:b/>
                <w:bCs/>
                <w:color w:val="000000" w:themeColor="text1"/>
                <w:kern w:val="0"/>
                <w:sz w:val="18"/>
                <w:szCs w:val="18"/>
              </w:rPr>
            </w:pPr>
            <w:r w:rsidRPr="00106A66">
              <w:rPr>
                <w:rFonts w:ascii="Times New Roman" w:eastAsia="DengXian" w:hAnsi="Times New Roman" w:cs="Times New Roman"/>
                <w:b/>
                <w:bCs/>
                <w:color w:val="000000" w:themeColor="text1"/>
                <w:kern w:val="0"/>
                <w:sz w:val="18"/>
                <w:szCs w:val="18"/>
              </w:rPr>
              <w:t>OR/RR (95%</w:t>
            </w:r>
            <w:r w:rsidR="0086610C" w:rsidRPr="00106A66">
              <w:rPr>
                <w:rFonts w:ascii="Times New Roman" w:eastAsia="DengXian" w:hAnsi="Times New Roman" w:cs="Times New Roman"/>
                <w:b/>
                <w:bCs/>
                <w:color w:val="000000" w:themeColor="text1"/>
                <w:kern w:val="0"/>
                <w:sz w:val="18"/>
                <w:szCs w:val="18"/>
              </w:rPr>
              <w:t xml:space="preserve"> </w:t>
            </w:r>
            <w:r w:rsidRPr="00106A66">
              <w:rPr>
                <w:rFonts w:ascii="Times New Roman" w:eastAsia="DengXian" w:hAnsi="Times New Roman" w:cs="Times New Roman"/>
                <w:b/>
                <w:bCs/>
                <w:color w:val="000000" w:themeColor="text1"/>
                <w:kern w:val="0"/>
                <w:sz w:val="18"/>
                <w:szCs w:val="18"/>
              </w:rPr>
              <w:t>CI)</w:t>
            </w:r>
          </w:p>
        </w:tc>
        <w:tc>
          <w:tcPr>
            <w:tcW w:w="723" w:type="dxa"/>
            <w:tcBorders>
              <w:top w:val="single" w:sz="4" w:space="0" w:color="auto"/>
              <w:left w:val="nil"/>
              <w:bottom w:val="single" w:sz="4" w:space="0" w:color="auto"/>
              <w:right w:val="nil"/>
            </w:tcBorders>
            <w:shd w:val="clear" w:color="auto" w:fill="auto"/>
            <w:noWrap/>
            <w:vAlign w:val="bottom"/>
            <w:hideMark/>
          </w:tcPr>
          <w:p w14:paraId="7C4D8799" w14:textId="6DDA825C" w:rsidR="00AF38F8" w:rsidRPr="00106A66" w:rsidRDefault="00AF38F8" w:rsidP="00AF38F8">
            <w:pPr>
              <w:widowControl/>
              <w:spacing w:line="260" w:lineRule="exact"/>
              <w:jc w:val="center"/>
              <w:rPr>
                <w:rFonts w:ascii="Times New Roman" w:eastAsia="DengXian" w:hAnsi="Times New Roman" w:cs="Times New Roman"/>
                <w:b/>
                <w:bCs/>
                <w:color w:val="000000" w:themeColor="text1"/>
                <w:kern w:val="0"/>
                <w:sz w:val="18"/>
                <w:szCs w:val="18"/>
              </w:rPr>
            </w:pPr>
            <w:r w:rsidRPr="00106A66">
              <w:rPr>
                <w:rFonts w:ascii="Times New Roman" w:eastAsia="DengXian" w:hAnsi="Times New Roman" w:cs="Times New Roman"/>
                <w:b/>
                <w:bCs/>
                <w:i/>
                <w:iCs/>
                <w:color w:val="000000" w:themeColor="text1"/>
                <w:kern w:val="0"/>
                <w:sz w:val="18"/>
                <w:szCs w:val="18"/>
              </w:rPr>
              <w:t xml:space="preserve">P </w:t>
            </w:r>
            <w:r w:rsidRPr="00106A66">
              <w:rPr>
                <w:rFonts w:ascii="Times New Roman" w:eastAsia="DengXian" w:hAnsi="Times New Roman" w:cs="Times New Roman"/>
                <w:b/>
                <w:bCs/>
                <w:color w:val="000000" w:themeColor="text1"/>
                <w:kern w:val="0"/>
                <w:sz w:val="18"/>
                <w:szCs w:val="18"/>
                <w:vertAlign w:val="superscript"/>
              </w:rPr>
              <w:t>a</w:t>
            </w:r>
          </w:p>
        </w:tc>
        <w:tc>
          <w:tcPr>
            <w:tcW w:w="765" w:type="dxa"/>
            <w:tcBorders>
              <w:top w:val="single" w:sz="4" w:space="0" w:color="auto"/>
              <w:left w:val="nil"/>
              <w:bottom w:val="single" w:sz="4" w:space="0" w:color="auto"/>
              <w:right w:val="nil"/>
            </w:tcBorders>
            <w:shd w:val="clear" w:color="auto" w:fill="auto"/>
            <w:noWrap/>
            <w:vAlign w:val="bottom"/>
            <w:hideMark/>
          </w:tcPr>
          <w:p w14:paraId="4557E501" w14:textId="7AC1EB04" w:rsidR="00AF38F8" w:rsidRPr="00106A66" w:rsidRDefault="00AF38F8" w:rsidP="00AF38F8">
            <w:pPr>
              <w:widowControl/>
              <w:spacing w:line="260" w:lineRule="exact"/>
              <w:jc w:val="center"/>
              <w:rPr>
                <w:rFonts w:ascii="Times New Roman" w:eastAsia="DengXian" w:hAnsi="Times New Roman" w:cs="Times New Roman"/>
                <w:b/>
                <w:bCs/>
                <w:i/>
                <w:iCs/>
                <w:color w:val="000000" w:themeColor="text1"/>
                <w:kern w:val="0"/>
                <w:sz w:val="18"/>
                <w:szCs w:val="18"/>
              </w:rPr>
            </w:pPr>
            <w:r w:rsidRPr="00106A66">
              <w:rPr>
                <w:rFonts w:ascii="Times New Roman" w:eastAsia="DengXian" w:hAnsi="Times New Roman" w:cs="Times New Roman"/>
                <w:b/>
                <w:bCs/>
                <w:color w:val="000000" w:themeColor="text1"/>
                <w:kern w:val="0"/>
                <w:sz w:val="18"/>
                <w:szCs w:val="18"/>
              </w:rPr>
              <w:t>I</w:t>
            </w:r>
            <w:r w:rsidRPr="00106A66">
              <w:rPr>
                <w:rFonts w:ascii="Times New Roman" w:eastAsia="DengXian" w:hAnsi="Times New Roman" w:cs="Times New Roman"/>
                <w:b/>
                <w:bCs/>
                <w:color w:val="000000" w:themeColor="text1"/>
                <w:kern w:val="0"/>
                <w:sz w:val="18"/>
                <w:szCs w:val="18"/>
                <w:vertAlign w:val="superscript"/>
              </w:rPr>
              <w:t xml:space="preserve">2 </w:t>
            </w:r>
            <w:r w:rsidRPr="00106A66">
              <w:rPr>
                <w:rFonts w:ascii="Times New Roman" w:eastAsia="DengXian" w:hAnsi="Times New Roman" w:cs="Times New Roman"/>
                <w:b/>
                <w:bCs/>
                <w:color w:val="000000" w:themeColor="text1"/>
                <w:kern w:val="0"/>
                <w:sz w:val="18"/>
                <w:szCs w:val="18"/>
              </w:rPr>
              <w:t>(%)</w:t>
            </w:r>
          </w:p>
        </w:tc>
        <w:tc>
          <w:tcPr>
            <w:tcW w:w="880" w:type="dxa"/>
            <w:tcBorders>
              <w:top w:val="single" w:sz="4" w:space="0" w:color="auto"/>
              <w:left w:val="nil"/>
              <w:bottom w:val="single" w:sz="4" w:space="0" w:color="auto"/>
              <w:right w:val="nil"/>
            </w:tcBorders>
            <w:shd w:val="clear" w:color="auto" w:fill="auto"/>
            <w:noWrap/>
            <w:vAlign w:val="bottom"/>
            <w:hideMark/>
          </w:tcPr>
          <w:p w14:paraId="57F92AE8" w14:textId="5217BE9C" w:rsidR="00AF38F8" w:rsidRPr="00106A66" w:rsidRDefault="00AF38F8" w:rsidP="00AF38F8">
            <w:pPr>
              <w:widowControl/>
              <w:spacing w:line="260" w:lineRule="exact"/>
              <w:jc w:val="center"/>
              <w:rPr>
                <w:rFonts w:ascii="Times New Roman" w:eastAsia="DengXian" w:hAnsi="Times New Roman" w:cs="Times New Roman"/>
                <w:b/>
                <w:bCs/>
                <w:color w:val="000000" w:themeColor="text1"/>
                <w:kern w:val="0"/>
                <w:sz w:val="18"/>
                <w:szCs w:val="18"/>
              </w:rPr>
            </w:pPr>
            <w:r w:rsidRPr="00106A66">
              <w:rPr>
                <w:rFonts w:ascii="Times New Roman" w:eastAsia="DengXian" w:hAnsi="Times New Roman" w:cs="Times New Roman"/>
                <w:b/>
                <w:bCs/>
                <w:i/>
                <w:iCs/>
                <w:color w:val="000000" w:themeColor="text1"/>
                <w:kern w:val="0"/>
                <w:sz w:val="18"/>
                <w:szCs w:val="18"/>
              </w:rPr>
              <w:t xml:space="preserve">P </w:t>
            </w:r>
            <w:r w:rsidRPr="00106A66">
              <w:rPr>
                <w:rFonts w:ascii="Times New Roman" w:eastAsia="DengXian" w:hAnsi="Times New Roman" w:cs="Times New Roman"/>
                <w:b/>
                <w:bCs/>
                <w:color w:val="000000" w:themeColor="text1"/>
                <w:kern w:val="0"/>
                <w:sz w:val="18"/>
                <w:szCs w:val="18"/>
                <w:vertAlign w:val="superscript"/>
              </w:rPr>
              <w:t>b</w:t>
            </w:r>
          </w:p>
        </w:tc>
      </w:tr>
      <w:tr w:rsidR="00106A66" w:rsidRPr="00106A66" w14:paraId="6BDF2F1C" w14:textId="77777777" w:rsidTr="00C8533D">
        <w:trPr>
          <w:trHeight w:val="281"/>
        </w:trPr>
        <w:tc>
          <w:tcPr>
            <w:tcW w:w="3695" w:type="dxa"/>
            <w:tcBorders>
              <w:top w:val="nil"/>
              <w:left w:val="nil"/>
              <w:bottom w:val="nil"/>
              <w:right w:val="nil"/>
            </w:tcBorders>
            <w:shd w:val="clear" w:color="auto" w:fill="auto"/>
            <w:noWrap/>
            <w:vAlign w:val="bottom"/>
            <w:hideMark/>
          </w:tcPr>
          <w:p w14:paraId="6C80D3E2" w14:textId="77777777" w:rsidR="00B024C1" w:rsidRPr="00106A66" w:rsidRDefault="00B024C1" w:rsidP="004671FF">
            <w:pPr>
              <w:widowControl/>
              <w:spacing w:line="260" w:lineRule="exact"/>
              <w:jc w:val="left"/>
              <w:rPr>
                <w:rFonts w:ascii="Times New Roman" w:eastAsia="DengXian" w:hAnsi="Times New Roman" w:cs="Times New Roman"/>
                <w:b/>
                <w:bCs/>
                <w:color w:val="000000" w:themeColor="text1"/>
                <w:kern w:val="0"/>
                <w:sz w:val="18"/>
                <w:szCs w:val="18"/>
              </w:rPr>
            </w:pPr>
            <w:r w:rsidRPr="00106A66">
              <w:rPr>
                <w:rFonts w:ascii="Times New Roman" w:eastAsia="DengXian" w:hAnsi="Times New Roman" w:cs="Times New Roman"/>
                <w:b/>
                <w:bCs/>
                <w:color w:val="000000" w:themeColor="text1"/>
                <w:kern w:val="0"/>
                <w:sz w:val="18"/>
                <w:szCs w:val="18"/>
              </w:rPr>
              <w:t>Cross-sectional studies</w:t>
            </w:r>
          </w:p>
        </w:tc>
        <w:tc>
          <w:tcPr>
            <w:tcW w:w="555" w:type="dxa"/>
            <w:tcBorders>
              <w:top w:val="nil"/>
              <w:left w:val="nil"/>
              <w:bottom w:val="nil"/>
              <w:right w:val="nil"/>
            </w:tcBorders>
            <w:shd w:val="clear" w:color="auto" w:fill="auto"/>
            <w:noWrap/>
            <w:vAlign w:val="bottom"/>
            <w:hideMark/>
          </w:tcPr>
          <w:p w14:paraId="254D8096" w14:textId="77777777" w:rsidR="00B024C1" w:rsidRPr="00106A66" w:rsidRDefault="00B024C1" w:rsidP="004671FF">
            <w:pPr>
              <w:widowControl/>
              <w:spacing w:line="260" w:lineRule="exact"/>
              <w:jc w:val="left"/>
              <w:rPr>
                <w:rFonts w:ascii="Times New Roman" w:eastAsia="DengXian" w:hAnsi="Times New Roman" w:cs="Times New Roman"/>
                <w:b/>
                <w:bCs/>
                <w:color w:val="000000" w:themeColor="text1"/>
                <w:kern w:val="0"/>
                <w:sz w:val="18"/>
                <w:szCs w:val="18"/>
              </w:rPr>
            </w:pPr>
          </w:p>
        </w:tc>
        <w:tc>
          <w:tcPr>
            <w:tcW w:w="1646" w:type="dxa"/>
            <w:tcBorders>
              <w:top w:val="nil"/>
              <w:left w:val="nil"/>
              <w:bottom w:val="nil"/>
              <w:right w:val="nil"/>
            </w:tcBorders>
            <w:shd w:val="clear" w:color="auto" w:fill="auto"/>
            <w:noWrap/>
            <w:vAlign w:val="bottom"/>
            <w:hideMark/>
          </w:tcPr>
          <w:p w14:paraId="294ABB28" w14:textId="77777777" w:rsidR="00B024C1" w:rsidRPr="00106A66" w:rsidRDefault="00B024C1" w:rsidP="004671FF">
            <w:pPr>
              <w:widowControl/>
              <w:spacing w:line="260" w:lineRule="exact"/>
              <w:jc w:val="center"/>
              <w:rPr>
                <w:rFonts w:ascii="Times New Roman" w:eastAsia="Times New Roman" w:hAnsi="Times New Roman" w:cs="Times New Roman"/>
                <w:color w:val="000000" w:themeColor="text1"/>
                <w:kern w:val="0"/>
                <w:sz w:val="20"/>
                <w:szCs w:val="20"/>
              </w:rPr>
            </w:pPr>
          </w:p>
        </w:tc>
        <w:tc>
          <w:tcPr>
            <w:tcW w:w="723" w:type="dxa"/>
            <w:tcBorders>
              <w:top w:val="nil"/>
              <w:left w:val="nil"/>
              <w:bottom w:val="nil"/>
              <w:right w:val="nil"/>
            </w:tcBorders>
            <w:shd w:val="clear" w:color="auto" w:fill="auto"/>
            <w:noWrap/>
            <w:vAlign w:val="bottom"/>
            <w:hideMark/>
          </w:tcPr>
          <w:p w14:paraId="32FABE01" w14:textId="77777777" w:rsidR="00B024C1" w:rsidRPr="00106A66" w:rsidRDefault="00B024C1" w:rsidP="004671FF">
            <w:pPr>
              <w:widowControl/>
              <w:spacing w:line="260" w:lineRule="exact"/>
              <w:jc w:val="center"/>
              <w:rPr>
                <w:rFonts w:ascii="Times New Roman" w:eastAsia="Times New Roman" w:hAnsi="Times New Roman" w:cs="Times New Roman"/>
                <w:color w:val="000000" w:themeColor="text1"/>
                <w:kern w:val="0"/>
                <w:sz w:val="20"/>
                <w:szCs w:val="20"/>
              </w:rPr>
            </w:pPr>
          </w:p>
        </w:tc>
        <w:tc>
          <w:tcPr>
            <w:tcW w:w="765" w:type="dxa"/>
            <w:tcBorders>
              <w:top w:val="nil"/>
              <w:left w:val="nil"/>
              <w:bottom w:val="nil"/>
              <w:right w:val="nil"/>
            </w:tcBorders>
            <w:shd w:val="clear" w:color="auto" w:fill="auto"/>
            <w:noWrap/>
            <w:vAlign w:val="bottom"/>
            <w:hideMark/>
          </w:tcPr>
          <w:p w14:paraId="58580959" w14:textId="77777777" w:rsidR="00B024C1" w:rsidRPr="00106A66" w:rsidRDefault="00B024C1" w:rsidP="004671FF">
            <w:pPr>
              <w:widowControl/>
              <w:spacing w:line="260" w:lineRule="exact"/>
              <w:jc w:val="center"/>
              <w:rPr>
                <w:rFonts w:ascii="Times New Roman" w:eastAsia="Times New Roman" w:hAnsi="Times New Roman" w:cs="Times New Roman"/>
                <w:color w:val="000000" w:themeColor="text1"/>
                <w:kern w:val="0"/>
                <w:sz w:val="20"/>
                <w:szCs w:val="20"/>
              </w:rPr>
            </w:pPr>
          </w:p>
        </w:tc>
        <w:tc>
          <w:tcPr>
            <w:tcW w:w="880" w:type="dxa"/>
            <w:tcBorders>
              <w:top w:val="nil"/>
              <w:left w:val="nil"/>
              <w:bottom w:val="nil"/>
              <w:right w:val="nil"/>
            </w:tcBorders>
            <w:shd w:val="clear" w:color="auto" w:fill="auto"/>
            <w:noWrap/>
            <w:vAlign w:val="bottom"/>
            <w:hideMark/>
          </w:tcPr>
          <w:p w14:paraId="446B8521" w14:textId="77777777" w:rsidR="00B024C1" w:rsidRPr="00106A66" w:rsidRDefault="00B024C1" w:rsidP="004671FF">
            <w:pPr>
              <w:widowControl/>
              <w:spacing w:line="260" w:lineRule="exact"/>
              <w:jc w:val="center"/>
              <w:rPr>
                <w:rFonts w:ascii="Times New Roman" w:eastAsia="Times New Roman" w:hAnsi="Times New Roman" w:cs="Times New Roman"/>
                <w:color w:val="000000" w:themeColor="text1"/>
                <w:kern w:val="0"/>
                <w:sz w:val="20"/>
                <w:szCs w:val="20"/>
              </w:rPr>
            </w:pPr>
          </w:p>
        </w:tc>
      </w:tr>
      <w:tr w:rsidR="00106A66" w:rsidRPr="00106A66" w14:paraId="2CB9A379" w14:textId="77777777" w:rsidTr="00C8533D">
        <w:trPr>
          <w:trHeight w:val="281"/>
        </w:trPr>
        <w:tc>
          <w:tcPr>
            <w:tcW w:w="3695" w:type="dxa"/>
            <w:tcBorders>
              <w:top w:val="nil"/>
              <w:left w:val="nil"/>
              <w:bottom w:val="nil"/>
              <w:right w:val="nil"/>
            </w:tcBorders>
            <w:shd w:val="clear" w:color="auto" w:fill="auto"/>
            <w:noWrap/>
            <w:vAlign w:val="bottom"/>
            <w:hideMark/>
          </w:tcPr>
          <w:p w14:paraId="6C1F2321" w14:textId="2AD0FC54" w:rsidR="00B024C1" w:rsidRPr="00106A66" w:rsidRDefault="00B024C1" w:rsidP="004671FF">
            <w:pPr>
              <w:widowControl/>
              <w:spacing w:line="260" w:lineRule="exact"/>
              <w:jc w:val="left"/>
              <w:rPr>
                <w:rFonts w:ascii="Times New Roman" w:eastAsia="DengXian" w:hAnsi="Times New Roman" w:cs="Times New Roman"/>
                <w:b/>
                <w:bCs/>
                <w:color w:val="000000" w:themeColor="text1"/>
                <w:kern w:val="0"/>
                <w:sz w:val="18"/>
                <w:szCs w:val="18"/>
              </w:rPr>
            </w:pPr>
            <w:proofErr w:type="spellStart"/>
            <w:r w:rsidRPr="00106A66">
              <w:rPr>
                <w:rFonts w:ascii="Times New Roman" w:eastAsia="DengXian" w:hAnsi="Times New Roman" w:cs="Times New Roman"/>
                <w:b/>
                <w:bCs/>
                <w:color w:val="000000" w:themeColor="text1"/>
                <w:kern w:val="0"/>
                <w:sz w:val="18"/>
                <w:szCs w:val="18"/>
              </w:rPr>
              <w:t>MetS</w:t>
            </w:r>
            <w:proofErr w:type="spellEnd"/>
            <w:r w:rsidRPr="00106A66">
              <w:rPr>
                <w:rFonts w:ascii="Times New Roman" w:eastAsia="DengXian" w:hAnsi="Times New Roman" w:cs="Times New Roman"/>
                <w:b/>
                <w:bCs/>
                <w:color w:val="000000" w:themeColor="text1"/>
                <w:kern w:val="0"/>
                <w:sz w:val="18"/>
                <w:szCs w:val="18"/>
              </w:rPr>
              <w:t xml:space="preserve"> criteria</w:t>
            </w:r>
            <w:r w:rsidR="001A0DEE" w:rsidRPr="00106A66">
              <w:rPr>
                <w:rFonts w:ascii="Times New Roman" w:hAnsi="Times New Roman" w:cs="Times New Roman"/>
                <w:color w:val="000000" w:themeColor="text1"/>
                <w:sz w:val="18"/>
                <w:szCs w:val="18"/>
                <w:vertAlign w:val="superscript"/>
              </w:rPr>
              <w:t xml:space="preserve"> a</w:t>
            </w:r>
          </w:p>
        </w:tc>
        <w:tc>
          <w:tcPr>
            <w:tcW w:w="555" w:type="dxa"/>
            <w:tcBorders>
              <w:top w:val="nil"/>
              <w:left w:val="nil"/>
              <w:bottom w:val="nil"/>
              <w:right w:val="nil"/>
            </w:tcBorders>
            <w:shd w:val="clear" w:color="auto" w:fill="auto"/>
            <w:noWrap/>
            <w:vAlign w:val="bottom"/>
            <w:hideMark/>
          </w:tcPr>
          <w:p w14:paraId="0193A0CE" w14:textId="77777777" w:rsidR="00B024C1" w:rsidRPr="00106A66" w:rsidRDefault="00B024C1" w:rsidP="004671FF">
            <w:pPr>
              <w:widowControl/>
              <w:spacing w:line="260" w:lineRule="exact"/>
              <w:jc w:val="left"/>
              <w:rPr>
                <w:rFonts w:ascii="Times New Roman" w:eastAsia="DengXian" w:hAnsi="Times New Roman" w:cs="Times New Roman"/>
                <w:b/>
                <w:bCs/>
                <w:color w:val="000000" w:themeColor="text1"/>
                <w:kern w:val="0"/>
                <w:sz w:val="18"/>
                <w:szCs w:val="18"/>
              </w:rPr>
            </w:pPr>
          </w:p>
        </w:tc>
        <w:tc>
          <w:tcPr>
            <w:tcW w:w="1646" w:type="dxa"/>
            <w:tcBorders>
              <w:top w:val="nil"/>
              <w:left w:val="nil"/>
              <w:bottom w:val="nil"/>
              <w:right w:val="nil"/>
            </w:tcBorders>
            <w:shd w:val="clear" w:color="auto" w:fill="auto"/>
            <w:noWrap/>
            <w:vAlign w:val="bottom"/>
            <w:hideMark/>
          </w:tcPr>
          <w:p w14:paraId="178C9D09" w14:textId="77777777" w:rsidR="00B024C1" w:rsidRPr="00106A66" w:rsidRDefault="00B024C1" w:rsidP="004671FF">
            <w:pPr>
              <w:widowControl/>
              <w:spacing w:line="260" w:lineRule="exact"/>
              <w:jc w:val="center"/>
              <w:rPr>
                <w:rFonts w:ascii="Times New Roman" w:eastAsia="Times New Roman" w:hAnsi="Times New Roman" w:cs="Times New Roman"/>
                <w:color w:val="000000" w:themeColor="text1"/>
                <w:kern w:val="0"/>
                <w:sz w:val="20"/>
                <w:szCs w:val="20"/>
              </w:rPr>
            </w:pPr>
          </w:p>
        </w:tc>
        <w:tc>
          <w:tcPr>
            <w:tcW w:w="723" w:type="dxa"/>
            <w:tcBorders>
              <w:top w:val="nil"/>
              <w:left w:val="nil"/>
              <w:bottom w:val="nil"/>
              <w:right w:val="nil"/>
            </w:tcBorders>
            <w:shd w:val="clear" w:color="auto" w:fill="auto"/>
            <w:noWrap/>
            <w:vAlign w:val="bottom"/>
            <w:hideMark/>
          </w:tcPr>
          <w:p w14:paraId="08711D78" w14:textId="77777777" w:rsidR="00B024C1" w:rsidRPr="00106A66" w:rsidRDefault="00B024C1" w:rsidP="004671FF">
            <w:pPr>
              <w:widowControl/>
              <w:spacing w:line="260" w:lineRule="exact"/>
              <w:jc w:val="center"/>
              <w:rPr>
                <w:rFonts w:ascii="Times New Roman" w:eastAsia="Times New Roman" w:hAnsi="Times New Roman" w:cs="Times New Roman"/>
                <w:color w:val="000000" w:themeColor="text1"/>
                <w:kern w:val="0"/>
                <w:sz w:val="20"/>
                <w:szCs w:val="20"/>
              </w:rPr>
            </w:pPr>
          </w:p>
        </w:tc>
        <w:tc>
          <w:tcPr>
            <w:tcW w:w="765" w:type="dxa"/>
            <w:tcBorders>
              <w:top w:val="nil"/>
              <w:left w:val="nil"/>
              <w:bottom w:val="nil"/>
              <w:right w:val="nil"/>
            </w:tcBorders>
            <w:shd w:val="clear" w:color="auto" w:fill="auto"/>
            <w:noWrap/>
            <w:vAlign w:val="bottom"/>
            <w:hideMark/>
          </w:tcPr>
          <w:p w14:paraId="7684303D" w14:textId="77777777" w:rsidR="00B024C1" w:rsidRPr="00106A66" w:rsidRDefault="00B024C1" w:rsidP="004671FF">
            <w:pPr>
              <w:widowControl/>
              <w:spacing w:line="260" w:lineRule="exact"/>
              <w:jc w:val="center"/>
              <w:rPr>
                <w:rFonts w:ascii="Times New Roman" w:eastAsia="Times New Roman" w:hAnsi="Times New Roman" w:cs="Times New Roman"/>
                <w:color w:val="000000" w:themeColor="text1"/>
                <w:kern w:val="0"/>
                <w:sz w:val="20"/>
                <w:szCs w:val="20"/>
              </w:rPr>
            </w:pPr>
          </w:p>
        </w:tc>
        <w:tc>
          <w:tcPr>
            <w:tcW w:w="880" w:type="dxa"/>
            <w:tcBorders>
              <w:top w:val="nil"/>
              <w:left w:val="nil"/>
              <w:bottom w:val="nil"/>
              <w:right w:val="nil"/>
            </w:tcBorders>
            <w:shd w:val="clear" w:color="auto" w:fill="auto"/>
            <w:noWrap/>
            <w:vAlign w:val="bottom"/>
            <w:hideMark/>
          </w:tcPr>
          <w:p w14:paraId="483B79BA" w14:textId="77777777" w:rsidR="00B024C1" w:rsidRPr="00106A66" w:rsidRDefault="00B024C1" w:rsidP="004671FF">
            <w:pPr>
              <w:widowControl/>
              <w:spacing w:line="260" w:lineRule="exact"/>
              <w:jc w:val="center"/>
              <w:rPr>
                <w:rFonts w:ascii="Times New Roman" w:eastAsia="Times New Roman" w:hAnsi="Times New Roman" w:cs="Times New Roman"/>
                <w:color w:val="000000" w:themeColor="text1"/>
                <w:kern w:val="0"/>
                <w:sz w:val="20"/>
                <w:szCs w:val="20"/>
              </w:rPr>
            </w:pPr>
          </w:p>
        </w:tc>
      </w:tr>
      <w:tr w:rsidR="00106A66" w:rsidRPr="00106A66" w14:paraId="088D4440" w14:textId="77777777" w:rsidTr="00C8533D">
        <w:trPr>
          <w:trHeight w:val="281"/>
        </w:trPr>
        <w:tc>
          <w:tcPr>
            <w:tcW w:w="3695" w:type="dxa"/>
            <w:tcBorders>
              <w:top w:val="nil"/>
              <w:left w:val="nil"/>
              <w:bottom w:val="nil"/>
              <w:right w:val="nil"/>
            </w:tcBorders>
            <w:shd w:val="clear" w:color="auto" w:fill="auto"/>
            <w:noWrap/>
            <w:vAlign w:val="bottom"/>
            <w:hideMark/>
          </w:tcPr>
          <w:p w14:paraId="68C116B2" w14:textId="77777777" w:rsidR="00B024C1" w:rsidRPr="00106A66" w:rsidRDefault="00B024C1" w:rsidP="004671FF">
            <w:pPr>
              <w:widowControl/>
              <w:spacing w:line="260" w:lineRule="exact"/>
              <w:jc w:val="left"/>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NCEP ATP Ⅲ</w:t>
            </w:r>
          </w:p>
        </w:tc>
        <w:tc>
          <w:tcPr>
            <w:tcW w:w="555" w:type="dxa"/>
            <w:tcBorders>
              <w:top w:val="nil"/>
              <w:left w:val="nil"/>
              <w:bottom w:val="nil"/>
              <w:right w:val="nil"/>
            </w:tcBorders>
            <w:shd w:val="clear" w:color="auto" w:fill="auto"/>
            <w:noWrap/>
            <w:vAlign w:val="bottom"/>
            <w:hideMark/>
          </w:tcPr>
          <w:p w14:paraId="52909E47" w14:textId="77777777"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3</w:t>
            </w:r>
          </w:p>
        </w:tc>
        <w:tc>
          <w:tcPr>
            <w:tcW w:w="1646" w:type="dxa"/>
            <w:tcBorders>
              <w:top w:val="nil"/>
              <w:left w:val="nil"/>
              <w:bottom w:val="nil"/>
              <w:right w:val="nil"/>
            </w:tcBorders>
            <w:shd w:val="clear" w:color="auto" w:fill="auto"/>
            <w:noWrap/>
            <w:vAlign w:val="bottom"/>
            <w:hideMark/>
          </w:tcPr>
          <w:p w14:paraId="1114EE0D" w14:textId="6A78BA4F"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1.0</w:t>
            </w:r>
            <w:r w:rsidR="00645B95">
              <w:rPr>
                <w:rFonts w:ascii="Times New Roman" w:eastAsia="DengXian" w:hAnsi="Times New Roman" w:cs="Times New Roman"/>
                <w:color w:val="000000" w:themeColor="text1"/>
                <w:kern w:val="0"/>
                <w:sz w:val="18"/>
                <w:szCs w:val="18"/>
              </w:rPr>
              <w:t>8</w:t>
            </w:r>
            <w:r w:rsidR="005E3FA1" w:rsidRPr="00106A66">
              <w:rPr>
                <w:rFonts w:ascii="Times New Roman" w:eastAsia="DengXian" w:hAnsi="Times New Roman" w:cs="Times New Roman"/>
                <w:color w:val="000000" w:themeColor="text1"/>
                <w:kern w:val="0"/>
                <w:sz w:val="18"/>
                <w:szCs w:val="18"/>
              </w:rPr>
              <w:t xml:space="preserve"> </w:t>
            </w:r>
            <w:r w:rsidRPr="00106A66">
              <w:rPr>
                <w:rFonts w:ascii="Times New Roman" w:eastAsia="DengXian" w:hAnsi="Times New Roman" w:cs="Times New Roman"/>
                <w:color w:val="000000" w:themeColor="text1"/>
                <w:kern w:val="0"/>
                <w:sz w:val="18"/>
                <w:szCs w:val="18"/>
              </w:rPr>
              <w:t>(0.88</w:t>
            </w:r>
            <w:r w:rsidR="00862C79">
              <w:rPr>
                <w:rFonts w:ascii="Times New Roman" w:eastAsia="DengXian" w:hAnsi="Times New Roman" w:cs="Times New Roman"/>
                <w:color w:val="000000" w:themeColor="text1"/>
                <w:kern w:val="0"/>
                <w:sz w:val="18"/>
                <w:szCs w:val="18"/>
              </w:rPr>
              <w:t>-</w:t>
            </w:r>
            <w:r w:rsidRPr="00106A66">
              <w:rPr>
                <w:rFonts w:ascii="Times New Roman" w:eastAsia="DengXian" w:hAnsi="Times New Roman" w:cs="Times New Roman"/>
                <w:color w:val="000000" w:themeColor="text1"/>
                <w:kern w:val="0"/>
                <w:sz w:val="18"/>
                <w:szCs w:val="18"/>
              </w:rPr>
              <w:t>1.32)</w:t>
            </w:r>
          </w:p>
        </w:tc>
        <w:tc>
          <w:tcPr>
            <w:tcW w:w="723" w:type="dxa"/>
            <w:tcBorders>
              <w:top w:val="nil"/>
              <w:left w:val="nil"/>
              <w:bottom w:val="nil"/>
              <w:right w:val="nil"/>
            </w:tcBorders>
            <w:shd w:val="clear" w:color="auto" w:fill="auto"/>
            <w:noWrap/>
            <w:vAlign w:val="bottom"/>
            <w:hideMark/>
          </w:tcPr>
          <w:p w14:paraId="6AFD1D8B" w14:textId="77777777"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0.488</w:t>
            </w:r>
          </w:p>
        </w:tc>
        <w:tc>
          <w:tcPr>
            <w:tcW w:w="765" w:type="dxa"/>
            <w:tcBorders>
              <w:top w:val="nil"/>
              <w:left w:val="nil"/>
              <w:bottom w:val="nil"/>
              <w:right w:val="nil"/>
            </w:tcBorders>
            <w:shd w:val="clear" w:color="auto" w:fill="auto"/>
            <w:noWrap/>
            <w:vAlign w:val="bottom"/>
            <w:hideMark/>
          </w:tcPr>
          <w:p w14:paraId="0B635FE0" w14:textId="0484851D"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16.3</w:t>
            </w:r>
            <w:r w:rsidR="00802E74" w:rsidRPr="00106A66">
              <w:rPr>
                <w:rFonts w:ascii="Times New Roman" w:eastAsia="DengXian" w:hAnsi="Times New Roman" w:cs="Times New Roman"/>
                <w:color w:val="000000" w:themeColor="text1"/>
                <w:kern w:val="0"/>
                <w:sz w:val="18"/>
                <w:szCs w:val="18"/>
              </w:rPr>
              <w:t>0</w:t>
            </w:r>
          </w:p>
        </w:tc>
        <w:tc>
          <w:tcPr>
            <w:tcW w:w="880" w:type="dxa"/>
            <w:tcBorders>
              <w:top w:val="nil"/>
              <w:left w:val="nil"/>
              <w:bottom w:val="nil"/>
              <w:right w:val="nil"/>
            </w:tcBorders>
            <w:shd w:val="clear" w:color="auto" w:fill="auto"/>
            <w:noWrap/>
            <w:vAlign w:val="bottom"/>
            <w:hideMark/>
          </w:tcPr>
          <w:p w14:paraId="7E61C9F2" w14:textId="77777777" w:rsidR="00B024C1" w:rsidRPr="00106A66" w:rsidRDefault="00B024C1" w:rsidP="004671FF">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0.303</w:t>
            </w:r>
          </w:p>
        </w:tc>
      </w:tr>
      <w:tr w:rsidR="00106A66" w:rsidRPr="00106A66" w14:paraId="6E925760" w14:textId="77777777" w:rsidTr="00C8533D">
        <w:trPr>
          <w:trHeight w:val="281"/>
        </w:trPr>
        <w:tc>
          <w:tcPr>
            <w:tcW w:w="3695" w:type="dxa"/>
            <w:tcBorders>
              <w:top w:val="nil"/>
              <w:left w:val="nil"/>
              <w:bottom w:val="nil"/>
              <w:right w:val="nil"/>
            </w:tcBorders>
            <w:shd w:val="clear" w:color="auto" w:fill="auto"/>
            <w:noWrap/>
            <w:vAlign w:val="bottom"/>
            <w:hideMark/>
          </w:tcPr>
          <w:p w14:paraId="2E7FFE21" w14:textId="77777777" w:rsidR="0032047A" w:rsidRPr="00106A66" w:rsidRDefault="0032047A" w:rsidP="0032047A">
            <w:pPr>
              <w:widowControl/>
              <w:spacing w:line="260" w:lineRule="exact"/>
              <w:jc w:val="left"/>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NCEP ATP Ⅲ (modified)</w:t>
            </w:r>
          </w:p>
        </w:tc>
        <w:tc>
          <w:tcPr>
            <w:tcW w:w="555" w:type="dxa"/>
            <w:tcBorders>
              <w:top w:val="nil"/>
              <w:left w:val="nil"/>
              <w:bottom w:val="nil"/>
              <w:right w:val="nil"/>
            </w:tcBorders>
            <w:shd w:val="clear" w:color="auto" w:fill="auto"/>
            <w:noWrap/>
            <w:vAlign w:val="bottom"/>
            <w:hideMark/>
          </w:tcPr>
          <w:p w14:paraId="7F44F846" w14:textId="288C4B6D" w:rsidR="0032047A" w:rsidRPr="00106A66" w:rsidRDefault="004C66BA" w:rsidP="0032047A">
            <w:pPr>
              <w:widowControl/>
              <w:spacing w:line="260" w:lineRule="exact"/>
              <w:jc w:val="center"/>
              <w:rPr>
                <w:rFonts w:ascii="Times New Roman" w:eastAsia="DengXian" w:hAnsi="Times New Roman" w:cs="Times New Roman"/>
                <w:color w:val="000000" w:themeColor="text1"/>
                <w:kern w:val="0"/>
                <w:sz w:val="18"/>
                <w:szCs w:val="18"/>
              </w:rPr>
            </w:pPr>
            <w:r>
              <w:rPr>
                <w:rFonts w:ascii="Times New Roman" w:eastAsia="DengXian" w:hAnsi="Times New Roman" w:cs="Times New Roman"/>
                <w:color w:val="000000" w:themeColor="text1"/>
                <w:kern w:val="0"/>
                <w:sz w:val="18"/>
                <w:szCs w:val="18"/>
              </w:rPr>
              <w:t>16</w:t>
            </w:r>
          </w:p>
        </w:tc>
        <w:tc>
          <w:tcPr>
            <w:tcW w:w="1646" w:type="dxa"/>
            <w:tcBorders>
              <w:top w:val="nil"/>
              <w:left w:val="nil"/>
              <w:bottom w:val="nil"/>
              <w:right w:val="nil"/>
            </w:tcBorders>
            <w:shd w:val="clear" w:color="auto" w:fill="auto"/>
            <w:noWrap/>
            <w:vAlign w:val="bottom"/>
            <w:hideMark/>
          </w:tcPr>
          <w:p w14:paraId="13F58FCA" w14:textId="2237E18D"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1.</w:t>
            </w:r>
            <w:r w:rsidR="004C7CF8" w:rsidRPr="00106A66">
              <w:rPr>
                <w:rFonts w:ascii="Times New Roman" w:eastAsia="DengXian" w:hAnsi="Times New Roman" w:cs="Times New Roman"/>
                <w:color w:val="000000" w:themeColor="text1"/>
                <w:kern w:val="0"/>
                <w:sz w:val="18"/>
                <w:szCs w:val="18"/>
              </w:rPr>
              <w:t>2</w:t>
            </w:r>
            <w:r w:rsidR="00466F4B">
              <w:rPr>
                <w:rFonts w:ascii="Times New Roman" w:eastAsia="DengXian" w:hAnsi="Times New Roman" w:cs="Times New Roman"/>
                <w:color w:val="000000" w:themeColor="text1"/>
                <w:kern w:val="0"/>
                <w:sz w:val="18"/>
                <w:szCs w:val="18"/>
              </w:rPr>
              <w:t>0</w:t>
            </w:r>
            <w:r w:rsidRPr="00106A66">
              <w:rPr>
                <w:rFonts w:ascii="Times New Roman" w:eastAsia="DengXian" w:hAnsi="Times New Roman" w:cs="Times New Roman"/>
                <w:color w:val="000000" w:themeColor="text1"/>
                <w:kern w:val="0"/>
                <w:sz w:val="18"/>
                <w:szCs w:val="18"/>
              </w:rPr>
              <w:t xml:space="preserve"> (1.</w:t>
            </w:r>
            <w:r w:rsidR="004C7CF8" w:rsidRPr="00106A66">
              <w:rPr>
                <w:rFonts w:ascii="Times New Roman" w:eastAsia="DengXian" w:hAnsi="Times New Roman" w:cs="Times New Roman"/>
                <w:color w:val="000000" w:themeColor="text1"/>
                <w:kern w:val="0"/>
                <w:sz w:val="18"/>
                <w:szCs w:val="18"/>
              </w:rPr>
              <w:t>0</w:t>
            </w:r>
            <w:r w:rsidR="00466F4B">
              <w:rPr>
                <w:rFonts w:ascii="Times New Roman" w:eastAsia="DengXian" w:hAnsi="Times New Roman" w:cs="Times New Roman"/>
                <w:color w:val="000000" w:themeColor="text1"/>
                <w:kern w:val="0"/>
                <w:sz w:val="18"/>
                <w:szCs w:val="18"/>
              </w:rPr>
              <w:t>5</w:t>
            </w:r>
            <w:r w:rsidR="00862C79">
              <w:rPr>
                <w:rFonts w:ascii="Times New Roman" w:eastAsia="DengXian" w:hAnsi="Times New Roman" w:cs="Times New Roman"/>
                <w:color w:val="000000" w:themeColor="text1"/>
                <w:kern w:val="0"/>
                <w:sz w:val="18"/>
                <w:szCs w:val="18"/>
              </w:rPr>
              <w:t>-</w:t>
            </w:r>
            <w:r w:rsidRPr="00106A66">
              <w:rPr>
                <w:rFonts w:ascii="Times New Roman" w:eastAsia="DengXian" w:hAnsi="Times New Roman" w:cs="Times New Roman"/>
                <w:color w:val="000000" w:themeColor="text1"/>
                <w:kern w:val="0"/>
                <w:sz w:val="18"/>
                <w:szCs w:val="18"/>
              </w:rPr>
              <w:t>1.</w:t>
            </w:r>
            <w:r w:rsidR="00466F4B">
              <w:rPr>
                <w:rFonts w:ascii="Times New Roman" w:eastAsia="DengXian" w:hAnsi="Times New Roman" w:cs="Times New Roman"/>
                <w:color w:val="000000" w:themeColor="text1"/>
                <w:kern w:val="0"/>
                <w:sz w:val="18"/>
                <w:szCs w:val="18"/>
              </w:rPr>
              <w:t>3</w:t>
            </w:r>
            <w:r w:rsidRPr="00106A66">
              <w:rPr>
                <w:rFonts w:ascii="Times New Roman" w:eastAsia="DengXian" w:hAnsi="Times New Roman" w:cs="Times New Roman"/>
                <w:color w:val="000000" w:themeColor="text1"/>
                <w:kern w:val="0"/>
                <w:sz w:val="18"/>
                <w:szCs w:val="18"/>
              </w:rPr>
              <w:t>7)</w:t>
            </w:r>
          </w:p>
        </w:tc>
        <w:tc>
          <w:tcPr>
            <w:tcW w:w="723" w:type="dxa"/>
            <w:tcBorders>
              <w:top w:val="nil"/>
              <w:left w:val="nil"/>
              <w:bottom w:val="nil"/>
              <w:right w:val="nil"/>
            </w:tcBorders>
            <w:shd w:val="clear" w:color="auto" w:fill="auto"/>
            <w:noWrap/>
            <w:vAlign w:val="bottom"/>
            <w:hideMark/>
          </w:tcPr>
          <w:p w14:paraId="4E9A03AF" w14:textId="4A23A688" w:rsidR="0032047A" w:rsidRPr="00106A66" w:rsidRDefault="00FE272E"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0.007</w:t>
            </w:r>
          </w:p>
        </w:tc>
        <w:tc>
          <w:tcPr>
            <w:tcW w:w="765" w:type="dxa"/>
            <w:tcBorders>
              <w:top w:val="nil"/>
              <w:left w:val="nil"/>
              <w:bottom w:val="nil"/>
              <w:right w:val="nil"/>
            </w:tcBorders>
            <w:shd w:val="clear" w:color="auto" w:fill="auto"/>
            <w:noWrap/>
            <w:vAlign w:val="bottom"/>
            <w:hideMark/>
          </w:tcPr>
          <w:p w14:paraId="058C3F79" w14:textId="099AF3FB" w:rsidR="0032047A" w:rsidRPr="00106A66" w:rsidRDefault="004C66BA" w:rsidP="0032047A">
            <w:pPr>
              <w:widowControl/>
              <w:spacing w:line="260" w:lineRule="exact"/>
              <w:jc w:val="center"/>
              <w:rPr>
                <w:rFonts w:ascii="Times New Roman" w:eastAsia="DengXian" w:hAnsi="Times New Roman" w:cs="Times New Roman"/>
                <w:color w:val="000000" w:themeColor="text1"/>
                <w:kern w:val="0"/>
                <w:sz w:val="18"/>
                <w:szCs w:val="18"/>
              </w:rPr>
            </w:pPr>
            <w:r>
              <w:rPr>
                <w:rFonts w:ascii="Times New Roman" w:eastAsia="DengXian" w:hAnsi="Times New Roman" w:cs="Times New Roman"/>
                <w:color w:val="000000" w:themeColor="text1"/>
                <w:kern w:val="0"/>
                <w:sz w:val="18"/>
                <w:szCs w:val="18"/>
              </w:rPr>
              <w:t>83.70</w:t>
            </w:r>
          </w:p>
        </w:tc>
        <w:tc>
          <w:tcPr>
            <w:tcW w:w="880" w:type="dxa"/>
            <w:tcBorders>
              <w:top w:val="nil"/>
              <w:left w:val="nil"/>
              <w:bottom w:val="nil"/>
              <w:right w:val="nil"/>
            </w:tcBorders>
            <w:shd w:val="clear" w:color="auto" w:fill="auto"/>
            <w:noWrap/>
            <w:vAlign w:val="bottom"/>
            <w:hideMark/>
          </w:tcPr>
          <w:p w14:paraId="706BB1D6" w14:textId="7708E525"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&lt;0.001</w:t>
            </w:r>
          </w:p>
        </w:tc>
      </w:tr>
      <w:tr w:rsidR="00106A66" w:rsidRPr="00106A66" w14:paraId="7DB27EE7" w14:textId="77777777" w:rsidTr="00C8533D">
        <w:trPr>
          <w:trHeight w:val="281"/>
        </w:trPr>
        <w:tc>
          <w:tcPr>
            <w:tcW w:w="3695" w:type="dxa"/>
            <w:tcBorders>
              <w:top w:val="nil"/>
              <w:left w:val="nil"/>
              <w:bottom w:val="nil"/>
              <w:right w:val="nil"/>
            </w:tcBorders>
            <w:shd w:val="clear" w:color="auto" w:fill="auto"/>
            <w:noWrap/>
            <w:vAlign w:val="bottom"/>
            <w:hideMark/>
          </w:tcPr>
          <w:p w14:paraId="7F2EE8CB" w14:textId="77777777" w:rsidR="0032047A" w:rsidRPr="00106A66" w:rsidRDefault="0032047A" w:rsidP="0032047A">
            <w:pPr>
              <w:widowControl/>
              <w:spacing w:line="260" w:lineRule="exact"/>
              <w:jc w:val="left"/>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AHA/NHLBI</w:t>
            </w:r>
          </w:p>
        </w:tc>
        <w:tc>
          <w:tcPr>
            <w:tcW w:w="555" w:type="dxa"/>
            <w:tcBorders>
              <w:top w:val="nil"/>
              <w:left w:val="nil"/>
              <w:bottom w:val="nil"/>
              <w:right w:val="nil"/>
            </w:tcBorders>
            <w:shd w:val="clear" w:color="auto" w:fill="auto"/>
            <w:noWrap/>
            <w:vAlign w:val="bottom"/>
            <w:hideMark/>
          </w:tcPr>
          <w:p w14:paraId="45A5BBBE" w14:textId="19D512CE"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1</w:t>
            </w:r>
            <w:r w:rsidR="00466F4B">
              <w:rPr>
                <w:rFonts w:ascii="Times New Roman" w:eastAsia="DengXian" w:hAnsi="Times New Roman" w:cs="Times New Roman"/>
                <w:color w:val="000000" w:themeColor="text1"/>
                <w:kern w:val="0"/>
                <w:sz w:val="18"/>
                <w:szCs w:val="18"/>
              </w:rPr>
              <w:t>6</w:t>
            </w:r>
          </w:p>
        </w:tc>
        <w:tc>
          <w:tcPr>
            <w:tcW w:w="1646" w:type="dxa"/>
            <w:tcBorders>
              <w:top w:val="nil"/>
              <w:left w:val="nil"/>
              <w:bottom w:val="nil"/>
              <w:right w:val="nil"/>
            </w:tcBorders>
            <w:shd w:val="clear" w:color="auto" w:fill="auto"/>
            <w:noWrap/>
            <w:vAlign w:val="bottom"/>
            <w:hideMark/>
          </w:tcPr>
          <w:p w14:paraId="02203594" w14:textId="7B64A07F"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1.1</w:t>
            </w:r>
            <w:r w:rsidR="00466F4B">
              <w:rPr>
                <w:rFonts w:ascii="Times New Roman" w:eastAsia="DengXian" w:hAnsi="Times New Roman" w:cs="Times New Roman"/>
                <w:color w:val="000000" w:themeColor="text1"/>
                <w:kern w:val="0"/>
                <w:sz w:val="18"/>
                <w:szCs w:val="18"/>
              </w:rPr>
              <w:t>3</w:t>
            </w:r>
            <w:r w:rsidRPr="00106A66">
              <w:rPr>
                <w:rFonts w:ascii="Times New Roman" w:eastAsia="DengXian" w:hAnsi="Times New Roman" w:cs="Times New Roman"/>
                <w:color w:val="000000" w:themeColor="text1"/>
                <w:kern w:val="0"/>
                <w:sz w:val="18"/>
                <w:szCs w:val="18"/>
              </w:rPr>
              <w:t xml:space="preserve"> (1.05</w:t>
            </w:r>
            <w:r w:rsidR="00862C79">
              <w:rPr>
                <w:rFonts w:ascii="Times New Roman" w:eastAsia="DengXian" w:hAnsi="Times New Roman" w:cs="Times New Roman"/>
                <w:color w:val="000000" w:themeColor="text1"/>
                <w:kern w:val="0"/>
                <w:sz w:val="18"/>
                <w:szCs w:val="18"/>
              </w:rPr>
              <w:t>-</w:t>
            </w:r>
            <w:r w:rsidRPr="00106A66">
              <w:rPr>
                <w:rFonts w:ascii="Times New Roman" w:eastAsia="DengXian" w:hAnsi="Times New Roman" w:cs="Times New Roman"/>
                <w:color w:val="000000" w:themeColor="text1"/>
                <w:kern w:val="0"/>
                <w:sz w:val="18"/>
                <w:szCs w:val="18"/>
              </w:rPr>
              <w:t>1.2</w:t>
            </w:r>
            <w:r w:rsidR="00466F4B">
              <w:rPr>
                <w:rFonts w:ascii="Times New Roman" w:eastAsia="DengXian" w:hAnsi="Times New Roman" w:cs="Times New Roman"/>
                <w:color w:val="000000" w:themeColor="text1"/>
                <w:kern w:val="0"/>
                <w:sz w:val="18"/>
                <w:szCs w:val="18"/>
              </w:rPr>
              <w:t>2</w:t>
            </w:r>
            <w:r w:rsidRPr="00106A66">
              <w:rPr>
                <w:rFonts w:ascii="Times New Roman" w:eastAsia="DengXian" w:hAnsi="Times New Roman" w:cs="Times New Roman"/>
                <w:color w:val="000000" w:themeColor="text1"/>
                <w:kern w:val="0"/>
                <w:sz w:val="18"/>
                <w:szCs w:val="18"/>
              </w:rPr>
              <w:t>)</w:t>
            </w:r>
          </w:p>
        </w:tc>
        <w:tc>
          <w:tcPr>
            <w:tcW w:w="723" w:type="dxa"/>
            <w:tcBorders>
              <w:top w:val="nil"/>
              <w:left w:val="nil"/>
              <w:bottom w:val="nil"/>
              <w:right w:val="nil"/>
            </w:tcBorders>
            <w:shd w:val="clear" w:color="auto" w:fill="auto"/>
            <w:noWrap/>
            <w:vAlign w:val="bottom"/>
            <w:hideMark/>
          </w:tcPr>
          <w:p w14:paraId="28B4222B" w14:textId="40DCB3DB"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0.00</w:t>
            </w:r>
            <w:r w:rsidR="00466F4B">
              <w:rPr>
                <w:rFonts w:ascii="Times New Roman" w:eastAsia="DengXian" w:hAnsi="Times New Roman" w:cs="Times New Roman"/>
                <w:color w:val="000000" w:themeColor="text1"/>
                <w:kern w:val="0"/>
                <w:sz w:val="18"/>
                <w:szCs w:val="18"/>
              </w:rPr>
              <w:t>1</w:t>
            </w:r>
          </w:p>
        </w:tc>
        <w:tc>
          <w:tcPr>
            <w:tcW w:w="765" w:type="dxa"/>
            <w:tcBorders>
              <w:top w:val="nil"/>
              <w:left w:val="nil"/>
              <w:bottom w:val="nil"/>
              <w:right w:val="nil"/>
            </w:tcBorders>
            <w:shd w:val="clear" w:color="auto" w:fill="auto"/>
            <w:noWrap/>
            <w:vAlign w:val="bottom"/>
            <w:hideMark/>
          </w:tcPr>
          <w:p w14:paraId="218F9654" w14:textId="3F1D514F" w:rsidR="0032047A" w:rsidRPr="00106A66" w:rsidRDefault="00466F4B" w:rsidP="0032047A">
            <w:pPr>
              <w:widowControl/>
              <w:spacing w:line="260" w:lineRule="exact"/>
              <w:jc w:val="center"/>
              <w:rPr>
                <w:rFonts w:ascii="Times New Roman" w:eastAsia="DengXian" w:hAnsi="Times New Roman" w:cs="Times New Roman"/>
                <w:color w:val="000000" w:themeColor="text1"/>
                <w:kern w:val="0"/>
                <w:sz w:val="18"/>
                <w:szCs w:val="18"/>
              </w:rPr>
            </w:pPr>
            <w:r>
              <w:rPr>
                <w:rFonts w:ascii="Times New Roman" w:eastAsia="DengXian" w:hAnsi="Times New Roman" w:cs="Times New Roman"/>
                <w:color w:val="000000" w:themeColor="text1"/>
                <w:kern w:val="0"/>
                <w:sz w:val="18"/>
                <w:szCs w:val="18"/>
              </w:rPr>
              <w:t>60.50</w:t>
            </w:r>
            <w:r w:rsidR="0032047A" w:rsidRPr="00106A66">
              <w:rPr>
                <w:rFonts w:ascii="Times New Roman" w:eastAsia="DengXian" w:hAnsi="Times New Roman" w:cs="Times New Roman"/>
                <w:color w:val="000000" w:themeColor="text1"/>
                <w:kern w:val="0"/>
                <w:sz w:val="18"/>
                <w:szCs w:val="18"/>
              </w:rPr>
              <w:t xml:space="preserve"> </w:t>
            </w:r>
          </w:p>
        </w:tc>
        <w:tc>
          <w:tcPr>
            <w:tcW w:w="880" w:type="dxa"/>
            <w:tcBorders>
              <w:top w:val="nil"/>
              <w:left w:val="nil"/>
              <w:bottom w:val="nil"/>
              <w:right w:val="nil"/>
            </w:tcBorders>
            <w:shd w:val="clear" w:color="auto" w:fill="auto"/>
            <w:noWrap/>
            <w:vAlign w:val="bottom"/>
            <w:hideMark/>
          </w:tcPr>
          <w:p w14:paraId="1C86E2AB" w14:textId="77777777"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0.001</w:t>
            </w:r>
          </w:p>
        </w:tc>
      </w:tr>
      <w:tr w:rsidR="00106A66" w:rsidRPr="00106A66" w14:paraId="0A70AE2E" w14:textId="77777777" w:rsidTr="00C8533D">
        <w:trPr>
          <w:trHeight w:val="281"/>
        </w:trPr>
        <w:tc>
          <w:tcPr>
            <w:tcW w:w="3695" w:type="dxa"/>
            <w:tcBorders>
              <w:top w:val="nil"/>
              <w:left w:val="nil"/>
              <w:bottom w:val="nil"/>
              <w:right w:val="nil"/>
            </w:tcBorders>
            <w:shd w:val="clear" w:color="auto" w:fill="auto"/>
            <w:noWrap/>
            <w:vAlign w:val="bottom"/>
            <w:hideMark/>
          </w:tcPr>
          <w:p w14:paraId="43BB5A61" w14:textId="77777777" w:rsidR="0032047A" w:rsidRPr="00106A66" w:rsidRDefault="0032047A" w:rsidP="0032047A">
            <w:pPr>
              <w:widowControl/>
              <w:spacing w:line="260" w:lineRule="exact"/>
              <w:jc w:val="left"/>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AHA/NHLBI (modified)</w:t>
            </w:r>
          </w:p>
        </w:tc>
        <w:tc>
          <w:tcPr>
            <w:tcW w:w="555" w:type="dxa"/>
            <w:tcBorders>
              <w:top w:val="nil"/>
              <w:left w:val="nil"/>
              <w:bottom w:val="nil"/>
              <w:right w:val="nil"/>
            </w:tcBorders>
            <w:shd w:val="clear" w:color="auto" w:fill="auto"/>
            <w:noWrap/>
            <w:vAlign w:val="bottom"/>
            <w:hideMark/>
          </w:tcPr>
          <w:p w14:paraId="05871BD3" w14:textId="77777777"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2</w:t>
            </w:r>
          </w:p>
        </w:tc>
        <w:tc>
          <w:tcPr>
            <w:tcW w:w="1646" w:type="dxa"/>
            <w:tcBorders>
              <w:top w:val="nil"/>
              <w:left w:val="nil"/>
              <w:bottom w:val="nil"/>
              <w:right w:val="nil"/>
            </w:tcBorders>
            <w:shd w:val="clear" w:color="auto" w:fill="auto"/>
            <w:noWrap/>
            <w:vAlign w:val="bottom"/>
            <w:hideMark/>
          </w:tcPr>
          <w:p w14:paraId="2B43264D" w14:textId="41569737"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2.34 (0.7</w:t>
            </w:r>
            <w:r w:rsidR="00466F4B">
              <w:rPr>
                <w:rFonts w:ascii="Times New Roman" w:eastAsia="DengXian" w:hAnsi="Times New Roman" w:cs="Times New Roman"/>
                <w:color w:val="000000" w:themeColor="text1"/>
                <w:kern w:val="0"/>
                <w:sz w:val="18"/>
                <w:szCs w:val="18"/>
              </w:rPr>
              <w:t>3</w:t>
            </w:r>
            <w:r w:rsidR="00862C79">
              <w:rPr>
                <w:rFonts w:ascii="Times New Roman" w:eastAsia="DengXian" w:hAnsi="Times New Roman" w:cs="Times New Roman"/>
                <w:color w:val="000000" w:themeColor="text1"/>
                <w:kern w:val="0"/>
                <w:sz w:val="18"/>
                <w:szCs w:val="18"/>
              </w:rPr>
              <w:t>-</w:t>
            </w:r>
            <w:r w:rsidRPr="00106A66">
              <w:rPr>
                <w:rFonts w:ascii="Times New Roman" w:eastAsia="DengXian" w:hAnsi="Times New Roman" w:cs="Times New Roman"/>
                <w:color w:val="000000" w:themeColor="text1"/>
                <w:kern w:val="0"/>
                <w:sz w:val="18"/>
                <w:szCs w:val="18"/>
              </w:rPr>
              <w:t>7.56)</w:t>
            </w:r>
          </w:p>
        </w:tc>
        <w:tc>
          <w:tcPr>
            <w:tcW w:w="723" w:type="dxa"/>
            <w:tcBorders>
              <w:top w:val="nil"/>
              <w:left w:val="nil"/>
              <w:bottom w:val="nil"/>
              <w:right w:val="nil"/>
            </w:tcBorders>
            <w:shd w:val="clear" w:color="auto" w:fill="auto"/>
            <w:noWrap/>
            <w:vAlign w:val="bottom"/>
            <w:hideMark/>
          </w:tcPr>
          <w:p w14:paraId="4A2117BD" w14:textId="77777777"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0.155</w:t>
            </w:r>
          </w:p>
        </w:tc>
        <w:tc>
          <w:tcPr>
            <w:tcW w:w="765" w:type="dxa"/>
            <w:tcBorders>
              <w:top w:val="nil"/>
              <w:left w:val="nil"/>
              <w:bottom w:val="nil"/>
              <w:right w:val="nil"/>
            </w:tcBorders>
            <w:shd w:val="clear" w:color="auto" w:fill="auto"/>
            <w:noWrap/>
            <w:vAlign w:val="bottom"/>
            <w:hideMark/>
          </w:tcPr>
          <w:p w14:paraId="7298773D" w14:textId="3BE84470"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60.80</w:t>
            </w:r>
          </w:p>
        </w:tc>
        <w:tc>
          <w:tcPr>
            <w:tcW w:w="880" w:type="dxa"/>
            <w:tcBorders>
              <w:top w:val="nil"/>
              <w:left w:val="nil"/>
              <w:bottom w:val="nil"/>
              <w:right w:val="nil"/>
            </w:tcBorders>
            <w:shd w:val="clear" w:color="auto" w:fill="auto"/>
            <w:noWrap/>
            <w:vAlign w:val="bottom"/>
            <w:hideMark/>
          </w:tcPr>
          <w:p w14:paraId="5E23473C" w14:textId="77777777"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 xml:space="preserve">0.110 </w:t>
            </w:r>
          </w:p>
        </w:tc>
      </w:tr>
      <w:tr w:rsidR="00106A66" w:rsidRPr="00106A66" w14:paraId="0B4BD7F0" w14:textId="77777777" w:rsidTr="00C8533D">
        <w:trPr>
          <w:trHeight w:val="281"/>
        </w:trPr>
        <w:tc>
          <w:tcPr>
            <w:tcW w:w="3695" w:type="dxa"/>
            <w:tcBorders>
              <w:top w:val="nil"/>
              <w:left w:val="nil"/>
              <w:bottom w:val="nil"/>
              <w:right w:val="nil"/>
            </w:tcBorders>
            <w:shd w:val="clear" w:color="auto" w:fill="auto"/>
            <w:noWrap/>
            <w:vAlign w:val="bottom"/>
            <w:hideMark/>
          </w:tcPr>
          <w:p w14:paraId="1FD6C4F9" w14:textId="77777777" w:rsidR="0032047A" w:rsidRPr="00106A66" w:rsidRDefault="0032047A" w:rsidP="0032047A">
            <w:pPr>
              <w:widowControl/>
              <w:spacing w:line="260" w:lineRule="exact"/>
              <w:jc w:val="left"/>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IDF</w:t>
            </w:r>
          </w:p>
        </w:tc>
        <w:tc>
          <w:tcPr>
            <w:tcW w:w="555" w:type="dxa"/>
            <w:tcBorders>
              <w:top w:val="nil"/>
              <w:left w:val="nil"/>
              <w:bottom w:val="nil"/>
              <w:right w:val="nil"/>
            </w:tcBorders>
            <w:shd w:val="clear" w:color="auto" w:fill="auto"/>
            <w:noWrap/>
            <w:vAlign w:val="bottom"/>
            <w:hideMark/>
          </w:tcPr>
          <w:p w14:paraId="0D4F4905" w14:textId="77777777"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3</w:t>
            </w:r>
          </w:p>
        </w:tc>
        <w:tc>
          <w:tcPr>
            <w:tcW w:w="1646" w:type="dxa"/>
            <w:tcBorders>
              <w:top w:val="nil"/>
              <w:left w:val="nil"/>
              <w:bottom w:val="nil"/>
              <w:right w:val="nil"/>
            </w:tcBorders>
            <w:shd w:val="clear" w:color="auto" w:fill="auto"/>
            <w:noWrap/>
            <w:vAlign w:val="bottom"/>
            <w:hideMark/>
          </w:tcPr>
          <w:p w14:paraId="35B10003" w14:textId="757DE20E"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1.13 (0.95</w:t>
            </w:r>
            <w:r w:rsidR="00862C79">
              <w:rPr>
                <w:rFonts w:ascii="Times New Roman" w:eastAsia="DengXian" w:hAnsi="Times New Roman" w:cs="Times New Roman"/>
                <w:color w:val="000000" w:themeColor="text1"/>
                <w:kern w:val="0"/>
                <w:sz w:val="18"/>
                <w:szCs w:val="18"/>
              </w:rPr>
              <w:t>-</w:t>
            </w:r>
            <w:r w:rsidRPr="00106A66">
              <w:rPr>
                <w:rFonts w:ascii="Times New Roman" w:eastAsia="DengXian" w:hAnsi="Times New Roman" w:cs="Times New Roman"/>
                <w:color w:val="000000" w:themeColor="text1"/>
                <w:kern w:val="0"/>
                <w:sz w:val="18"/>
                <w:szCs w:val="18"/>
              </w:rPr>
              <w:t>1.35)</w:t>
            </w:r>
          </w:p>
        </w:tc>
        <w:tc>
          <w:tcPr>
            <w:tcW w:w="723" w:type="dxa"/>
            <w:tcBorders>
              <w:top w:val="nil"/>
              <w:left w:val="nil"/>
              <w:bottom w:val="nil"/>
              <w:right w:val="nil"/>
            </w:tcBorders>
            <w:shd w:val="clear" w:color="auto" w:fill="auto"/>
            <w:noWrap/>
            <w:vAlign w:val="bottom"/>
            <w:hideMark/>
          </w:tcPr>
          <w:p w14:paraId="625A3998" w14:textId="77777777"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0.164</w:t>
            </w:r>
          </w:p>
        </w:tc>
        <w:tc>
          <w:tcPr>
            <w:tcW w:w="765" w:type="dxa"/>
            <w:tcBorders>
              <w:top w:val="nil"/>
              <w:left w:val="nil"/>
              <w:bottom w:val="nil"/>
              <w:right w:val="nil"/>
            </w:tcBorders>
            <w:shd w:val="clear" w:color="auto" w:fill="auto"/>
            <w:noWrap/>
            <w:vAlign w:val="bottom"/>
            <w:hideMark/>
          </w:tcPr>
          <w:p w14:paraId="3A607980" w14:textId="589644C4"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73.70</w:t>
            </w:r>
          </w:p>
        </w:tc>
        <w:tc>
          <w:tcPr>
            <w:tcW w:w="880" w:type="dxa"/>
            <w:tcBorders>
              <w:top w:val="nil"/>
              <w:left w:val="nil"/>
              <w:bottom w:val="nil"/>
              <w:right w:val="nil"/>
            </w:tcBorders>
            <w:shd w:val="clear" w:color="auto" w:fill="auto"/>
            <w:noWrap/>
            <w:vAlign w:val="bottom"/>
            <w:hideMark/>
          </w:tcPr>
          <w:p w14:paraId="2221F1F4" w14:textId="77777777"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0.022</w:t>
            </w:r>
          </w:p>
        </w:tc>
      </w:tr>
      <w:tr w:rsidR="00106A66" w:rsidRPr="00106A66" w14:paraId="3B8F5F26" w14:textId="77777777" w:rsidTr="00C8533D">
        <w:trPr>
          <w:trHeight w:val="281"/>
        </w:trPr>
        <w:tc>
          <w:tcPr>
            <w:tcW w:w="3695" w:type="dxa"/>
            <w:tcBorders>
              <w:top w:val="nil"/>
              <w:left w:val="nil"/>
              <w:bottom w:val="nil"/>
              <w:right w:val="nil"/>
            </w:tcBorders>
            <w:shd w:val="clear" w:color="auto" w:fill="auto"/>
            <w:noWrap/>
            <w:vAlign w:val="bottom"/>
            <w:hideMark/>
          </w:tcPr>
          <w:p w14:paraId="77A7D1CC" w14:textId="77777777" w:rsidR="0032047A" w:rsidRPr="00106A66" w:rsidRDefault="0032047A" w:rsidP="0032047A">
            <w:pPr>
              <w:widowControl/>
              <w:spacing w:line="260" w:lineRule="exact"/>
              <w:jc w:val="left"/>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Japanese criteria</w:t>
            </w:r>
          </w:p>
        </w:tc>
        <w:tc>
          <w:tcPr>
            <w:tcW w:w="555" w:type="dxa"/>
            <w:tcBorders>
              <w:top w:val="nil"/>
              <w:left w:val="nil"/>
              <w:bottom w:val="nil"/>
              <w:right w:val="nil"/>
            </w:tcBorders>
            <w:shd w:val="clear" w:color="auto" w:fill="auto"/>
            <w:noWrap/>
            <w:vAlign w:val="bottom"/>
            <w:hideMark/>
          </w:tcPr>
          <w:p w14:paraId="7C28877A" w14:textId="77777777"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1</w:t>
            </w:r>
          </w:p>
        </w:tc>
        <w:tc>
          <w:tcPr>
            <w:tcW w:w="1646" w:type="dxa"/>
            <w:tcBorders>
              <w:top w:val="nil"/>
              <w:left w:val="nil"/>
              <w:bottom w:val="nil"/>
              <w:right w:val="nil"/>
            </w:tcBorders>
            <w:shd w:val="clear" w:color="auto" w:fill="auto"/>
            <w:noWrap/>
            <w:vAlign w:val="bottom"/>
            <w:hideMark/>
          </w:tcPr>
          <w:p w14:paraId="39E243A3" w14:textId="793CE399"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1.12 (0.86</w:t>
            </w:r>
            <w:r w:rsidR="00862C79">
              <w:rPr>
                <w:rFonts w:ascii="Times New Roman" w:eastAsia="DengXian" w:hAnsi="Times New Roman" w:cs="Times New Roman"/>
                <w:color w:val="000000" w:themeColor="text1"/>
                <w:kern w:val="0"/>
                <w:sz w:val="18"/>
                <w:szCs w:val="18"/>
              </w:rPr>
              <w:t>-</w:t>
            </w:r>
            <w:r w:rsidRPr="00106A66">
              <w:rPr>
                <w:rFonts w:ascii="Times New Roman" w:eastAsia="DengXian" w:hAnsi="Times New Roman" w:cs="Times New Roman"/>
                <w:color w:val="000000" w:themeColor="text1"/>
                <w:kern w:val="0"/>
                <w:sz w:val="18"/>
                <w:szCs w:val="18"/>
              </w:rPr>
              <w:t>1.46)</w:t>
            </w:r>
          </w:p>
        </w:tc>
        <w:tc>
          <w:tcPr>
            <w:tcW w:w="723" w:type="dxa"/>
            <w:tcBorders>
              <w:top w:val="nil"/>
              <w:left w:val="nil"/>
              <w:bottom w:val="nil"/>
              <w:right w:val="nil"/>
            </w:tcBorders>
            <w:shd w:val="clear" w:color="auto" w:fill="auto"/>
            <w:noWrap/>
            <w:vAlign w:val="bottom"/>
            <w:hideMark/>
          </w:tcPr>
          <w:p w14:paraId="3849A8D8" w14:textId="77777777"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0.401</w:t>
            </w:r>
          </w:p>
        </w:tc>
        <w:tc>
          <w:tcPr>
            <w:tcW w:w="765" w:type="dxa"/>
            <w:tcBorders>
              <w:top w:val="nil"/>
              <w:left w:val="nil"/>
              <w:bottom w:val="nil"/>
              <w:right w:val="nil"/>
            </w:tcBorders>
            <w:shd w:val="clear" w:color="auto" w:fill="auto"/>
            <w:noWrap/>
            <w:vAlign w:val="bottom"/>
            <w:hideMark/>
          </w:tcPr>
          <w:p w14:paraId="7CDF3E22" w14:textId="1D9D66FD"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0.00</w:t>
            </w:r>
          </w:p>
        </w:tc>
        <w:tc>
          <w:tcPr>
            <w:tcW w:w="880" w:type="dxa"/>
            <w:tcBorders>
              <w:top w:val="nil"/>
              <w:left w:val="nil"/>
              <w:bottom w:val="nil"/>
              <w:right w:val="nil"/>
            </w:tcBorders>
            <w:shd w:val="clear" w:color="auto" w:fill="auto"/>
            <w:noWrap/>
            <w:vAlign w:val="bottom"/>
            <w:hideMark/>
          </w:tcPr>
          <w:p w14:paraId="1B5F8C20" w14:textId="2DBD3DC0" w:rsidR="0032047A" w:rsidRPr="00106A66" w:rsidRDefault="00466F4B" w:rsidP="0032047A">
            <w:pPr>
              <w:widowControl/>
              <w:spacing w:line="260" w:lineRule="exact"/>
              <w:jc w:val="center"/>
              <w:rPr>
                <w:rFonts w:ascii="Times New Roman" w:eastAsia="DengXian" w:hAnsi="Times New Roman" w:cs="Times New Roman"/>
                <w:color w:val="000000" w:themeColor="text1"/>
                <w:kern w:val="0"/>
                <w:sz w:val="18"/>
                <w:szCs w:val="18"/>
              </w:rPr>
            </w:pPr>
            <w:r>
              <w:rPr>
                <w:rFonts w:ascii="Times New Roman" w:eastAsia="DengXian" w:hAnsi="Times New Roman" w:cs="Times New Roman"/>
                <w:color w:val="000000" w:themeColor="text1"/>
                <w:kern w:val="0"/>
                <w:sz w:val="18"/>
                <w:szCs w:val="18"/>
              </w:rPr>
              <w:t>0.000</w:t>
            </w:r>
          </w:p>
        </w:tc>
      </w:tr>
      <w:tr w:rsidR="00106A66" w:rsidRPr="00106A66" w14:paraId="74649046" w14:textId="77777777" w:rsidTr="00C8533D">
        <w:trPr>
          <w:trHeight w:val="281"/>
        </w:trPr>
        <w:tc>
          <w:tcPr>
            <w:tcW w:w="3695" w:type="dxa"/>
            <w:tcBorders>
              <w:top w:val="nil"/>
              <w:left w:val="nil"/>
              <w:bottom w:val="nil"/>
              <w:right w:val="nil"/>
            </w:tcBorders>
            <w:shd w:val="clear" w:color="auto" w:fill="auto"/>
            <w:noWrap/>
            <w:vAlign w:val="bottom"/>
            <w:hideMark/>
          </w:tcPr>
          <w:p w14:paraId="0641FF23" w14:textId="77777777" w:rsidR="0032047A" w:rsidRPr="00106A66" w:rsidRDefault="0032047A" w:rsidP="0032047A">
            <w:pPr>
              <w:widowControl/>
              <w:spacing w:line="260" w:lineRule="exact"/>
              <w:jc w:val="left"/>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Chinese criteria</w:t>
            </w:r>
          </w:p>
        </w:tc>
        <w:tc>
          <w:tcPr>
            <w:tcW w:w="555" w:type="dxa"/>
            <w:tcBorders>
              <w:top w:val="nil"/>
              <w:left w:val="nil"/>
              <w:bottom w:val="nil"/>
              <w:right w:val="nil"/>
            </w:tcBorders>
            <w:shd w:val="clear" w:color="auto" w:fill="auto"/>
            <w:noWrap/>
            <w:vAlign w:val="bottom"/>
            <w:hideMark/>
          </w:tcPr>
          <w:p w14:paraId="2CE59C63" w14:textId="488005C7" w:rsidR="0032047A" w:rsidRPr="00106A66" w:rsidRDefault="00466F4B" w:rsidP="0032047A">
            <w:pPr>
              <w:widowControl/>
              <w:spacing w:line="260" w:lineRule="exact"/>
              <w:jc w:val="center"/>
              <w:rPr>
                <w:rFonts w:ascii="Times New Roman" w:eastAsia="DengXian" w:hAnsi="Times New Roman" w:cs="Times New Roman"/>
                <w:color w:val="000000" w:themeColor="text1"/>
                <w:kern w:val="0"/>
                <w:sz w:val="18"/>
                <w:szCs w:val="18"/>
              </w:rPr>
            </w:pPr>
            <w:r>
              <w:rPr>
                <w:rFonts w:ascii="Times New Roman" w:eastAsia="DengXian" w:hAnsi="Times New Roman" w:cs="Times New Roman"/>
                <w:color w:val="000000" w:themeColor="text1"/>
                <w:kern w:val="0"/>
                <w:sz w:val="18"/>
                <w:szCs w:val="18"/>
              </w:rPr>
              <w:t>3</w:t>
            </w:r>
          </w:p>
        </w:tc>
        <w:tc>
          <w:tcPr>
            <w:tcW w:w="1646" w:type="dxa"/>
            <w:tcBorders>
              <w:top w:val="nil"/>
              <w:left w:val="nil"/>
              <w:bottom w:val="nil"/>
              <w:right w:val="nil"/>
            </w:tcBorders>
            <w:shd w:val="clear" w:color="auto" w:fill="auto"/>
            <w:noWrap/>
            <w:vAlign w:val="bottom"/>
            <w:hideMark/>
          </w:tcPr>
          <w:p w14:paraId="7FAD3E0E" w14:textId="4BBA5C90"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A7688E">
              <w:rPr>
                <w:rFonts w:ascii="Times New Roman" w:eastAsia="DengXian" w:hAnsi="Times New Roman" w:cs="Times New Roman"/>
                <w:color w:val="000000" w:themeColor="text1"/>
                <w:kern w:val="0"/>
                <w:sz w:val="18"/>
                <w:szCs w:val="18"/>
              </w:rPr>
              <w:t>1.</w:t>
            </w:r>
            <w:r w:rsidR="00466F4B" w:rsidRPr="00A7688E">
              <w:rPr>
                <w:rFonts w:ascii="Times New Roman" w:eastAsia="DengXian" w:hAnsi="Times New Roman" w:cs="Times New Roman"/>
                <w:color w:val="000000" w:themeColor="text1"/>
                <w:kern w:val="0"/>
                <w:sz w:val="18"/>
                <w:szCs w:val="18"/>
              </w:rPr>
              <w:t>07</w:t>
            </w:r>
            <w:r w:rsidRPr="00A7688E">
              <w:rPr>
                <w:rFonts w:ascii="Times New Roman" w:eastAsia="DengXian" w:hAnsi="Times New Roman" w:cs="Times New Roman"/>
                <w:color w:val="000000" w:themeColor="text1"/>
                <w:kern w:val="0"/>
                <w:sz w:val="18"/>
                <w:szCs w:val="18"/>
              </w:rPr>
              <w:t xml:space="preserve"> (</w:t>
            </w:r>
            <w:r w:rsidR="00466F4B" w:rsidRPr="00A7688E">
              <w:rPr>
                <w:rFonts w:ascii="Times New Roman" w:eastAsia="DengXian" w:hAnsi="Times New Roman" w:cs="Times New Roman"/>
                <w:color w:val="000000" w:themeColor="text1"/>
                <w:kern w:val="0"/>
                <w:sz w:val="18"/>
                <w:szCs w:val="18"/>
              </w:rPr>
              <w:t>0.80</w:t>
            </w:r>
            <w:r w:rsidR="00862C79">
              <w:rPr>
                <w:rFonts w:ascii="Times New Roman" w:eastAsia="DengXian" w:hAnsi="Times New Roman" w:cs="Times New Roman"/>
                <w:color w:val="000000" w:themeColor="text1"/>
                <w:kern w:val="0"/>
                <w:sz w:val="18"/>
                <w:szCs w:val="18"/>
              </w:rPr>
              <w:t>-</w:t>
            </w:r>
            <w:r w:rsidRPr="00A7688E">
              <w:rPr>
                <w:rFonts w:ascii="Times New Roman" w:eastAsia="DengXian" w:hAnsi="Times New Roman" w:cs="Times New Roman"/>
                <w:color w:val="000000" w:themeColor="text1"/>
                <w:kern w:val="0"/>
                <w:sz w:val="18"/>
                <w:szCs w:val="18"/>
              </w:rPr>
              <w:t>1.</w:t>
            </w:r>
            <w:r w:rsidR="00466F4B" w:rsidRPr="00A7688E">
              <w:rPr>
                <w:rFonts w:ascii="Times New Roman" w:eastAsia="DengXian" w:hAnsi="Times New Roman" w:cs="Times New Roman"/>
                <w:color w:val="000000" w:themeColor="text1"/>
                <w:kern w:val="0"/>
                <w:sz w:val="18"/>
                <w:szCs w:val="18"/>
              </w:rPr>
              <w:t>44</w:t>
            </w:r>
            <w:r w:rsidRPr="00A7688E">
              <w:rPr>
                <w:rFonts w:ascii="Times New Roman" w:eastAsia="DengXian" w:hAnsi="Times New Roman" w:cs="Times New Roman"/>
                <w:color w:val="000000" w:themeColor="text1"/>
                <w:kern w:val="0"/>
                <w:sz w:val="18"/>
                <w:szCs w:val="18"/>
              </w:rPr>
              <w:t>)</w:t>
            </w:r>
          </w:p>
        </w:tc>
        <w:tc>
          <w:tcPr>
            <w:tcW w:w="723" w:type="dxa"/>
            <w:tcBorders>
              <w:top w:val="nil"/>
              <w:left w:val="nil"/>
              <w:bottom w:val="nil"/>
              <w:right w:val="nil"/>
            </w:tcBorders>
            <w:shd w:val="clear" w:color="auto" w:fill="auto"/>
            <w:noWrap/>
            <w:vAlign w:val="bottom"/>
            <w:hideMark/>
          </w:tcPr>
          <w:p w14:paraId="343292DA" w14:textId="48E81C16"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0.</w:t>
            </w:r>
            <w:r w:rsidR="00466F4B">
              <w:rPr>
                <w:rFonts w:ascii="Times New Roman" w:eastAsia="DengXian" w:hAnsi="Times New Roman" w:cs="Times New Roman"/>
                <w:color w:val="000000" w:themeColor="text1"/>
                <w:kern w:val="0"/>
                <w:sz w:val="18"/>
                <w:szCs w:val="18"/>
              </w:rPr>
              <w:t>640</w:t>
            </w:r>
          </w:p>
        </w:tc>
        <w:tc>
          <w:tcPr>
            <w:tcW w:w="765" w:type="dxa"/>
            <w:tcBorders>
              <w:top w:val="nil"/>
              <w:left w:val="nil"/>
              <w:bottom w:val="nil"/>
              <w:right w:val="nil"/>
            </w:tcBorders>
            <w:shd w:val="clear" w:color="auto" w:fill="auto"/>
            <w:noWrap/>
            <w:vAlign w:val="bottom"/>
            <w:hideMark/>
          </w:tcPr>
          <w:p w14:paraId="1338811A" w14:textId="7AD71072" w:rsidR="0032047A" w:rsidRPr="00106A66" w:rsidRDefault="00466F4B" w:rsidP="0032047A">
            <w:pPr>
              <w:widowControl/>
              <w:spacing w:line="260" w:lineRule="exact"/>
              <w:jc w:val="center"/>
              <w:rPr>
                <w:rFonts w:ascii="Times New Roman" w:eastAsia="DengXian" w:hAnsi="Times New Roman" w:cs="Times New Roman"/>
                <w:color w:val="000000" w:themeColor="text1"/>
                <w:kern w:val="0"/>
                <w:sz w:val="18"/>
                <w:szCs w:val="18"/>
              </w:rPr>
            </w:pPr>
            <w:r>
              <w:rPr>
                <w:rFonts w:ascii="Times New Roman" w:eastAsia="DengXian" w:hAnsi="Times New Roman" w:cs="Times New Roman"/>
                <w:color w:val="000000" w:themeColor="text1"/>
                <w:kern w:val="0"/>
                <w:sz w:val="18"/>
                <w:szCs w:val="18"/>
              </w:rPr>
              <w:t>74.00</w:t>
            </w:r>
          </w:p>
        </w:tc>
        <w:tc>
          <w:tcPr>
            <w:tcW w:w="880" w:type="dxa"/>
            <w:tcBorders>
              <w:top w:val="nil"/>
              <w:left w:val="nil"/>
              <w:bottom w:val="nil"/>
              <w:right w:val="nil"/>
            </w:tcBorders>
            <w:shd w:val="clear" w:color="auto" w:fill="auto"/>
            <w:noWrap/>
            <w:vAlign w:val="bottom"/>
            <w:hideMark/>
          </w:tcPr>
          <w:p w14:paraId="79BD75FE" w14:textId="6BE676F4" w:rsidR="0032047A" w:rsidRPr="00106A66" w:rsidRDefault="00466F4B" w:rsidP="0032047A">
            <w:pPr>
              <w:widowControl/>
              <w:spacing w:line="260" w:lineRule="exact"/>
              <w:jc w:val="center"/>
              <w:rPr>
                <w:rFonts w:ascii="Times New Roman" w:eastAsia="DengXian" w:hAnsi="Times New Roman" w:cs="Times New Roman"/>
                <w:color w:val="000000" w:themeColor="text1"/>
                <w:kern w:val="0"/>
                <w:sz w:val="18"/>
                <w:szCs w:val="18"/>
              </w:rPr>
            </w:pPr>
            <w:r>
              <w:rPr>
                <w:rFonts w:ascii="Times New Roman" w:eastAsia="DengXian" w:hAnsi="Times New Roman" w:cs="Times New Roman"/>
                <w:color w:val="000000" w:themeColor="text1"/>
                <w:kern w:val="0"/>
                <w:sz w:val="18"/>
                <w:szCs w:val="18"/>
              </w:rPr>
              <w:t>0.022</w:t>
            </w:r>
          </w:p>
        </w:tc>
      </w:tr>
      <w:tr w:rsidR="00106A66" w:rsidRPr="00106A66" w14:paraId="4F2DA293" w14:textId="77777777" w:rsidTr="00C8533D">
        <w:trPr>
          <w:trHeight w:val="281"/>
        </w:trPr>
        <w:tc>
          <w:tcPr>
            <w:tcW w:w="3695" w:type="dxa"/>
            <w:tcBorders>
              <w:top w:val="nil"/>
              <w:left w:val="nil"/>
              <w:bottom w:val="nil"/>
              <w:right w:val="nil"/>
            </w:tcBorders>
            <w:shd w:val="clear" w:color="auto" w:fill="auto"/>
            <w:noWrap/>
            <w:vAlign w:val="bottom"/>
            <w:hideMark/>
          </w:tcPr>
          <w:p w14:paraId="50FFC923" w14:textId="77777777" w:rsidR="0032047A" w:rsidRPr="00106A66" w:rsidRDefault="0032047A" w:rsidP="0032047A">
            <w:pPr>
              <w:widowControl/>
              <w:spacing w:line="260" w:lineRule="exact"/>
              <w:jc w:val="left"/>
              <w:rPr>
                <w:rFonts w:ascii="Times New Roman" w:eastAsia="DengXian" w:hAnsi="Times New Roman" w:cs="Times New Roman"/>
                <w:b/>
                <w:bCs/>
                <w:color w:val="000000" w:themeColor="text1"/>
                <w:kern w:val="0"/>
                <w:sz w:val="18"/>
                <w:szCs w:val="18"/>
              </w:rPr>
            </w:pPr>
            <w:r w:rsidRPr="00106A66">
              <w:rPr>
                <w:rFonts w:ascii="Times New Roman" w:eastAsia="DengXian" w:hAnsi="Times New Roman" w:cs="Times New Roman"/>
                <w:b/>
                <w:bCs/>
                <w:color w:val="000000" w:themeColor="text1"/>
                <w:kern w:val="0"/>
                <w:sz w:val="18"/>
                <w:szCs w:val="18"/>
              </w:rPr>
              <w:t>Reference of sleep duration</w:t>
            </w:r>
          </w:p>
        </w:tc>
        <w:tc>
          <w:tcPr>
            <w:tcW w:w="555" w:type="dxa"/>
            <w:tcBorders>
              <w:top w:val="nil"/>
              <w:left w:val="nil"/>
              <w:bottom w:val="nil"/>
              <w:right w:val="nil"/>
            </w:tcBorders>
            <w:shd w:val="clear" w:color="auto" w:fill="auto"/>
            <w:noWrap/>
            <w:vAlign w:val="bottom"/>
            <w:hideMark/>
          </w:tcPr>
          <w:p w14:paraId="7FD4195B" w14:textId="77777777" w:rsidR="0032047A" w:rsidRPr="00106A66" w:rsidRDefault="0032047A" w:rsidP="0032047A">
            <w:pPr>
              <w:widowControl/>
              <w:spacing w:line="260" w:lineRule="exact"/>
              <w:jc w:val="left"/>
              <w:rPr>
                <w:rFonts w:ascii="Times New Roman" w:eastAsia="DengXian" w:hAnsi="Times New Roman" w:cs="Times New Roman"/>
                <w:b/>
                <w:bCs/>
                <w:color w:val="000000" w:themeColor="text1"/>
                <w:kern w:val="0"/>
                <w:sz w:val="18"/>
                <w:szCs w:val="18"/>
              </w:rPr>
            </w:pPr>
          </w:p>
        </w:tc>
        <w:tc>
          <w:tcPr>
            <w:tcW w:w="1646" w:type="dxa"/>
            <w:tcBorders>
              <w:top w:val="nil"/>
              <w:left w:val="nil"/>
              <w:bottom w:val="nil"/>
              <w:right w:val="nil"/>
            </w:tcBorders>
            <w:shd w:val="clear" w:color="auto" w:fill="auto"/>
            <w:noWrap/>
            <w:vAlign w:val="bottom"/>
            <w:hideMark/>
          </w:tcPr>
          <w:p w14:paraId="06DDA981" w14:textId="77777777" w:rsidR="0032047A" w:rsidRPr="00106A66" w:rsidRDefault="0032047A" w:rsidP="0032047A">
            <w:pPr>
              <w:widowControl/>
              <w:spacing w:line="260" w:lineRule="exact"/>
              <w:jc w:val="center"/>
              <w:rPr>
                <w:rFonts w:ascii="Times New Roman" w:eastAsia="Times New Roman" w:hAnsi="Times New Roman" w:cs="Times New Roman"/>
                <w:color w:val="000000" w:themeColor="text1"/>
                <w:kern w:val="0"/>
                <w:sz w:val="20"/>
                <w:szCs w:val="20"/>
              </w:rPr>
            </w:pPr>
          </w:p>
        </w:tc>
        <w:tc>
          <w:tcPr>
            <w:tcW w:w="723" w:type="dxa"/>
            <w:tcBorders>
              <w:top w:val="nil"/>
              <w:left w:val="nil"/>
              <w:bottom w:val="nil"/>
              <w:right w:val="nil"/>
            </w:tcBorders>
            <w:shd w:val="clear" w:color="auto" w:fill="auto"/>
            <w:noWrap/>
            <w:vAlign w:val="bottom"/>
            <w:hideMark/>
          </w:tcPr>
          <w:p w14:paraId="00BC6DA5" w14:textId="77777777" w:rsidR="0032047A" w:rsidRPr="00106A66" w:rsidRDefault="0032047A" w:rsidP="0032047A">
            <w:pPr>
              <w:widowControl/>
              <w:spacing w:line="260" w:lineRule="exact"/>
              <w:jc w:val="center"/>
              <w:rPr>
                <w:rFonts w:ascii="Times New Roman" w:eastAsia="Times New Roman" w:hAnsi="Times New Roman" w:cs="Times New Roman"/>
                <w:color w:val="000000" w:themeColor="text1"/>
                <w:kern w:val="0"/>
                <w:sz w:val="20"/>
                <w:szCs w:val="20"/>
              </w:rPr>
            </w:pPr>
          </w:p>
        </w:tc>
        <w:tc>
          <w:tcPr>
            <w:tcW w:w="765" w:type="dxa"/>
            <w:tcBorders>
              <w:top w:val="nil"/>
              <w:left w:val="nil"/>
              <w:bottom w:val="nil"/>
              <w:right w:val="nil"/>
            </w:tcBorders>
            <w:shd w:val="clear" w:color="auto" w:fill="auto"/>
            <w:noWrap/>
            <w:vAlign w:val="bottom"/>
            <w:hideMark/>
          </w:tcPr>
          <w:p w14:paraId="57C6F3C2" w14:textId="77777777" w:rsidR="0032047A" w:rsidRPr="00106A66" w:rsidRDefault="0032047A" w:rsidP="0032047A">
            <w:pPr>
              <w:widowControl/>
              <w:spacing w:line="260" w:lineRule="exact"/>
              <w:jc w:val="center"/>
              <w:rPr>
                <w:rFonts w:ascii="Times New Roman" w:eastAsia="Times New Roman" w:hAnsi="Times New Roman" w:cs="Times New Roman"/>
                <w:color w:val="000000" w:themeColor="text1"/>
                <w:kern w:val="0"/>
                <w:sz w:val="20"/>
                <w:szCs w:val="20"/>
              </w:rPr>
            </w:pPr>
          </w:p>
        </w:tc>
        <w:tc>
          <w:tcPr>
            <w:tcW w:w="880" w:type="dxa"/>
            <w:tcBorders>
              <w:top w:val="nil"/>
              <w:left w:val="nil"/>
              <w:bottom w:val="nil"/>
              <w:right w:val="nil"/>
            </w:tcBorders>
            <w:shd w:val="clear" w:color="auto" w:fill="auto"/>
            <w:noWrap/>
            <w:vAlign w:val="bottom"/>
            <w:hideMark/>
          </w:tcPr>
          <w:p w14:paraId="068248C0" w14:textId="77777777" w:rsidR="0032047A" w:rsidRPr="00106A66" w:rsidRDefault="0032047A" w:rsidP="0032047A">
            <w:pPr>
              <w:widowControl/>
              <w:spacing w:line="260" w:lineRule="exact"/>
              <w:jc w:val="center"/>
              <w:rPr>
                <w:rFonts w:ascii="Times New Roman" w:eastAsia="Times New Roman" w:hAnsi="Times New Roman" w:cs="Times New Roman"/>
                <w:color w:val="000000" w:themeColor="text1"/>
                <w:kern w:val="0"/>
                <w:sz w:val="20"/>
                <w:szCs w:val="20"/>
              </w:rPr>
            </w:pPr>
          </w:p>
        </w:tc>
      </w:tr>
      <w:tr w:rsidR="00106A66" w:rsidRPr="00106A66" w14:paraId="1B8975C8" w14:textId="77777777" w:rsidTr="00C8533D">
        <w:trPr>
          <w:trHeight w:val="281"/>
        </w:trPr>
        <w:tc>
          <w:tcPr>
            <w:tcW w:w="3695" w:type="dxa"/>
            <w:tcBorders>
              <w:top w:val="nil"/>
              <w:left w:val="nil"/>
              <w:bottom w:val="nil"/>
              <w:right w:val="nil"/>
            </w:tcBorders>
            <w:shd w:val="clear" w:color="auto" w:fill="auto"/>
            <w:noWrap/>
            <w:vAlign w:val="bottom"/>
            <w:hideMark/>
          </w:tcPr>
          <w:p w14:paraId="24C2BD6B" w14:textId="77777777" w:rsidR="0032047A" w:rsidRPr="00106A66" w:rsidRDefault="0032047A" w:rsidP="0032047A">
            <w:pPr>
              <w:widowControl/>
              <w:spacing w:line="260" w:lineRule="exact"/>
              <w:jc w:val="left"/>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&lt;5h</w:t>
            </w:r>
          </w:p>
        </w:tc>
        <w:tc>
          <w:tcPr>
            <w:tcW w:w="555" w:type="dxa"/>
            <w:tcBorders>
              <w:top w:val="nil"/>
              <w:left w:val="nil"/>
              <w:bottom w:val="nil"/>
              <w:right w:val="nil"/>
            </w:tcBorders>
            <w:shd w:val="clear" w:color="auto" w:fill="auto"/>
            <w:noWrap/>
            <w:vAlign w:val="bottom"/>
            <w:hideMark/>
          </w:tcPr>
          <w:p w14:paraId="5DE96771" w14:textId="77777777"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1</w:t>
            </w:r>
          </w:p>
        </w:tc>
        <w:tc>
          <w:tcPr>
            <w:tcW w:w="1646" w:type="dxa"/>
            <w:tcBorders>
              <w:top w:val="nil"/>
              <w:left w:val="nil"/>
              <w:bottom w:val="nil"/>
              <w:right w:val="nil"/>
            </w:tcBorders>
            <w:shd w:val="clear" w:color="auto" w:fill="auto"/>
            <w:noWrap/>
            <w:vAlign w:val="bottom"/>
            <w:hideMark/>
          </w:tcPr>
          <w:p w14:paraId="5E325562" w14:textId="41C8001C"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2.52 (0.83</w:t>
            </w:r>
            <w:r w:rsidR="00862C79">
              <w:rPr>
                <w:rFonts w:ascii="Times New Roman" w:eastAsia="DengXian" w:hAnsi="Times New Roman" w:cs="Times New Roman"/>
                <w:color w:val="000000" w:themeColor="text1"/>
                <w:kern w:val="0"/>
                <w:sz w:val="18"/>
                <w:szCs w:val="18"/>
              </w:rPr>
              <w:t>-</w:t>
            </w:r>
            <w:r w:rsidRPr="00106A66">
              <w:rPr>
                <w:rFonts w:ascii="Times New Roman" w:eastAsia="DengXian" w:hAnsi="Times New Roman" w:cs="Times New Roman"/>
                <w:color w:val="000000" w:themeColor="text1"/>
                <w:kern w:val="0"/>
                <w:sz w:val="18"/>
                <w:szCs w:val="18"/>
              </w:rPr>
              <w:t>7.69)</w:t>
            </w:r>
          </w:p>
        </w:tc>
        <w:tc>
          <w:tcPr>
            <w:tcW w:w="723" w:type="dxa"/>
            <w:tcBorders>
              <w:top w:val="nil"/>
              <w:left w:val="nil"/>
              <w:bottom w:val="nil"/>
              <w:right w:val="nil"/>
            </w:tcBorders>
            <w:shd w:val="clear" w:color="auto" w:fill="auto"/>
            <w:noWrap/>
            <w:vAlign w:val="bottom"/>
            <w:hideMark/>
          </w:tcPr>
          <w:p w14:paraId="4C0269B1" w14:textId="77777777"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0.104</w:t>
            </w:r>
          </w:p>
        </w:tc>
        <w:tc>
          <w:tcPr>
            <w:tcW w:w="765" w:type="dxa"/>
            <w:tcBorders>
              <w:top w:val="nil"/>
              <w:left w:val="nil"/>
              <w:bottom w:val="nil"/>
              <w:right w:val="nil"/>
            </w:tcBorders>
            <w:shd w:val="clear" w:color="auto" w:fill="auto"/>
            <w:noWrap/>
            <w:vAlign w:val="bottom"/>
            <w:hideMark/>
          </w:tcPr>
          <w:p w14:paraId="139D8405" w14:textId="7F0C5BF7"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0.00</w:t>
            </w:r>
          </w:p>
        </w:tc>
        <w:tc>
          <w:tcPr>
            <w:tcW w:w="880" w:type="dxa"/>
            <w:tcBorders>
              <w:top w:val="nil"/>
              <w:left w:val="nil"/>
              <w:bottom w:val="nil"/>
              <w:right w:val="nil"/>
            </w:tcBorders>
            <w:shd w:val="clear" w:color="auto" w:fill="auto"/>
            <w:noWrap/>
            <w:vAlign w:val="bottom"/>
            <w:hideMark/>
          </w:tcPr>
          <w:p w14:paraId="1CDE69B1" w14:textId="488A1F34" w:rsidR="0032047A" w:rsidRPr="00106A66" w:rsidRDefault="00434009" w:rsidP="0032047A">
            <w:pPr>
              <w:widowControl/>
              <w:spacing w:line="260" w:lineRule="exact"/>
              <w:jc w:val="center"/>
              <w:rPr>
                <w:rFonts w:ascii="Times New Roman" w:eastAsia="DengXian" w:hAnsi="Times New Roman" w:cs="Times New Roman"/>
                <w:color w:val="000000" w:themeColor="text1"/>
                <w:kern w:val="0"/>
                <w:sz w:val="18"/>
                <w:szCs w:val="18"/>
              </w:rPr>
            </w:pPr>
            <w:r>
              <w:rPr>
                <w:rFonts w:ascii="Times New Roman" w:eastAsia="DengXian" w:hAnsi="Times New Roman" w:cs="Times New Roman"/>
                <w:color w:val="000000" w:themeColor="text1"/>
                <w:kern w:val="0"/>
                <w:sz w:val="18"/>
                <w:szCs w:val="18"/>
              </w:rPr>
              <w:t>0.000</w:t>
            </w:r>
          </w:p>
        </w:tc>
      </w:tr>
      <w:tr w:rsidR="00106A66" w:rsidRPr="00106A66" w14:paraId="3787E687" w14:textId="77777777" w:rsidTr="00C8533D">
        <w:trPr>
          <w:trHeight w:val="281"/>
        </w:trPr>
        <w:tc>
          <w:tcPr>
            <w:tcW w:w="3695" w:type="dxa"/>
            <w:tcBorders>
              <w:top w:val="nil"/>
              <w:left w:val="nil"/>
              <w:bottom w:val="nil"/>
              <w:right w:val="nil"/>
            </w:tcBorders>
            <w:shd w:val="clear" w:color="auto" w:fill="auto"/>
            <w:noWrap/>
            <w:vAlign w:val="bottom"/>
          </w:tcPr>
          <w:p w14:paraId="160F0D66" w14:textId="42310BDE" w:rsidR="0032047A" w:rsidRPr="00106A66" w:rsidRDefault="0032047A" w:rsidP="0032047A">
            <w:pPr>
              <w:widowControl/>
              <w:spacing w:line="260" w:lineRule="exact"/>
              <w:jc w:val="left"/>
              <w:rPr>
                <w:rFonts w:ascii="Times New Roman" w:eastAsia="DengXian" w:hAnsi="Times New Roman" w:cs="Times New Roman"/>
                <w:color w:val="000000" w:themeColor="text1"/>
                <w:kern w:val="0"/>
                <w:sz w:val="18"/>
                <w:szCs w:val="18"/>
              </w:rPr>
            </w:pPr>
            <w:bookmarkStart w:id="70" w:name="_Hlk82078389"/>
            <w:r w:rsidRPr="00106A66">
              <w:rPr>
                <w:rFonts w:ascii="Times New Roman" w:eastAsia="DengXian" w:hAnsi="Times New Roman" w:cs="Times New Roman"/>
                <w:color w:val="000000" w:themeColor="text1"/>
                <w:kern w:val="0"/>
                <w:sz w:val="18"/>
                <w:szCs w:val="18"/>
              </w:rPr>
              <w:t>≤</w:t>
            </w:r>
            <w:r w:rsidRPr="00106A66">
              <w:rPr>
                <w:rFonts w:ascii="Times New Roman" w:eastAsia="DengXian" w:hAnsi="Times New Roman" w:cs="Times New Roman" w:hint="eastAsia"/>
                <w:color w:val="000000" w:themeColor="text1"/>
                <w:kern w:val="0"/>
                <w:sz w:val="18"/>
                <w:szCs w:val="18"/>
              </w:rPr>
              <w:t>5h</w:t>
            </w:r>
          </w:p>
        </w:tc>
        <w:tc>
          <w:tcPr>
            <w:tcW w:w="555" w:type="dxa"/>
            <w:tcBorders>
              <w:top w:val="nil"/>
              <w:left w:val="nil"/>
              <w:bottom w:val="nil"/>
              <w:right w:val="nil"/>
            </w:tcBorders>
            <w:shd w:val="clear" w:color="auto" w:fill="auto"/>
            <w:noWrap/>
            <w:vAlign w:val="bottom"/>
          </w:tcPr>
          <w:p w14:paraId="5A81BDD9" w14:textId="06E52CC8"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hint="eastAsia"/>
                <w:color w:val="000000" w:themeColor="text1"/>
                <w:kern w:val="0"/>
                <w:sz w:val="18"/>
                <w:szCs w:val="18"/>
              </w:rPr>
              <w:t>1</w:t>
            </w:r>
          </w:p>
        </w:tc>
        <w:tc>
          <w:tcPr>
            <w:tcW w:w="1646" w:type="dxa"/>
            <w:tcBorders>
              <w:top w:val="nil"/>
              <w:left w:val="nil"/>
              <w:bottom w:val="nil"/>
              <w:right w:val="nil"/>
            </w:tcBorders>
            <w:shd w:val="clear" w:color="auto" w:fill="auto"/>
            <w:noWrap/>
            <w:vAlign w:val="bottom"/>
          </w:tcPr>
          <w:p w14:paraId="3E5D05B9" w14:textId="435F9FAC"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hint="eastAsia"/>
                <w:color w:val="000000" w:themeColor="text1"/>
                <w:kern w:val="0"/>
                <w:sz w:val="18"/>
                <w:szCs w:val="18"/>
              </w:rPr>
              <w:t>0</w:t>
            </w:r>
            <w:r w:rsidRPr="00106A66">
              <w:rPr>
                <w:rFonts w:ascii="Times New Roman" w:eastAsia="DengXian" w:hAnsi="Times New Roman" w:cs="Times New Roman"/>
                <w:color w:val="000000" w:themeColor="text1"/>
                <w:kern w:val="0"/>
                <w:sz w:val="18"/>
                <w:szCs w:val="18"/>
              </w:rPr>
              <w:t>.76 (0.66</w:t>
            </w:r>
            <w:r w:rsidR="00862C79">
              <w:rPr>
                <w:rFonts w:ascii="Times New Roman" w:eastAsia="DengXian" w:hAnsi="Times New Roman" w:cs="Times New Roman"/>
                <w:color w:val="000000" w:themeColor="text1"/>
                <w:kern w:val="0"/>
                <w:sz w:val="18"/>
                <w:szCs w:val="18"/>
              </w:rPr>
              <w:t>-</w:t>
            </w:r>
            <w:r w:rsidRPr="00106A66">
              <w:rPr>
                <w:rFonts w:ascii="Times New Roman" w:eastAsia="DengXian" w:hAnsi="Times New Roman" w:cs="Times New Roman"/>
                <w:color w:val="000000" w:themeColor="text1"/>
                <w:kern w:val="0"/>
                <w:sz w:val="18"/>
                <w:szCs w:val="18"/>
              </w:rPr>
              <w:t>0.87)</w:t>
            </w:r>
          </w:p>
        </w:tc>
        <w:tc>
          <w:tcPr>
            <w:tcW w:w="723" w:type="dxa"/>
            <w:tcBorders>
              <w:top w:val="nil"/>
              <w:left w:val="nil"/>
              <w:bottom w:val="nil"/>
              <w:right w:val="nil"/>
            </w:tcBorders>
            <w:shd w:val="clear" w:color="auto" w:fill="auto"/>
            <w:noWrap/>
            <w:vAlign w:val="bottom"/>
          </w:tcPr>
          <w:p w14:paraId="11B16686" w14:textId="7E1BC05E"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&lt;0.001</w:t>
            </w:r>
          </w:p>
        </w:tc>
        <w:tc>
          <w:tcPr>
            <w:tcW w:w="765" w:type="dxa"/>
            <w:tcBorders>
              <w:top w:val="nil"/>
              <w:left w:val="nil"/>
              <w:bottom w:val="nil"/>
              <w:right w:val="nil"/>
            </w:tcBorders>
            <w:shd w:val="clear" w:color="auto" w:fill="auto"/>
            <w:noWrap/>
            <w:vAlign w:val="bottom"/>
          </w:tcPr>
          <w:p w14:paraId="5DB6CDC3" w14:textId="369CA201"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0.00</w:t>
            </w:r>
          </w:p>
        </w:tc>
        <w:tc>
          <w:tcPr>
            <w:tcW w:w="880" w:type="dxa"/>
            <w:tcBorders>
              <w:top w:val="nil"/>
              <w:left w:val="nil"/>
              <w:bottom w:val="nil"/>
              <w:right w:val="nil"/>
            </w:tcBorders>
            <w:shd w:val="clear" w:color="auto" w:fill="auto"/>
            <w:noWrap/>
            <w:vAlign w:val="bottom"/>
          </w:tcPr>
          <w:p w14:paraId="49009CB0" w14:textId="1853C6C9" w:rsidR="0032047A" w:rsidRPr="00106A66" w:rsidRDefault="00B50229" w:rsidP="0032047A">
            <w:pPr>
              <w:widowControl/>
              <w:spacing w:line="260" w:lineRule="exact"/>
              <w:jc w:val="center"/>
              <w:rPr>
                <w:rFonts w:ascii="Times New Roman" w:eastAsia="DengXian" w:hAnsi="Times New Roman" w:cs="Times New Roman"/>
                <w:color w:val="000000" w:themeColor="text1"/>
                <w:kern w:val="0"/>
                <w:sz w:val="18"/>
                <w:szCs w:val="18"/>
              </w:rPr>
            </w:pPr>
            <w:bookmarkStart w:id="71" w:name="OLE_LINK127"/>
            <w:bookmarkStart w:id="72" w:name="OLE_LINK128"/>
            <w:r w:rsidRPr="00106A66">
              <w:rPr>
                <w:rFonts w:ascii="Times New Roman" w:eastAsia="DengXian" w:hAnsi="Times New Roman" w:cs="Times New Roman"/>
                <w:color w:val="000000" w:themeColor="text1"/>
                <w:kern w:val="0"/>
                <w:sz w:val="18"/>
                <w:szCs w:val="18"/>
              </w:rPr>
              <w:t>&lt;0.001</w:t>
            </w:r>
            <w:bookmarkEnd w:id="71"/>
            <w:bookmarkEnd w:id="72"/>
          </w:p>
        </w:tc>
      </w:tr>
      <w:bookmarkEnd w:id="70"/>
      <w:tr w:rsidR="00106A66" w:rsidRPr="00106A66" w14:paraId="46C0BC20" w14:textId="77777777" w:rsidTr="00C8533D">
        <w:trPr>
          <w:trHeight w:val="281"/>
        </w:trPr>
        <w:tc>
          <w:tcPr>
            <w:tcW w:w="3695" w:type="dxa"/>
            <w:tcBorders>
              <w:top w:val="nil"/>
              <w:left w:val="nil"/>
              <w:bottom w:val="nil"/>
              <w:right w:val="nil"/>
            </w:tcBorders>
            <w:shd w:val="clear" w:color="auto" w:fill="auto"/>
            <w:noWrap/>
            <w:vAlign w:val="bottom"/>
            <w:hideMark/>
          </w:tcPr>
          <w:p w14:paraId="03784244" w14:textId="77777777" w:rsidR="0032047A" w:rsidRPr="00106A66" w:rsidRDefault="0032047A" w:rsidP="0032047A">
            <w:pPr>
              <w:widowControl/>
              <w:spacing w:line="260" w:lineRule="exact"/>
              <w:jc w:val="left"/>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&lt;6h</w:t>
            </w:r>
          </w:p>
        </w:tc>
        <w:tc>
          <w:tcPr>
            <w:tcW w:w="555" w:type="dxa"/>
            <w:tcBorders>
              <w:top w:val="nil"/>
              <w:left w:val="nil"/>
              <w:bottom w:val="nil"/>
              <w:right w:val="nil"/>
            </w:tcBorders>
            <w:shd w:val="clear" w:color="auto" w:fill="auto"/>
            <w:noWrap/>
            <w:vAlign w:val="bottom"/>
            <w:hideMark/>
          </w:tcPr>
          <w:p w14:paraId="3792DE8E" w14:textId="77777777"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2</w:t>
            </w:r>
          </w:p>
        </w:tc>
        <w:tc>
          <w:tcPr>
            <w:tcW w:w="1646" w:type="dxa"/>
            <w:tcBorders>
              <w:top w:val="nil"/>
              <w:left w:val="nil"/>
              <w:bottom w:val="nil"/>
              <w:right w:val="nil"/>
            </w:tcBorders>
            <w:shd w:val="clear" w:color="auto" w:fill="auto"/>
            <w:noWrap/>
            <w:vAlign w:val="bottom"/>
            <w:hideMark/>
          </w:tcPr>
          <w:p w14:paraId="1870BBBD" w14:textId="5166EF32"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1.23 (0.46</w:t>
            </w:r>
            <w:r w:rsidR="00862C79">
              <w:rPr>
                <w:rFonts w:ascii="Times New Roman" w:eastAsia="DengXian" w:hAnsi="Times New Roman" w:cs="Times New Roman"/>
                <w:color w:val="000000" w:themeColor="text1"/>
                <w:kern w:val="0"/>
                <w:sz w:val="18"/>
                <w:szCs w:val="18"/>
              </w:rPr>
              <w:t>-</w:t>
            </w:r>
            <w:r w:rsidRPr="00106A66">
              <w:rPr>
                <w:rFonts w:ascii="Times New Roman" w:eastAsia="DengXian" w:hAnsi="Times New Roman" w:cs="Times New Roman"/>
                <w:color w:val="000000" w:themeColor="text1"/>
                <w:kern w:val="0"/>
                <w:sz w:val="18"/>
                <w:szCs w:val="18"/>
              </w:rPr>
              <w:t>3.34)</w:t>
            </w:r>
          </w:p>
        </w:tc>
        <w:tc>
          <w:tcPr>
            <w:tcW w:w="723" w:type="dxa"/>
            <w:tcBorders>
              <w:top w:val="nil"/>
              <w:left w:val="nil"/>
              <w:bottom w:val="nil"/>
              <w:right w:val="nil"/>
            </w:tcBorders>
            <w:shd w:val="clear" w:color="auto" w:fill="auto"/>
            <w:noWrap/>
            <w:vAlign w:val="bottom"/>
            <w:hideMark/>
          </w:tcPr>
          <w:p w14:paraId="37DF0672" w14:textId="77777777"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 xml:space="preserve">0.680 </w:t>
            </w:r>
          </w:p>
        </w:tc>
        <w:tc>
          <w:tcPr>
            <w:tcW w:w="765" w:type="dxa"/>
            <w:tcBorders>
              <w:top w:val="nil"/>
              <w:left w:val="nil"/>
              <w:bottom w:val="nil"/>
              <w:right w:val="nil"/>
            </w:tcBorders>
            <w:shd w:val="clear" w:color="auto" w:fill="auto"/>
            <w:noWrap/>
            <w:vAlign w:val="bottom"/>
            <w:hideMark/>
          </w:tcPr>
          <w:p w14:paraId="02071384" w14:textId="7C491FC8"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81.70</w:t>
            </w:r>
          </w:p>
        </w:tc>
        <w:tc>
          <w:tcPr>
            <w:tcW w:w="880" w:type="dxa"/>
            <w:tcBorders>
              <w:top w:val="nil"/>
              <w:left w:val="nil"/>
              <w:bottom w:val="nil"/>
              <w:right w:val="nil"/>
            </w:tcBorders>
            <w:shd w:val="clear" w:color="auto" w:fill="auto"/>
            <w:noWrap/>
            <w:vAlign w:val="bottom"/>
            <w:hideMark/>
          </w:tcPr>
          <w:p w14:paraId="64846918" w14:textId="77777777"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0.019</w:t>
            </w:r>
          </w:p>
        </w:tc>
      </w:tr>
      <w:tr w:rsidR="00106A66" w:rsidRPr="00106A66" w14:paraId="74C5CF07" w14:textId="77777777" w:rsidTr="00C8533D">
        <w:trPr>
          <w:trHeight w:val="281"/>
        </w:trPr>
        <w:tc>
          <w:tcPr>
            <w:tcW w:w="3695" w:type="dxa"/>
            <w:tcBorders>
              <w:top w:val="nil"/>
              <w:left w:val="nil"/>
              <w:bottom w:val="nil"/>
              <w:right w:val="nil"/>
            </w:tcBorders>
            <w:shd w:val="clear" w:color="auto" w:fill="auto"/>
            <w:noWrap/>
            <w:vAlign w:val="bottom"/>
            <w:hideMark/>
          </w:tcPr>
          <w:p w14:paraId="6AFDF283" w14:textId="77777777" w:rsidR="0032047A" w:rsidRPr="00106A66" w:rsidRDefault="0032047A" w:rsidP="0032047A">
            <w:pPr>
              <w:widowControl/>
              <w:spacing w:line="260" w:lineRule="exact"/>
              <w:jc w:val="left"/>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6-7h</w:t>
            </w:r>
          </w:p>
        </w:tc>
        <w:tc>
          <w:tcPr>
            <w:tcW w:w="555" w:type="dxa"/>
            <w:tcBorders>
              <w:top w:val="nil"/>
              <w:left w:val="nil"/>
              <w:bottom w:val="nil"/>
              <w:right w:val="nil"/>
            </w:tcBorders>
            <w:shd w:val="clear" w:color="auto" w:fill="auto"/>
            <w:noWrap/>
            <w:vAlign w:val="bottom"/>
            <w:hideMark/>
          </w:tcPr>
          <w:p w14:paraId="2B4D7218" w14:textId="77777777"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2</w:t>
            </w:r>
          </w:p>
        </w:tc>
        <w:tc>
          <w:tcPr>
            <w:tcW w:w="1646" w:type="dxa"/>
            <w:tcBorders>
              <w:top w:val="nil"/>
              <w:left w:val="nil"/>
              <w:bottom w:val="nil"/>
              <w:right w:val="nil"/>
            </w:tcBorders>
            <w:shd w:val="clear" w:color="auto" w:fill="auto"/>
            <w:noWrap/>
            <w:vAlign w:val="bottom"/>
            <w:hideMark/>
          </w:tcPr>
          <w:p w14:paraId="551EC8C7" w14:textId="330FD125"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1.</w:t>
            </w:r>
            <w:r w:rsidR="00434009">
              <w:rPr>
                <w:rFonts w:ascii="Times New Roman" w:eastAsia="DengXian" w:hAnsi="Times New Roman" w:cs="Times New Roman"/>
                <w:color w:val="000000" w:themeColor="text1"/>
                <w:kern w:val="0"/>
                <w:sz w:val="18"/>
                <w:szCs w:val="18"/>
              </w:rPr>
              <w:t>30</w:t>
            </w:r>
            <w:r w:rsidRPr="00106A66">
              <w:rPr>
                <w:rFonts w:ascii="Times New Roman" w:eastAsia="DengXian" w:hAnsi="Times New Roman" w:cs="Times New Roman"/>
                <w:color w:val="000000" w:themeColor="text1"/>
                <w:kern w:val="0"/>
                <w:sz w:val="18"/>
                <w:szCs w:val="18"/>
              </w:rPr>
              <w:t xml:space="preserve"> (1.05</w:t>
            </w:r>
            <w:r w:rsidR="00862C79">
              <w:rPr>
                <w:rFonts w:ascii="Times New Roman" w:eastAsia="DengXian" w:hAnsi="Times New Roman" w:cs="Times New Roman"/>
                <w:color w:val="000000" w:themeColor="text1"/>
                <w:kern w:val="0"/>
                <w:sz w:val="18"/>
                <w:szCs w:val="18"/>
              </w:rPr>
              <w:t>-</w:t>
            </w:r>
            <w:r w:rsidRPr="00106A66">
              <w:rPr>
                <w:rFonts w:ascii="Times New Roman" w:eastAsia="DengXian" w:hAnsi="Times New Roman" w:cs="Times New Roman"/>
                <w:color w:val="000000" w:themeColor="text1"/>
                <w:kern w:val="0"/>
                <w:sz w:val="18"/>
                <w:szCs w:val="18"/>
              </w:rPr>
              <w:t>1.60)</w:t>
            </w:r>
          </w:p>
        </w:tc>
        <w:tc>
          <w:tcPr>
            <w:tcW w:w="723" w:type="dxa"/>
            <w:tcBorders>
              <w:top w:val="nil"/>
              <w:left w:val="nil"/>
              <w:bottom w:val="nil"/>
              <w:right w:val="nil"/>
            </w:tcBorders>
            <w:shd w:val="clear" w:color="auto" w:fill="auto"/>
            <w:noWrap/>
            <w:vAlign w:val="bottom"/>
            <w:hideMark/>
          </w:tcPr>
          <w:p w14:paraId="19094DC4" w14:textId="77777777"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0.015</w:t>
            </w:r>
          </w:p>
        </w:tc>
        <w:tc>
          <w:tcPr>
            <w:tcW w:w="765" w:type="dxa"/>
            <w:tcBorders>
              <w:top w:val="nil"/>
              <w:left w:val="nil"/>
              <w:bottom w:val="nil"/>
              <w:right w:val="nil"/>
            </w:tcBorders>
            <w:shd w:val="clear" w:color="auto" w:fill="auto"/>
            <w:noWrap/>
            <w:vAlign w:val="bottom"/>
            <w:hideMark/>
          </w:tcPr>
          <w:p w14:paraId="14F91905" w14:textId="1C55242F"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56.60</w:t>
            </w:r>
          </w:p>
        </w:tc>
        <w:tc>
          <w:tcPr>
            <w:tcW w:w="880" w:type="dxa"/>
            <w:tcBorders>
              <w:top w:val="nil"/>
              <w:left w:val="nil"/>
              <w:bottom w:val="nil"/>
              <w:right w:val="nil"/>
            </w:tcBorders>
            <w:shd w:val="clear" w:color="auto" w:fill="auto"/>
            <w:noWrap/>
            <w:vAlign w:val="bottom"/>
            <w:hideMark/>
          </w:tcPr>
          <w:p w14:paraId="33418CDD" w14:textId="77777777"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0.129</w:t>
            </w:r>
          </w:p>
        </w:tc>
      </w:tr>
      <w:tr w:rsidR="00106A66" w:rsidRPr="00106A66" w14:paraId="4B430B13" w14:textId="77777777" w:rsidTr="00C8533D">
        <w:trPr>
          <w:trHeight w:val="281"/>
        </w:trPr>
        <w:tc>
          <w:tcPr>
            <w:tcW w:w="3695" w:type="dxa"/>
            <w:tcBorders>
              <w:top w:val="nil"/>
              <w:left w:val="nil"/>
              <w:bottom w:val="nil"/>
              <w:right w:val="nil"/>
            </w:tcBorders>
            <w:shd w:val="clear" w:color="auto" w:fill="auto"/>
            <w:noWrap/>
            <w:vAlign w:val="bottom"/>
            <w:hideMark/>
          </w:tcPr>
          <w:p w14:paraId="63A42A17" w14:textId="77777777" w:rsidR="0032047A" w:rsidRPr="00106A66" w:rsidRDefault="0032047A" w:rsidP="0032047A">
            <w:pPr>
              <w:widowControl/>
              <w:spacing w:line="260" w:lineRule="exact"/>
              <w:jc w:val="left"/>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6-8h</w:t>
            </w:r>
          </w:p>
        </w:tc>
        <w:tc>
          <w:tcPr>
            <w:tcW w:w="555" w:type="dxa"/>
            <w:tcBorders>
              <w:top w:val="nil"/>
              <w:left w:val="nil"/>
              <w:bottom w:val="nil"/>
              <w:right w:val="nil"/>
            </w:tcBorders>
            <w:shd w:val="clear" w:color="auto" w:fill="auto"/>
            <w:noWrap/>
            <w:vAlign w:val="bottom"/>
            <w:hideMark/>
          </w:tcPr>
          <w:p w14:paraId="2BEF9996" w14:textId="0E4F6355" w:rsidR="0032047A" w:rsidRPr="00106A66" w:rsidRDefault="00434009" w:rsidP="0032047A">
            <w:pPr>
              <w:widowControl/>
              <w:spacing w:line="260" w:lineRule="exact"/>
              <w:jc w:val="center"/>
              <w:rPr>
                <w:rFonts w:ascii="Times New Roman" w:eastAsia="DengXian" w:hAnsi="Times New Roman" w:cs="Times New Roman"/>
                <w:color w:val="000000" w:themeColor="text1"/>
                <w:kern w:val="0"/>
                <w:sz w:val="18"/>
                <w:szCs w:val="18"/>
              </w:rPr>
            </w:pPr>
            <w:r>
              <w:rPr>
                <w:rFonts w:ascii="Times New Roman" w:eastAsia="DengXian" w:hAnsi="Times New Roman" w:cs="Times New Roman"/>
                <w:color w:val="000000" w:themeColor="text1"/>
                <w:kern w:val="0"/>
                <w:sz w:val="18"/>
                <w:szCs w:val="18"/>
              </w:rPr>
              <w:t>9</w:t>
            </w:r>
          </w:p>
        </w:tc>
        <w:tc>
          <w:tcPr>
            <w:tcW w:w="1646" w:type="dxa"/>
            <w:tcBorders>
              <w:top w:val="nil"/>
              <w:left w:val="nil"/>
              <w:bottom w:val="nil"/>
              <w:right w:val="nil"/>
            </w:tcBorders>
            <w:shd w:val="clear" w:color="auto" w:fill="auto"/>
            <w:noWrap/>
            <w:vAlign w:val="bottom"/>
            <w:hideMark/>
          </w:tcPr>
          <w:p w14:paraId="21E3D22E" w14:textId="5CB385E6"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1.</w:t>
            </w:r>
            <w:r w:rsidR="00434009">
              <w:rPr>
                <w:rFonts w:ascii="Times New Roman" w:eastAsia="DengXian" w:hAnsi="Times New Roman" w:cs="Times New Roman"/>
                <w:color w:val="000000" w:themeColor="text1"/>
                <w:kern w:val="0"/>
                <w:sz w:val="18"/>
                <w:szCs w:val="18"/>
              </w:rPr>
              <w:t>16</w:t>
            </w:r>
            <w:r w:rsidRPr="00106A66">
              <w:rPr>
                <w:rFonts w:ascii="Times New Roman" w:eastAsia="DengXian" w:hAnsi="Times New Roman" w:cs="Times New Roman"/>
                <w:color w:val="000000" w:themeColor="text1"/>
                <w:kern w:val="0"/>
                <w:sz w:val="18"/>
                <w:szCs w:val="18"/>
              </w:rPr>
              <w:t xml:space="preserve"> (1.0</w:t>
            </w:r>
            <w:r w:rsidR="00D8502A">
              <w:rPr>
                <w:rFonts w:ascii="Times New Roman" w:eastAsia="DengXian" w:hAnsi="Times New Roman" w:cs="Times New Roman"/>
                <w:color w:val="000000" w:themeColor="text1"/>
                <w:kern w:val="0"/>
                <w:sz w:val="18"/>
                <w:szCs w:val="18"/>
              </w:rPr>
              <w:t>1</w:t>
            </w:r>
            <w:r w:rsidR="00862C79">
              <w:rPr>
                <w:rFonts w:ascii="Times New Roman" w:eastAsia="DengXian" w:hAnsi="Times New Roman" w:cs="Times New Roman"/>
                <w:color w:val="000000" w:themeColor="text1"/>
                <w:kern w:val="0"/>
                <w:sz w:val="18"/>
                <w:szCs w:val="18"/>
              </w:rPr>
              <w:t>-</w:t>
            </w:r>
            <w:r w:rsidRPr="00106A66">
              <w:rPr>
                <w:rFonts w:ascii="Times New Roman" w:eastAsia="DengXian" w:hAnsi="Times New Roman" w:cs="Times New Roman"/>
                <w:color w:val="000000" w:themeColor="text1"/>
                <w:kern w:val="0"/>
                <w:sz w:val="18"/>
                <w:szCs w:val="18"/>
              </w:rPr>
              <w:t>1.</w:t>
            </w:r>
            <w:r w:rsidR="00D8502A">
              <w:rPr>
                <w:rFonts w:ascii="Times New Roman" w:eastAsia="DengXian" w:hAnsi="Times New Roman" w:cs="Times New Roman"/>
                <w:color w:val="000000" w:themeColor="text1"/>
                <w:kern w:val="0"/>
                <w:sz w:val="18"/>
                <w:szCs w:val="18"/>
              </w:rPr>
              <w:t>32</w:t>
            </w:r>
            <w:r w:rsidRPr="00106A66">
              <w:rPr>
                <w:rFonts w:ascii="Times New Roman" w:eastAsia="DengXian" w:hAnsi="Times New Roman" w:cs="Times New Roman"/>
                <w:color w:val="000000" w:themeColor="text1"/>
                <w:kern w:val="0"/>
                <w:sz w:val="18"/>
                <w:szCs w:val="18"/>
              </w:rPr>
              <w:t>)</w:t>
            </w:r>
          </w:p>
        </w:tc>
        <w:tc>
          <w:tcPr>
            <w:tcW w:w="723" w:type="dxa"/>
            <w:tcBorders>
              <w:top w:val="nil"/>
              <w:left w:val="nil"/>
              <w:bottom w:val="nil"/>
              <w:right w:val="nil"/>
            </w:tcBorders>
            <w:shd w:val="clear" w:color="auto" w:fill="auto"/>
            <w:noWrap/>
            <w:vAlign w:val="bottom"/>
            <w:hideMark/>
          </w:tcPr>
          <w:p w14:paraId="3C02FB83" w14:textId="622853FF"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0.0</w:t>
            </w:r>
            <w:r w:rsidR="00434009">
              <w:rPr>
                <w:rFonts w:ascii="Times New Roman" w:eastAsia="DengXian" w:hAnsi="Times New Roman" w:cs="Times New Roman"/>
                <w:color w:val="000000" w:themeColor="text1"/>
                <w:kern w:val="0"/>
                <w:sz w:val="18"/>
                <w:szCs w:val="18"/>
              </w:rPr>
              <w:t>30</w:t>
            </w:r>
          </w:p>
        </w:tc>
        <w:tc>
          <w:tcPr>
            <w:tcW w:w="765" w:type="dxa"/>
            <w:tcBorders>
              <w:top w:val="nil"/>
              <w:left w:val="nil"/>
              <w:bottom w:val="nil"/>
              <w:right w:val="nil"/>
            </w:tcBorders>
            <w:shd w:val="clear" w:color="auto" w:fill="auto"/>
            <w:noWrap/>
            <w:vAlign w:val="bottom"/>
            <w:hideMark/>
          </w:tcPr>
          <w:p w14:paraId="5977B165" w14:textId="0629DBAF" w:rsidR="0032047A" w:rsidRPr="00106A66" w:rsidRDefault="00434009" w:rsidP="0032047A">
            <w:pPr>
              <w:widowControl/>
              <w:spacing w:line="260" w:lineRule="exact"/>
              <w:jc w:val="center"/>
              <w:rPr>
                <w:rFonts w:ascii="Times New Roman" w:eastAsia="DengXian" w:hAnsi="Times New Roman" w:cs="Times New Roman"/>
                <w:color w:val="000000" w:themeColor="text1"/>
                <w:kern w:val="0"/>
                <w:sz w:val="18"/>
                <w:szCs w:val="18"/>
              </w:rPr>
            </w:pPr>
            <w:r>
              <w:rPr>
                <w:rFonts w:ascii="Times New Roman" w:eastAsia="DengXian" w:hAnsi="Times New Roman" w:cs="Times New Roman"/>
                <w:color w:val="000000" w:themeColor="text1"/>
                <w:kern w:val="0"/>
                <w:sz w:val="18"/>
                <w:szCs w:val="18"/>
              </w:rPr>
              <w:t>71.60</w:t>
            </w:r>
          </w:p>
        </w:tc>
        <w:tc>
          <w:tcPr>
            <w:tcW w:w="880" w:type="dxa"/>
            <w:tcBorders>
              <w:top w:val="nil"/>
              <w:left w:val="nil"/>
              <w:bottom w:val="nil"/>
              <w:right w:val="nil"/>
            </w:tcBorders>
            <w:shd w:val="clear" w:color="auto" w:fill="auto"/>
            <w:noWrap/>
            <w:vAlign w:val="bottom"/>
            <w:hideMark/>
          </w:tcPr>
          <w:p w14:paraId="5FDD639B" w14:textId="480A9C82" w:rsidR="0032047A" w:rsidRPr="00106A66" w:rsidRDefault="00434009"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&lt;0.001</w:t>
            </w:r>
          </w:p>
        </w:tc>
      </w:tr>
      <w:tr w:rsidR="00106A66" w:rsidRPr="00106A66" w14:paraId="14D1249A" w14:textId="77777777" w:rsidTr="00C8533D">
        <w:trPr>
          <w:trHeight w:val="281"/>
        </w:trPr>
        <w:tc>
          <w:tcPr>
            <w:tcW w:w="3695" w:type="dxa"/>
            <w:tcBorders>
              <w:top w:val="nil"/>
              <w:left w:val="nil"/>
              <w:bottom w:val="nil"/>
              <w:right w:val="nil"/>
            </w:tcBorders>
            <w:shd w:val="clear" w:color="auto" w:fill="auto"/>
            <w:noWrap/>
            <w:vAlign w:val="bottom"/>
            <w:hideMark/>
          </w:tcPr>
          <w:p w14:paraId="660CA29B" w14:textId="77777777" w:rsidR="0032047A" w:rsidRPr="00106A66" w:rsidRDefault="0032047A" w:rsidP="0032047A">
            <w:pPr>
              <w:widowControl/>
              <w:spacing w:line="260" w:lineRule="exact"/>
              <w:jc w:val="left"/>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6-9h</w:t>
            </w:r>
          </w:p>
        </w:tc>
        <w:tc>
          <w:tcPr>
            <w:tcW w:w="555" w:type="dxa"/>
            <w:tcBorders>
              <w:top w:val="nil"/>
              <w:left w:val="nil"/>
              <w:bottom w:val="nil"/>
              <w:right w:val="nil"/>
            </w:tcBorders>
            <w:shd w:val="clear" w:color="auto" w:fill="auto"/>
            <w:noWrap/>
            <w:vAlign w:val="bottom"/>
            <w:hideMark/>
          </w:tcPr>
          <w:p w14:paraId="0DC6F1D3" w14:textId="77777777"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2</w:t>
            </w:r>
          </w:p>
        </w:tc>
        <w:tc>
          <w:tcPr>
            <w:tcW w:w="1646" w:type="dxa"/>
            <w:tcBorders>
              <w:top w:val="nil"/>
              <w:left w:val="nil"/>
              <w:bottom w:val="nil"/>
              <w:right w:val="nil"/>
            </w:tcBorders>
            <w:shd w:val="clear" w:color="auto" w:fill="auto"/>
            <w:noWrap/>
            <w:vAlign w:val="bottom"/>
            <w:hideMark/>
          </w:tcPr>
          <w:p w14:paraId="2437D324" w14:textId="12147030"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1.15 (1.06</w:t>
            </w:r>
            <w:r w:rsidR="00862C79">
              <w:rPr>
                <w:rFonts w:ascii="Times New Roman" w:eastAsia="DengXian" w:hAnsi="Times New Roman" w:cs="Times New Roman"/>
                <w:color w:val="000000" w:themeColor="text1"/>
                <w:kern w:val="0"/>
                <w:sz w:val="18"/>
                <w:szCs w:val="18"/>
              </w:rPr>
              <w:t>-</w:t>
            </w:r>
            <w:r w:rsidRPr="00106A66">
              <w:rPr>
                <w:rFonts w:ascii="Times New Roman" w:eastAsia="DengXian" w:hAnsi="Times New Roman" w:cs="Times New Roman"/>
                <w:color w:val="000000" w:themeColor="text1"/>
                <w:kern w:val="0"/>
                <w:sz w:val="18"/>
                <w:szCs w:val="18"/>
              </w:rPr>
              <w:t>1.25)</w:t>
            </w:r>
          </w:p>
        </w:tc>
        <w:tc>
          <w:tcPr>
            <w:tcW w:w="723" w:type="dxa"/>
            <w:tcBorders>
              <w:top w:val="nil"/>
              <w:left w:val="nil"/>
              <w:bottom w:val="nil"/>
              <w:right w:val="nil"/>
            </w:tcBorders>
            <w:shd w:val="clear" w:color="auto" w:fill="auto"/>
            <w:noWrap/>
            <w:vAlign w:val="bottom"/>
            <w:hideMark/>
          </w:tcPr>
          <w:p w14:paraId="0CABDB5B" w14:textId="77777777"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0.001</w:t>
            </w:r>
          </w:p>
        </w:tc>
        <w:tc>
          <w:tcPr>
            <w:tcW w:w="765" w:type="dxa"/>
            <w:tcBorders>
              <w:top w:val="nil"/>
              <w:left w:val="nil"/>
              <w:bottom w:val="nil"/>
              <w:right w:val="nil"/>
            </w:tcBorders>
            <w:shd w:val="clear" w:color="auto" w:fill="auto"/>
            <w:noWrap/>
            <w:vAlign w:val="bottom"/>
            <w:hideMark/>
          </w:tcPr>
          <w:p w14:paraId="380AEC47" w14:textId="20A38F36"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0.00</w:t>
            </w:r>
          </w:p>
        </w:tc>
        <w:tc>
          <w:tcPr>
            <w:tcW w:w="880" w:type="dxa"/>
            <w:tcBorders>
              <w:top w:val="nil"/>
              <w:left w:val="nil"/>
              <w:bottom w:val="nil"/>
              <w:right w:val="nil"/>
            </w:tcBorders>
            <w:shd w:val="clear" w:color="auto" w:fill="auto"/>
            <w:noWrap/>
            <w:vAlign w:val="bottom"/>
            <w:hideMark/>
          </w:tcPr>
          <w:p w14:paraId="16173ECE" w14:textId="77777777"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0.545</w:t>
            </w:r>
          </w:p>
        </w:tc>
      </w:tr>
      <w:tr w:rsidR="00106A66" w:rsidRPr="00106A66" w14:paraId="25ADCBD2" w14:textId="77777777" w:rsidTr="00C8533D">
        <w:trPr>
          <w:trHeight w:val="281"/>
        </w:trPr>
        <w:tc>
          <w:tcPr>
            <w:tcW w:w="3695" w:type="dxa"/>
            <w:tcBorders>
              <w:top w:val="nil"/>
              <w:left w:val="nil"/>
              <w:bottom w:val="nil"/>
              <w:right w:val="nil"/>
            </w:tcBorders>
            <w:shd w:val="clear" w:color="auto" w:fill="auto"/>
            <w:noWrap/>
            <w:vAlign w:val="bottom"/>
            <w:hideMark/>
          </w:tcPr>
          <w:p w14:paraId="3675F187" w14:textId="77777777" w:rsidR="0032047A" w:rsidRPr="00106A66" w:rsidRDefault="0032047A" w:rsidP="0032047A">
            <w:pPr>
              <w:widowControl/>
              <w:spacing w:line="260" w:lineRule="exact"/>
              <w:jc w:val="left"/>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7h</w:t>
            </w:r>
          </w:p>
        </w:tc>
        <w:tc>
          <w:tcPr>
            <w:tcW w:w="555" w:type="dxa"/>
            <w:tcBorders>
              <w:top w:val="nil"/>
              <w:left w:val="nil"/>
              <w:bottom w:val="nil"/>
              <w:right w:val="nil"/>
            </w:tcBorders>
            <w:shd w:val="clear" w:color="auto" w:fill="auto"/>
            <w:noWrap/>
            <w:vAlign w:val="bottom"/>
            <w:hideMark/>
          </w:tcPr>
          <w:p w14:paraId="65BF89C1" w14:textId="77777777"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6</w:t>
            </w:r>
          </w:p>
        </w:tc>
        <w:tc>
          <w:tcPr>
            <w:tcW w:w="1646" w:type="dxa"/>
            <w:tcBorders>
              <w:top w:val="nil"/>
              <w:left w:val="nil"/>
              <w:bottom w:val="nil"/>
              <w:right w:val="nil"/>
            </w:tcBorders>
            <w:shd w:val="clear" w:color="auto" w:fill="auto"/>
            <w:noWrap/>
            <w:vAlign w:val="bottom"/>
            <w:hideMark/>
          </w:tcPr>
          <w:p w14:paraId="0014966C" w14:textId="3F175A02"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1.31 (1.19</w:t>
            </w:r>
            <w:r w:rsidR="00862C79">
              <w:rPr>
                <w:rFonts w:ascii="Times New Roman" w:eastAsia="DengXian" w:hAnsi="Times New Roman" w:cs="Times New Roman"/>
                <w:color w:val="000000" w:themeColor="text1"/>
                <w:kern w:val="0"/>
                <w:sz w:val="18"/>
                <w:szCs w:val="18"/>
              </w:rPr>
              <w:t>-</w:t>
            </w:r>
            <w:r w:rsidRPr="00106A66">
              <w:rPr>
                <w:rFonts w:ascii="Times New Roman" w:eastAsia="DengXian" w:hAnsi="Times New Roman" w:cs="Times New Roman"/>
                <w:color w:val="000000" w:themeColor="text1"/>
                <w:kern w:val="0"/>
                <w:sz w:val="18"/>
                <w:szCs w:val="18"/>
              </w:rPr>
              <w:t>1.45)</w:t>
            </w:r>
          </w:p>
        </w:tc>
        <w:tc>
          <w:tcPr>
            <w:tcW w:w="723" w:type="dxa"/>
            <w:tcBorders>
              <w:top w:val="nil"/>
              <w:left w:val="nil"/>
              <w:bottom w:val="nil"/>
              <w:right w:val="nil"/>
            </w:tcBorders>
            <w:shd w:val="clear" w:color="auto" w:fill="auto"/>
            <w:noWrap/>
            <w:vAlign w:val="bottom"/>
            <w:hideMark/>
          </w:tcPr>
          <w:p w14:paraId="30DB5087" w14:textId="77777777"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&lt;0.001</w:t>
            </w:r>
          </w:p>
        </w:tc>
        <w:tc>
          <w:tcPr>
            <w:tcW w:w="765" w:type="dxa"/>
            <w:tcBorders>
              <w:top w:val="nil"/>
              <w:left w:val="nil"/>
              <w:bottom w:val="nil"/>
              <w:right w:val="nil"/>
            </w:tcBorders>
            <w:shd w:val="clear" w:color="auto" w:fill="auto"/>
            <w:noWrap/>
            <w:vAlign w:val="bottom"/>
            <w:hideMark/>
          </w:tcPr>
          <w:p w14:paraId="68AD13B9" w14:textId="582E2307"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44.90</w:t>
            </w:r>
          </w:p>
        </w:tc>
        <w:tc>
          <w:tcPr>
            <w:tcW w:w="880" w:type="dxa"/>
            <w:tcBorders>
              <w:top w:val="nil"/>
              <w:left w:val="nil"/>
              <w:bottom w:val="nil"/>
              <w:right w:val="nil"/>
            </w:tcBorders>
            <w:shd w:val="clear" w:color="auto" w:fill="auto"/>
            <w:noWrap/>
            <w:vAlign w:val="bottom"/>
            <w:hideMark/>
          </w:tcPr>
          <w:p w14:paraId="52DA8F06" w14:textId="77777777"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0.106</w:t>
            </w:r>
          </w:p>
        </w:tc>
      </w:tr>
      <w:tr w:rsidR="00106A66" w:rsidRPr="00106A66" w14:paraId="6832FD5C" w14:textId="77777777" w:rsidTr="00C8533D">
        <w:trPr>
          <w:trHeight w:val="281"/>
        </w:trPr>
        <w:tc>
          <w:tcPr>
            <w:tcW w:w="3695" w:type="dxa"/>
            <w:tcBorders>
              <w:top w:val="nil"/>
              <w:left w:val="nil"/>
              <w:bottom w:val="nil"/>
              <w:right w:val="nil"/>
            </w:tcBorders>
            <w:shd w:val="clear" w:color="auto" w:fill="auto"/>
            <w:noWrap/>
            <w:vAlign w:val="bottom"/>
            <w:hideMark/>
          </w:tcPr>
          <w:p w14:paraId="17710DAF" w14:textId="77777777" w:rsidR="0032047A" w:rsidRPr="00106A66" w:rsidRDefault="0032047A" w:rsidP="0032047A">
            <w:pPr>
              <w:widowControl/>
              <w:spacing w:line="260" w:lineRule="exact"/>
              <w:jc w:val="left"/>
              <w:rPr>
                <w:rFonts w:ascii="Times New Roman" w:eastAsia="DengXian" w:hAnsi="Times New Roman" w:cs="Times New Roman"/>
                <w:color w:val="000000" w:themeColor="text1"/>
                <w:kern w:val="0"/>
                <w:sz w:val="18"/>
                <w:szCs w:val="18"/>
              </w:rPr>
            </w:pPr>
            <w:bookmarkStart w:id="73" w:name="OLE_LINK430"/>
            <w:bookmarkStart w:id="74" w:name="OLE_LINK431"/>
            <w:r w:rsidRPr="00106A66">
              <w:rPr>
                <w:rFonts w:ascii="Times New Roman" w:eastAsia="DengXian" w:hAnsi="Times New Roman" w:cs="Times New Roman"/>
                <w:color w:val="000000" w:themeColor="text1"/>
                <w:kern w:val="0"/>
                <w:sz w:val="18"/>
                <w:szCs w:val="18"/>
              </w:rPr>
              <w:t>≤</w:t>
            </w:r>
            <w:bookmarkEnd w:id="73"/>
            <w:bookmarkEnd w:id="74"/>
            <w:r w:rsidRPr="00106A66">
              <w:rPr>
                <w:rFonts w:ascii="Times New Roman" w:eastAsia="DengXian" w:hAnsi="Times New Roman" w:cs="Times New Roman"/>
                <w:color w:val="000000" w:themeColor="text1"/>
                <w:kern w:val="0"/>
                <w:sz w:val="18"/>
                <w:szCs w:val="18"/>
              </w:rPr>
              <w:t>7h</w:t>
            </w:r>
          </w:p>
        </w:tc>
        <w:tc>
          <w:tcPr>
            <w:tcW w:w="555" w:type="dxa"/>
            <w:tcBorders>
              <w:top w:val="nil"/>
              <w:left w:val="nil"/>
              <w:bottom w:val="nil"/>
              <w:right w:val="nil"/>
            </w:tcBorders>
            <w:shd w:val="clear" w:color="auto" w:fill="auto"/>
            <w:noWrap/>
            <w:vAlign w:val="bottom"/>
            <w:hideMark/>
          </w:tcPr>
          <w:p w14:paraId="6726B69B" w14:textId="77777777"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2</w:t>
            </w:r>
          </w:p>
        </w:tc>
        <w:tc>
          <w:tcPr>
            <w:tcW w:w="1646" w:type="dxa"/>
            <w:tcBorders>
              <w:top w:val="nil"/>
              <w:left w:val="nil"/>
              <w:bottom w:val="nil"/>
              <w:right w:val="nil"/>
            </w:tcBorders>
            <w:shd w:val="clear" w:color="auto" w:fill="auto"/>
            <w:noWrap/>
            <w:vAlign w:val="bottom"/>
            <w:hideMark/>
          </w:tcPr>
          <w:p w14:paraId="533855D0" w14:textId="4C3BA80B"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1.17 (1.06</w:t>
            </w:r>
            <w:r w:rsidR="00862C79">
              <w:rPr>
                <w:rFonts w:ascii="Times New Roman" w:eastAsia="DengXian" w:hAnsi="Times New Roman" w:cs="Times New Roman"/>
                <w:color w:val="000000" w:themeColor="text1"/>
                <w:kern w:val="0"/>
                <w:sz w:val="18"/>
                <w:szCs w:val="18"/>
              </w:rPr>
              <w:t>-</w:t>
            </w:r>
            <w:r w:rsidRPr="00106A66">
              <w:rPr>
                <w:rFonts w:ascii="Times New Roman" w:eastAsia="DengXian" w:hAnsi="Times New Roman" w:cs="Times New Roman"/>
                <w:color w:val="000000" w:themeColor="text1"/>
                <w:kern w:val="0"/>
                <w:sz w:val="18"/>
                <w:szCs w:val="18"/>
              </w:rPr>
              <w:t>1.2</w:t>
            </w:r>
            <w:r w:rsidR="00434009">
              <w:rPr>
                <w:rFonts w:ascii="Times New Roman" w:eastAsia="DengXian" w:hAnsi="Times New Roman" w:cs="Times New Roman"/>
                <w:color w:val="000000" w:themeColor="text1"/>
                <w:kern w:val="0"/>
                <w:sz w:val="18"/>
                <w:szCs w:val="18"/>
              </w:rPr>
              <w:t>9</w:t>
            </w:r>
            <w:r w:rsidRPr="00106A66">
              <w:rPr>
                <w:rFonts w:ascii="Times New Roman" w:eastAsia="DengXian" w:hAnsi="Times New Roman" w:cs="Times New Roman"/>
                <w:color w:val="000000" w:themeColor="text1"/>
                <w:kern w:val="0"/>
                <w:sz w:val="18"/>
                <w:szCs w:val="18"/>
              </w:rPr>
              <w:t>)</w:t>
            </w:r>
          </w:p>
        </w:tc>
        <w:tc>
          <w:tcPr>
            <w:tcW w:w="723" w:type="dxa"/>
            <w:tcBorders>
              <w:top w:val="nil"/>
              <w:left w:val="nil"/>
              <w:bottom w:val="nil"/>
              <w:right w:val="nil"/>
            </w:tcBorders>
            <w:shd w:val="clear" w:color="auto" w:fill="auto"/>
            <w:noWrap/>
            <w:vAlign w:val="bottom"/>
            <w:hideMark/>
          </w:tcPr>
          <w:p w14:paraId="3340EFEB" w14:textId="77777777"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0.001</w:t>
            </w:r>
          </w:p>
        </w:tc>
        <w:tc>
          <w:tcPr>
            <w:tcW w:w="765" w:type="dxa"/>
            <w:tcBorders>
              <w:top w:val="nil"/>
              <w:left w:val="nil"/>
              <w:bottom w:val="nil"/>
              <w:right w:val="nil"/>
            </w:tcBorders>
            <w:shd w:val="clear" w:color="auto" w:fill="auto"/>
            <w:noWrap/>
            <w:vAlign w:val="bottom"/>
            <w:hideMark/>
          </w:tcPr>
          <w:p w14:paraId="5D40DEAA" w14:textId="55269025"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0.00</w:t>
            </w:r>
          </w:p>
        </w:tc>
        <w:tc>
          <w:tcPr>
            <w:tcW w:w="880" w:type="dxa"/>
            <w:tcBorders>
              <w:top w:val="nil"/>
              <w:left w:val="nil"/>
              <w:bottom w:val="nil"/>
              <w:right w:val="nil"/>
            </w:tcBorders>
            <w:shd w:val="clear" w:color="auto" w:fill="auto"/>
            <w:noWrap/>
            <w:vAlign w:val="bottom"/>
            <w:hideMark/>
          </w:tcPr>
          <w:p w14:paraId="1CAB06DD" w14:textId="77777777"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0.862</w:t>
            </w:r>
          </w:p>
        </w:tc>
      </w:tr>
      <w:tr w:rsidR="00106A66" w:rsidRPr="00106A66" w14:paraId="5D96B7DC" w14:textId="77777777" w:rsidTr="00C8533D">
        <w:trPr>
          <w:trHeight w:val="281"/>
        </w:trPr>
        <w:tc>
          <w:tcPr>
            <w:tcW w:w="3695" w:type="dxa"/>
            <w:tcBorders>
              <w:top w:val="nil"/>
              <w:left w:val="nil"/>
              <w:right w:val="nil"/>
            </w:tcBorders>
            <w:shd w:val="clear" w:color="auto" w:fill="auto"/>
            <w:noWrap/>
            <w:vAlign w:val="bottom"/>
            <w:hideMark/>
          </w:tcPr>
          <w:p w14:paraId="072EB1A7" w14:textId="77777777" w:rsidR="0032047A" w:rsidRPr="00106A66" w:rsidRDefault="0032047A" w:rsidP="0032047A">
            <w:pPr>
              <w:widowControl/>
              <w:spacing w:line="260" w:lineRule="exact"/>
              <w:jc w:val="left"/>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7-8h</w:t>
            </w:r>
          </w:p>
        </w:tc>
        <w:tc>
          <w:tcPr>
            <w:tcW w:w="555" w:type="dxa"/>
            <w:tcBorders>
              <w:top w:val="nil"/>
              <w:left w:val="nil"/>
              <w:right w:val="nil"/>
            </w:tcBorders>
            <w:shd w:val="clear" w:color="auto" w:fill="auto"/>
            <w:noWrap/>
            <w:vAlign w:val="bottom"/>
            <w:hideMark/>
          </w:tcPr>
          <w:p w14:paraId="2562177B" w14:textId="13796F9D"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1</w:t>
            </w:r>
            <w:r w:rsidR="00C9187B">
              <w:rPr>
                <w:rFonts w:ascii="Times New Roman" w:eastAsia="DengXian" w:hAnsi="Times New Roman" w:cs="Times New Roman"/>
                <w:color w:val="000000" w:themeColor="text1"/>
                <w:kern w:val="0"/>
                <w:sz w:val="18"/>
                <w:szCs w:val="18"/>
              </w:rPr>
              <w:t>7</w:t>
            </w:r>
          </w:p>
        </w:tc>
        <w:tc>
          <w:tcPr>
            <w:tcW w:w="1646" w:type="dxa"/>
            <w:tcBorders>
              <w:top w:val="nil"/>
              <w:left w:val="nil"/>
              <w:right w:val="nil"/>
            </w:tcBorders>
            <w:shd w:val="clear" w:color="auto" w:fill="auto"/>
            <w:noWrap/>
            <w:vAlign w:val="bottom"/>
            <w:hideMark/>
          </w:tcPr>
          <w:p w14:paraId="3F2B8BEC" w14:textId="52190636"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1.1</w:t>
            </w:r>
            <w:r w:rsidR="00D8502A">
              <w:rPr>
                <w:rFonts w:ascii="Times New Roman" w:eastAsia="DengXian" w:hAnsi="Times New Roman" w:cs="Times New Roman"/>
                <w:color w:val="000000" w:themeColor="text1"/>
                <w:kern w:val="0"/>
                <w:sz w:val="18"/>
                <w:szCs w:val="18"/>
              </w:rPr>
              <w:t>4</w:t>
            </w:r>
            <w:r w:rsidRPr="00106A66">
              <w:rPr>
                <w:rFonts w:ascii="Times New Roman" w:eastAsia="DengXian" w:hAnsi="Times New Roman" w:cs="Times New Roman"/>
                <w:color w:val="000000" w:themeColor="text1"/>
                <w:kern w:val="0"/>
                <w:sz w:val="18"/>
                <w:szCs w:val="18"/>
              </w:rPr>
              <w:t xml:space="preserve"> (1.0</w:t>
            </w:r>
            <w:r w:rsidR="00D8502A">
              <w:rPr>
                <w:rFonts w:ascii="Times New Roman" w:eastAsia="DengXian" w:hAnsi="Times New Roman" w:cs="Times New Roman"/>
                <w:color w:val="000000" w:themeColor="text1"/>
                <w:kern w:val="0"/>
                <w:sz w:val="18"/>
                <w:szCs w:val="18"/>
              </w:rPr>
              <w:t>4</w:t>
            </w:r>
            <w:r w:rsidR="00862C79">
              <w:rPr>
                <w:rFonts w:ascii="Times New Roman" w:eastAsia="DengXian" w:hAnsi="Times New Roman" w:cs="Times New Roman"/>
                <w:color w:val="000000" w:themeColor="text1"/>
                <w:kern w:val="0"/>
                <w:sz w:val="18"/>
                <w:szCs w:val="18"/>
              </w:rPr>
              <w:t>-</w:t>
            </w:r>
            <w:r w:rsidRPr="00106A66">
              <w:rPr>
                <w:rFonts w:ascii="Times New Roman" w:eastAsia="DengXian" w:hAnsi="Times New Roman" w:cs="Times New Roman"/>
                <w:color w:val="000000" w:themeColor="text1"/>
                <w:kern w:val="0"/>
                <w:sz w:val="18"/>
                <w:szCs w:val="18"/>
              </w:rPr>
              <w:t>1.</w:t>
            </w:r>
            <w:r w:rsidR="00D8502A">
              <w:rPr>
                <w:rFonts w:ascii="Times New Roman" w:eastAsia="DengXian" w:hAnsi="Times New Roman" w:cs="Times New Roman"/>
                <w:color w:val="000000" w:themeColor="text1"/>
                <w:kern w:val="0"/>
                <w:sz w:val="18"/>
                <w:szCs w:val="18"/>
              </w:rPr>
              <w:t>26</w:t>
            </w:r>
            <w:r w:rsidRPr="00106A66">
              <w:rPr>
                <w:rFonts w:ascii="Times New Roman" w:eastAsia="DengXian" w:hAnsi="Times New Roman" w:cs="Times New Roman"/>
                <w:color w:val="000000" w:themeColor="text1"/>
                <w:kern w:val="0"/>
                <w:sz w:val="18"/>
                <w:szCs w:val="18"/>
              </w:rPr>
              <w:t>)</w:t>
            </w:r>
          </w:p>
        </w:tc>
        <w:tc>
          <w:tcPr>
            <w:tcW w:w="723" w:type="dxa"/>
            <w:tcBorders>
              <w:top w:val="nil"/>
              <w:left w:val="nil"/>
              <w:right w:val="nil"/>
            </w:tcBorders>
            <w:shd w:val="clear" w:color="auto" w:fill="auto"/>
            <w:noWrap/>
            <w:vAlign w:val="bottom"/>
            <w:hideMark/>
          </w:tcPr>
          <w:p w14:paraId="04A3A618" w14:textId="563C5AED"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0.00</w:t>
            </w:r>
            <w:r w:rsidR="00434009">
              <w:rPr>
                <w:rFonts w:ascii="Times New Roman" w:eastAsia="DengXian" w:hAnsi="Times New Roman" w:cs="Times New Roman"/>
                <w:color w:val="000000" w:themeColor="text1"/>
                <w:kern w:val="0"/>
                <w:sz w:val="18"/>
                <w:szCs w:val="18"/>
              </w:rPr>
              <w:t>5</w:t>
            </w:r>
          </w:p>
        </w:tc>
        <w:tc>
          <w:tcPr>
            <w:tcW w:w="765" w:type="dxa"/>
            <w:tcBorders>
              <w:top w:val="nil"/>
              <w:left w:val="nil"/>
              <w:right w:val="nil"/>
            </w:tcBorders>
            <w:shd w:val="clear" w:color="auto" w:fill="auto"/>
            <w:noWrap/>
            <w:vAlign w:val="bottom"/>
            <w:hideMark/>
          </w:tcPr>
          <w:p w14:paraId="15279387" w14:textId="56C5A94C"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6</w:t>
            </w:r>
            <w:r w:rsidR="00C9187B">
              <w:rPr>
                <w:rFonts w:ascii="Times New Roman" w:eastAsia="DengXian" w:hAnsi="Times New Roman" w:cs="Times New Roman"/>
                <w:color w:val="000000" w:themeColor="text1"/>
                <w:kern w:val="0"/>
                <w:sz w:val="18"/>
                <w:szCs w:val="18"/>
              </w:rPr>
              <w:t>7.50</w:t>
            </w:r>
          </w:p>
        </w:tc>
        <w:tc>
          <w:tcPr>
            <w:tcW w:w="880" w:type="dxa"/>
            <w:tcBorders>
              <w:top w:val="nil"/>
              <w:left w:val="nil"/>
              <w:right w:val="nil"/>
            </w:tcBorders>
            <w:shd w:val="clear" w:color="auto" w:fill="auto"/>
            <w:noWrap/>
            <w:vAlign w:val="bottom"/>
            <w:hideMark/>
          </w:tcPr>
          <w:p w14:paraId="2A536D59" w14:textId="77777777"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&lt;0.001</w:t>
            </w:r>
          </w:p>
        </w:tc>
      </w:tr>
      <w:tr w:rsidR="00106A66" w:rsidRPr="00106A66" w14:paraId="037FE785" w14:textId="77777777" w:rsidTr="00C8533D">
        <w:trPr>
          <w:trHeight w:val="281"/>
        </w:trPr>
        <w:tc>
          <w:tcPr>
            <w:tcW w:w="3695" w:type="dxa"/>
            <w:tcBorders>
              <w:top w:val="nil"/>
              <w:left w:val="nil"/>
              <w:bottom w:val="nil"/>
              <w:right w:val="nil"/>
            </w:tcBorders>
            <w:shd w:val="clear" w:color="auto" w:fill="auto"/>
            <w:noWrap/>
            <w:vAlign w:val="bottom"/>
            <w:hideMark/>
          </w:tcPr>
          <w:p w14:paraId="7A186C87" w14:textId="77777777" w:rsidR="0032047A" w:rsidRPr="00106A66" w:rsidRDefault="0032047A" w:rsidP="0032047A">
            <w:pPr>
              <w:widowControl/>
              <w:spacing w:line="260" w:lineRule="exact"/>
              <w:jc w:val="left"/>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7.2-8.6h</w:t>
            </w:r>
          </w:p>
        </w:tc>
        <w:tc>
          <w:tcPr>
            <w:tcW w:w="555" w:type="dxa"/>
            <w:tcBorders>
              <w:top w:val="nil"/>
              <w:left w:val="nil"/>
              <w:bottom w:val="nil"/>
              <w:right w:val="nil"/>
            </w:tcBorders>
            <w:shd w:val="clear" w:color="auto" w:fill="auto"/>
            <w:noWrap/>
            <w:vAlign w:val="bottom"/>
            <w:hideMark/>
          </w:tcPr>
          <w:p w14:paraId="16086FAE" w14:textId="77777777"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1</w:t>
            </w:r>
          </w:p>
        </w:tc>
        <w:tc>
          <w:tcPr>
            <w:tcW w:w="1646" w:type="dxa"/>
            <w:tcBorders>
              <w:top w:val="nil"/>
              <w:left w:val="nil"/>
              <w:bottom w:val="nil"/>
              <w:right w:val="nil"/>
            </w:tcBorders>
            <w:shd w:val="clear" w:color="auto" w:fill="auto"/>
            <w:noWrap/>
            <w:vAlign w:val="bottom"/>
            <w:hideMark/>
          </w:tcPr>
          <w:p w14:paraId="5CB12AC5" w14:textId="75296D78"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0.95 (0.6</w:t>
            </w:r>
            <w:r w:rsidR="00434009">
              <w:rPr>
                <w:rFonts w:ascii="Times New Roman" w:eastAsia="DengXian" w:hAnsi="Times New Roman" w:cs="Times New Roman"/>
                <w:color w:val="000000" w:themeColor="text1"/>
                <w:kern w:val="0"/>
                <w:sz w:val="18"/>
                <w:szCs w:val="18"/>
              </w:rPr>
              <w:t>6</w:t>
            </w:r>
            <w:r w:rsidR="00862C79">
              <w:rPr>
                <w:rFonts w:ascii="Times New Roman" w:eastAsia="DengXian" w:hAnsi="Times New Roman" w:cs="Times New Roman"/>
                <w:color w:val="000000" w:themeColor="text1"/>
                <w:kern w:val="0"/>
                <w:sz w:val="18"/>
                <w:szCs w:val="18"/>
              </w:rPr>
              <w:t>-</w:t>
            </w:r>
            <w:r w:rsidRPr="00106A66">
              <w:rPr>
                <w:rFonts w:ascii="Times New Roman" w:eastAsia="DengXian" w:hAnsi="Times New Roman" w:cs="Times New Roman"/>
                <w:color w:val="000000" w:themeColor="text1"/>
                <w:kern w:val="0"/>
                <w:sz w:val="18"/>
                <w:szCs w:val="18"/>
              </w:rPr>
              <w:t>1.38)</w:t>
            </w:r>
          </w:p>
        </w:tc>
        <w:tc>
          <w:tcPr>
            <w:tcW w:w="723" w:type="dxa"/>
            <w:tcBorders>
              <w:top w:val="nil"/>
              <w:left w:val="nil"/>
              <w:bottom w:val="nil"/>
              <w:right w:val="nil"/>
            </w:tcBorders>
            <w:shd w:val="clear" w:color="auto" w:fill="auto"/>
            <w:noWrap/>
            <w:vAlign w:val="bottom"/>
            <w:hideMark/>
          </w:tcPr>
          <w:p w14:paraId="13C2A920" w14:textId="77777777"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0.787</w:t>
            </w:r>
          </w:p>
        </w:tc>
        <w:tc>
          <w:tcPr>
            <w:tcW w:w="765" w:type="dxa"/>
            <w:tcBorders>
              <w:top w:val="nil"/>
              <w:left w:val="nil"/>
              <w:bottom w:val="nil"/>
              <w:right w:val="nil"/>
            </w:tcBorders>
            <w:shd w:val="clear" w:color="auto" w:fill="auto"/>
            <w:noWrap/>
            <w:vAlign w:val="bottom"/>
            <w:hideMark/>
          </w:tcPr>
          <w:p w14:paraId="2DDEF722" w14:textId="55BB597A"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0.00</w:t>
            </w:r>
          </w:p>
        </w:tc>
        <w:tc>
          <w:tcPr>
            <w:tcW w:w="880" w:type="dxa"/>
            <w:tcBorders>
              <w:top w:val="nil"/>
              <w:left w:val="nil"/>
              <w:bottom w:val="nil"/>
              <w:right w:val="nil"/>
            </w:tcBorders>
            <w:shd w:val="clear" w:color="auto" w:fill="auto"/>
            <w:noWrap/>
            <w:vAlign w:val="bottom"/>
            <w:hideMark/>
          </w:tcPr>
          <w:p w14:paraId="5DBBAA44" w14:textId="05C061D2" w:rsidR="0032047A" w:rsidRPr="00106A66" w:rsidRDefault="00434009" w:rsidP="0032047A">
            <w:pPr>
              <w:widowControl/>
              <w:spacing w:line="260" w:lineRule="exact"/>
              <w:jc w:val="center"/>
              <w:rPr>
                <w:rFonts w:ascii="Times New Roman" w:eastAsia="DengXian" w:hAnsi="Times New Roman" w:cs="Times New Roman"/>
                <w:color w:val="000000" w:themeColor="text1"/>
                <w:kern w:val="0"/>
                <w:sz w:val="18"/>
                <w:szCs w:val="18"/>
              </w:rPr>
            </w:pPr>
            <w:r>
              <w:rPr>
                <w:rFonts w:ascii="Times New Roman" w:eastAsia="DengXian" w:hAnsi="Times New Roman" w:cs="Times New Roman"/>
                <w:color w:val="000000" w:themeColor="text1"/>
                <w:kern w:val="0"/>
                <w:sz w:val="18"/>
                <w:szCs w:val="18"/>
              </w:rPr>
              <w:t>0.000</w:t>
            </w:r>
          </w:p>
        </w:tc>
      </w:tr>
      <w:tr w:rsidR="00106A66" w:rsidRPr="00106A66" w14:paraId="185C7005" w14:textId="77777777" w:rsidTr="00C8533D">
        <w:trPr>
          <w:trHeight w:val="281"/>
        </w:trPr>
        <w:tc>
          <w:tcPr>
            <w:tcW w:w="3695" w:type="dxa"/>
            <w:tcBorders>
              <w:top w:val="nil"/>
              <w:left w:val="nil"/>
              <w:bottom w:val="single" w:sz="4" w:space="0" w:color="auto"/>
              <w:right w:val="nil"/>
            </w:tcBorders>
            <w:shd w:val="clear" w:color="auto" w:fill="auto"/>
            <w:noWrap/>
            <w:vAlign w:val="bottom"/>
            <w:hideMark/>
          </w:tcPr>
          <w:p w14:paraId="5CE1939C" w14:textId="77777777" w:rsidR="0032047A" w:rsidRPr="00106A66" w:rsidRDefault="0032047A" w:rsidP="0032047A">
            <w:pPr>
              <w:widowControl/>
              <w:spacing w:line="260" w:lineRule="exact"/>
              <w:jc w:val="left"/>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7-9h</w:t>
            </w:r>
          </w:p>
        </w:tc>
        <w:tc>
          <w:tcPr>
            <w:tcW w:w="555" w:type="dxa"/>
            <w:tcBorders>
              <w:top w:val="nil"/>
              <w:left w:val="nil"/>
              <w:bottom w:val="single" w:sz="4" w:space="0" w:color="auto"/>
              <w:right w:val="nil"/>
            </w:tcBorders>
            <w:shd w:val="clear" w:color="auto" w:fill="auto"/>
            <w:noWrap/>
            <w:vAlign w:val="bottom"/>
            <w:hideMark/>
          </w:tcPr>
          <w:p w14:paraId="54E8ADA6" w14:textId="77777777"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1</w:t>
            </w:r>
          </w:p>
        </w:tc>
        <w:tc>
          <w:tcPr>
            <w:tcW w:w="1646" w:type="dxa"/>
            <w:tcBorders>
              <w:top w:val="nil"/>
              <w:left w:val="nil"/>
              <w:bottom w:val="single" w:sz="4" w:space="0" w:color="auto"/>
              <w:right w:val="nil"/>
            </w:tcBorders>
            <w:shd w:val="clear" w:color="auto" w:fill="auto"/>
            <w:noWrap/>
            <w:vAlign w:val="bottom"/>
            <w:hideMark/>
          </w:tcPr>
          <w:p w14:paraId="7D5A9B4F" w14:textId="71F0C769"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0.92 (0.75</w:t>
            </w:r>
            <w:r w:rsidR="00862C79">
              <w:rPr>
                <w:rFonts w:ascii="Times New Roman" w:eastAsia="DengXian" w:hAnsi="Times New Roman" w:cs="Times New Roman"/>
                <w:color w:val="000000" w:themeColor="text1"/>
                <w:kern w:val="0"/>
                <w:sz w:val="18"/>
                <w:szCs w:val="18"/>
              </w:rPr>
              <w:t>-</w:t>
            </w:r>
            <w:r w:rsidRPr="00106A66">
              <w:rPr>
                <w:rFonts w:ascii="Times New Roman" w:eastAsia="DengXian" w:hAnsi="Times New Roman" w:cs="Times New Roman"/>
                <w:color w:val="000000" w:themeColor="text1"/>
                <w:kern w:val="0"/>
                <w:sz w:val="18"/>
                <w:szCs w:val="18"/>
              </w:rPr>
              <w:t>1.13)</w:t>
            </w:r>
          </w:p>
        </w:tc>
        <w:tc>
          <w:tcPr>
            <w:tcW w:w="723" w:type="dxa"/>
            <w:tcBorders>
              <w:top w:val="nil"/>
              <w:left w:val="nil"/>
              <w:bottom w:val="single" w:sz="4" w:space="0" w:color="auto"/>
              <w:right w:val="nil"/>
            </w:tcBorders>
            <w:shd w:val="clear" w:color="auto" w:fill="auto"/>
            <w:noWrap/>
            <w:vAlign w:val="bottom"/>
            <w:hideMark/>
          </w:tcPr>
          <w:p w14:paraId="18051605" w14:textId="77777777"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0.429</w:t>
            </w:r>
          </w:p>
        </w:tc>
        <w:tc>
          <w:tcPr>
            <w:tcW w:w="765" w:type="dxa"/>
            <w:tcBorders>
              <w:top w:val="nil"/>
              <w:left w:val="nil"/>
              <w:bottom w:val="single" w:sz="4" w:space="0" w:color="auto"/>
              <w:right w:val="nil"/>
            </w:tcBorders>
            <w:shd w:val="clear" w:color="auto" w:fill="auto"/>
            <w:noWrap/>
            <w:vAlign w:val="bottom"/>
            <w:hideMark/>
          </w:tcPr>
          <w:p w14:paraId="162A7C16" w14:textId="6DD2A938" w:rsidR="0032047A" w:rsidRPr="00106A66" w:rsidRDefault="0032047A" w:rsidP="0032047A">
            <w:pPr>
              <w:widowControl/>
              <w:spacing w:line="260" w:lineRule="exact"/>
              <w:jc w:val="center"/>
              <w:rPr>
                <w:rFonts w:ascii="Times New Roman" w:eastAsia="DengXian" w:hAnsi="Times New Roman" w:cs="Times New Roman"/>
                <w:color w:val="000000" w:themeColor="text1"/>
                <w:kern w:val="0"/>
                <w:sz w:val="18"/>
                <w:szCs w:val="18"/>
              </w:rPr>
            </w:pPr>
            <w:r w:rsidRPr="00106A66">
              <w:rPr>
                <w:rFonts w:ascii="Times New Roman" w:eastAsia="DengXian" w:hAnsi="Times New Roman" w:cs="Times New Roman"/>
                <w:color w:val="000000" w:themeColor="text1"/>
                <w:kern w:val="0"/>
                <w:sz w:val="18"/>
                <w:szCs w:val="18"/>
              </w:rPr>
              <w:t>0.00</w:t>
            </w:r>
          </w:p>
        </w:tc>
        <w:tc>
          <w:tcPr>
            <w:tcW w:w="880" w:type="dxa"/>
            <w:tcBorders>
              <w:top w:val="nil"/>
              <w:left w:val="nil"/>
              <w:bottom w:val="single" w:sz="4" w:space="0" w:color="auto"/>
              <w:right w:val="nil"/>
            </w:tcBorders>
            <w:shd w:val="clear" w:color="auto" w:fill="auto"/>
            <w:noWrap/>
            <w:vAlign w:val="bottom"/>
            <w:hideMark/>
          </w:tcPr>
          <w:p w14:paraId="76E7094B" w14:textId="6AF1EF89" w:rsidR="0032047A" w:rsidRPr="00106A66" w:rsidRDefault="00434009" w:rsidP="0032047A">
            <w:pPr>
              <w:widowControl/>
              <w:spacing w:line="260" w:lineRule="exact"/>
              <w:jc w:val="center"/>
              <w:rPr>
                <w:rFonts w:ascii="Times New Roman" w:eastAsia="DengXian" w:hAnsi="Times New Roman" w:cs="Times New Roman"/>
                <w:color w:val="000000" w:themeColor="text1"/>
                <w:kern w:val="0"/>
                <w:sz w:val="18"/>
                <w:szCs w:val="18"/>
              </w:rPr>
            </w:pPr>
            <w:r>
              <w:rPr>
                <w:rFonts w:ascii="Times New Roman" w:eastAsia="DengXian" w:hAnsi="Times New Roman" w:cs="Times New Roman" w:hint="eastAsia"/>
                <w:color w:val="000000" w:themeColor="text1"/>
                <w:kern w:val="0"/>
                <w:sz w:val="18"/>
                <w:szCs w:val="18"/>
              </w:rPr>
              <w:t>0</w:t>
            </w:r>
            <w:r>
              <w:rPr>
                <w:rFonts w:ascii="Times New Roman" w:eastAsia="DengXian" w:hAnsi="Times New Roman" w:cs="Times New Roman"/>
                <w:color w:val="000000" w:themeColor="text1"/>
                <w:kern w:val="0"/>
                <w:sz w:val="18"/>
                <w:szCs w:val="18"/>
              </w:rPr>
              <w:t>.000</w:t>
            </w:r>
          </w:p>
        </w:tc>
      </w:tr>
    </w:tbl>
    <w:p w14:paraId="5A8E806E" w14:textId="633F7A22" w:rsidR="001A0DEE" w:rsidRPr="00106A66" w:rsidRDefault="001A0DEE" w:rsidP="00F16E7C">
      <w:pPr>
        <w:rPr>
          <w:rFonts w:ascii="Times New Roman" w:hAnsi="Times New Roman" w:cs="Times New Roman"/>
          <w:color w:val="000000" w:themeColor="text1"/>
          <w:sz w:val="18"/>
          <w:szCs w:val="18"/>
        </w:rPr>
      </w:pPr>
      <w:r w:rsidRPr="00106A66">
        <w:rPr>
          <w:rFonts w:ascii="Times New Roman" w:hAnsi="Times New Roman" w:cs="Times New Roman"/>
          <w:color w:val="000000" w:themeColor="text1"/>
          <w:sz w:val="18"/>
          <w:szCs w:val="18"/>
        </w:rPr>
        <w:t xml:space="preserve">N, number. CI, confidence interval. OR, odds ratio (for cross-sectional studies. </w:t>
      </w:r>
      <w:r w:rsidRPr="00106A66">
        <w:rPr>
          <w:rFonts w:ascii="Times New Roman" w:hAnsi="Times New Roman" w:cs="Times New Roman" w:hint="eastAsia"/>
          <w:color w:val="000000" w:themeColor="text1"/>
          <w:sz w:val="18"/>
          <w:szCs w:val="18"/>
        </w:rPr>
        <w:t>RR</w:t>
      </w:r>
      <w:r w:rsidRPr="00106A66">
        <w:rPr>
          <w:rFonts w:ascii="Times New Roman" w:hAnsi="Times New Roman" w:cs="Times New Roman"/>
          <w:color w:val="000000" w:themeColor="text1"/>
          <w:sz w:val="18"/>
          <w:szCs w:val="18"/>
        </w:rPr>
        <w:t>, risk ratio (for cohort study).</w:t>
      </w:r>
      <w:r w:rsidR="0029482F" w:rsidRPr="00106A66">
        <w:rPr>
          <w:rFonts w:ascii="Times New Roman" w:hAnsi="Times New Roman" w:cs="Times New Roman"/>
          <w:color w:val="000000" w:themeColor="text1"/>
          <w:sz w:val="18"/>
          <w:szCs w:val="18"/>
        </w:rPr>
        <w:t xml:space="preserve"> </w:t>
      </w:r>
      <w:bookmarkStart w:id="75" w:name="OLE_LINK1901"/>
      <w:bookmarkStart w:id="76" w:name="OLE_LINK1902"/>
      <w:proofErr w:type="spellStart"/>
      <w:r w:rsidR="0029482F" w:rsidRPr="00106A66">
        <w:rPr>
          <w:rFonts w:ascii="Times New Roman" w:hAnsi="Times New Roman" w:cs="Times New Roman"/>
          <w:color w:val="000000" w:themeColor="text1"/>
          <w:sz w:val="18"/>
          <w:szCs w:val="18"/>
        </w:rPr>
        <w:t>MetS</w:t>
      </w:r>
      <w:proofErr w:type="spellEnd"/>
      <w:r w:rsidR="0029482F" w:rsidRPr="00106A66">
        <w:rPr>
          <w:rFonts w:ascii="Times New Roman" w:hAnsi="Times New Roman" w:cs="Times New Roman"/>
          <w:color w:val="000000" w:themeColor="text1"/>
          <w:sz w:val="18"/>
          <w:szCs w:val="18"/>
        </w:rPr>
        <w:t>, metabolic syndrome.</w:t>
      </w:r>
      <w:r w:rsidR="00B42171" w:rsidRPr="00106A66">
        <w:rPr>
          <w:rFonts w:ascii="Times New Roman" w:hAnsi="Times New Roman" w:cs="Times New Roman"/>
          <w:color w:val="000000" w:themeColor="text1"/>
          <w:sz w:val="18"/>
          <w:szCs w:val="18"/>
        </w:rPr>
        <w:t xml:space="preserve"> </w:t>
      </w:r>
      <w:bookmarkEnd w:id="75"/>
      <w:bookmarkEnd w:id="76"/>
      <w:r w:rsidR="00B42171" w:rsidRPr="00106A66">
        <w:rPr>
          <w:rFonts w:ascii="Times New Roman" w:hAnsi="Times New Roman" w:cs="Times New Roman"/>
          <w:color w:val="000000" w:themeColor="text1"/>
          <w:sz w:val="18"/>
          <w:szCs w:val="18"/>
        </w:rPr>
        <w:t>h, hour.</w:t>
      </w:r>
    </w:p>
    <w:p w14:paraId="27E1CF5C" w14:textId="77777777" w:rsidR="001A0DEE" w:rsidRPr="00106A66" w:rsidRDefault="001A0DEE" w:rsidP="00F16E7C">
      <w:pPr>
        <w:rPr>
          <w:rFonts w:ascii="Times New Roman" w:hAnsi="Times New Roman" w:cs="Times New Roman"/>
          <w:color w:val="000000" w:themeColor="text1"/>
          <w:sz w:val="18"/>
          <w:szCs w:val="18"/>
        </w:rPr>
      </w:pPr>
      <w:r w:rsidRPr="00106A66">
        <w:rPr>
          <w:rFonts w:ascii="Times New Roman" w:eastAsia="DengXian" w:hAnsi="Times New Roman" w:cs="Times New Roman"/>
          <w:i/>
          <w:iCs/>
          <w:color w:val="000000" w:themeColor="text1"/>
          <w:kern w:val="0"/>
          <w:sz w:val="18"/>
          <w:szCs w:val="18"/>
        </w:rPr>
        <w:t xml:space="preserve">P </w:t>
      </w:r>
      <w:r w:rsidRPr="00106A66">
        <w:rPr>
          <w:rFonts w:ascii="Times New Roman" w:eastAsia="DengXian" w:hAnsi="Times New Roman" w:cs="Times New Roman"/>
          <w:color w:val="000000" w:themeColor="text1"/>
          <w:kern w:val="0"/>
          <w:sz w:val="18"/>
          <w:szCs w:val="18"/>
          <w:vertAlign w:val="superscript"/>
        </w:rPr>
        <w:t>a</w:t>
      </w:r>
      <w:r w:rsidRPr="00106A66">
        <w:rPr>
          <w:rFonts w:ascii="Times New Roman" w:hAnsi="Times New Roman" w:cs="Times New Roman"/>
          <w:color w:val="000000" w:themeColor="text1"/>
          <w:sz w:val="18"/>
          <w:szCs w:val="18"/>
        </w:rPr>
        <w:t xml:space="preserve">, </w:t>
      </w:r>
      <w:r w:rsidRPr="00106A66">
        <w:rPr>
          <w:rFonts w:ascii="Times New Roman" w:hAnsi="Times New Roman" w:cs="Times New Roman"/>
          <w:i/>
          <w:iCs/>
          <w:color w:val="000000" w:themeColor="text1"/>
          <w:sz w:val="18"/>
          <w:szCs w:val="18"/>
        </w:rPr>
        <w:t>P</w:t>
      </w:r>
      <w:r w:rsidRPr="00106A66">
        <w:rPr>
          <w:rFonts w:ascii="Times New Roman" w:hAnsi="Times New Roman" w:cs="Times New Roman"/>
          <w:color w:val="000000" w:themeColor="text1"/>
          <w:sz w:val="18"/>
          <w:szCs w:val="18"/>
        </w:rPr>
        <w:t xml:space="preserve"> value for Z test. </w:t>
      </w:r>
      <w:r w:rsidRPr="00106A66">
        <w:rPr>
          <w:rFonts w:ascii="Times New Roman" w:eastAsia="DengXian" w:hAnsi="Times New Roman" w:cs="Times New Roman"/>
          <w:i/>
          <w:iCs/>
          <w:color w:val="000000" w:themeColor="text1"/>
          <w:kern w:val="0"/>
          <w:sz w:val="18"/>
          <w:szCs w:val="18"/>
        </w:rPr>
        <w:t xml:space="preserve">P </w:t>
      </w:r>
      <w:r w:rsidRPr="00106A66">
        <w:rPr>
          <w:rFonts w:ascii="Times New Roman" w:eastAsia="DengXian" w:hAnsi="Times New Roman" w:cs="Times New Roman"/>
          <w:color w:val="000000" w:themeColor="text1"/>
          <w:kern w:val="0"/>
          <w:sz w:val="18"/>
          <w:szCs w:val="18"/>
          <w:vertAlign w:val="superscript"/>
        </w:rPr>
        <w:t>b</w:t>
      </w:r>
      <w:r w:rsidRPr="00106A66">
        <w:rPr>
          <w:rFonts w:ascii="Times New Roman" w:hAnsi="Times New Roman" w:cs="Times New Roman"/>
          <w:color w:val="000000" w:themeColor="text1"/>
          <w:sz w:val="18"/>
          <w:szCs w:val="18"/>
        </w:rPr>
        <w:t xml:space="preserve">, </w:t>
      </w:r>
      <w:r w:rsidRPr="00106A66">
        <w:rPr>
          <w:rFonts w:ascii="Times New Roman" w:hAnsi="Times New Roman" w:cs="Times New Roman"/>
          <w:i/>
          <w:iCs/>
          <w:color w:val="000000" w:themeColor="text1"/>
          <w:sz w:val="18"/>
          <w:szCs w:val="18"/>
        </w:rPr>
        <w:t>P</w:t>
      </w:r>
      <w:r w:rsidRPr="00106A66">
        <w:rPr>
          <w:rFonts w:ascii="Times New Roman" w:hAnsi="Times New Roman" w:cs="Times New Roman"/>
          <w:color w:val="000000" w:themeColor="text1"/>
          <w:sz w:val="18"/>
          <w:szCs w:val="18"/>
        </w:rPr>
        <w:t xml:space="preserve"> value based on Q test for heterogeneity. </w:t>
      </w:r>
    </w:p>
    <w:p w14:paraId="1CDCB645" w14:textId="77777777" w:rsidR="001A0DEE" w:rsidRPr="00106A66" w:rsidRDefault="001A0DEE" w:rsidP="00F16E7C">
      <w:pPr>
        <w:rPr>
          <w:rFonts w:ascii="Times New Roman" w:hAnsi="Times New Roman" w:cs="Times New Roman"/>
          <w:color w:val="000000" w:themeColor="text1"/>
          <w:sz w:val="18"/>
          <w:szCs w:val="18"/>
        </w:rPr>
      </w:pPr>
      <w:bookmarkStart w:id="77" w:name="OLE_LINK1899"/>
      <w:bookmarkStart w:id="78" w:name="OLE_LINK1900"/>
      <w:r w:rsidRPr="00106A66">
        <w:rPr>
          <w:rFonts w:ascii="Times New Roman" w:hAnsi="Times New Roman" w:cs="Times New Roman"/>
          <w:color w:val="000000" w:themeColor="text1"/>
          <w:sz w:val="18"/>
          <w:szCs w:val="18"/>
          <w:vertAlign w:val="superscript"/>
        </w:rPr>
        <w:t xml:space="preserve">a </w:t>
      </w:r>
      <w:bookmarkEnd w:id="77"/>
      <w:bookmarkEnd w:id="78"/>
      <w:r w:rsidRPr="00106A66">
        <w:rPr>
          <w:rFonts w:ascii="Times New Roman" w:hAnsi="Times New Roman" w:cs="Times New Roman"/>
          <w:color w:val="000000" w:themeColor="text1"/>
          <w:sz w:val="18"/>
          <w:szCs w:val="18"/>
        </w:rPr>
        <w:t>NCEP ATPIII, National Cholesterol Education Program Adult Treatment Panel III criteria. NCEP ATPIII (modified), National Cholesterol Education Program Adult Treatment Panel III criteria (abdominal obesity assessed by Asian criteria, WHO criteria, BMI≥25kg/m</w:t>
      </w:r>
      <w:r w:rsidRPr="00106A66">
        <w:rPr>
          <w:rFonts w:ascii="Times New Roman" w:hAnsi="Times New Roman" w:cs="Times New Roman"/>
          <w:color w:val="000000" w:themeColor="text1"/>
          <w:sz w:val="18"/>
          <w:szCs w:val="18"/>
          <w:vertAlign w:val="superscript"/>
        </w:rPr>
        <w:t>2</w:t>
      </w:r>
      <w:r w:rsidRPr="00106A66">
        <w:rPr>
          <w:rFonts w:ascii="Times New Roman" w:hAnsi="Times New Roman" w:cs="Times New Roman"/>
          <w:color w:val="000000" w:themeColor="text1"/>
          <w:sz w:val="18"/>
          <w:szCs w:val="18"/>
        </w:rPr>
        <w:t xml:space="preserve">, BMI≥30 kg/m² </w:t>
      </w:r>
      <w:r w:rsidRPr="00106A66">
        <w:rPr>
          <w:rFonts w:ascii="Times New Roman" w:hAnsi="Times New Roman" w:cs="Times New Roman" w:hint="eastAsia"/>
          <w:color w:val="000000" w:themeColor="text1"/>
          <w:sz w:val="18"/>
          <w:szCs w:val="18"/>
        </w:rPr>
        <w:t>or</w:t>
      </w:r>
      <w:r w:rsidRPr="00106A66">
        <w:rPr>
          <w:rFonts w:ascii="Times New Roman" w:hAnsi="Times New Roman" w:cs="Times New Roman"/>
          <w:color w:val="000000" w:themeColor="text1"/>
          <w:sz w:val="18"/>
          <w:szCs w:val="18"/>
        </w:rPr>
        <w:t xml:space="preserve"> others; FPG≥7.0mmol/L or with a history of diabetes mellitus; diabetes mellitus defined as a casual plasma glucose ≥ 200mg/dl (11.1mmol/L) or a self-reported history of physician-diagnosed diabetes). AHA/NHLBI, Scientific Statement </w:t>
      </w:r>
      <w:r w:rsidRPr="00106A66">
        <w:rPr>
          <w:rFonts w:ascii="Times New Roman" w:hAnsi="Times New Roman" w:cs="Times New Roman" w:hint="eastAsia"/>
          <w:color w:val="000000" w:themeColor="text1"/>
          <w:sz w:val="18"/>
          <w:szCs w:val="18"/>
        </w:rPr>
        <w:t>of</w:t>
      </w:r>
      <w:r w:rsidRPr="00106A66">
        <w:rPr>
          <w:rFonts w:ascii="Times New Roman" w:hAnsi="Times New Roman" w:cs="Times New Roman"/>
          <w:color w:val="000000" w:themeColor="text1"/>
          <w:sz w:val="18"/>
          <w:szCs w:val="18"/>
        </w:rPr>
        <w:t xml:space="preserve"> American Heart Association/National Heart, Lung, and Blood Institute. AHA/NHLBI (modified), Scientific Statement </w:t>
      </w:r>
      <w:r w:rsidRPr="00106A66">
        <w:rPr>
          <w:rFonts w:ascii="Times New Roman" w:hAnsi="Times New Roman" w:cs="Times New Roman" w:hint="eastAsia"/>
          <w:color w:val="000000" w:themeColor="text1"/>
          <w:sz w:val="18"/>
          <w:szCs w:val="18"/>
        </w:rPr>
        <w:t>of</w:t>
      </w:r>
      <w:r w:rsidRPr="00106A66">
        <w:rPr>
          <w:rFonts w:ascii="Times New Roman" w:hAnsi="Times New Roman" w:cs="Times New Roman"/>
          <w:color w:val="000000" w:themeColor="text1"/>
          <w:sz w:val="18"/>
          <w:szCs w:val="18"/>
        </w:rPr>
        <w:t xml:space="preserve"> American Heart Association/National Heart, Lung, and Blood Institute (abdominal obesity assessed by Asian criteria, Korean criteria). IDF, International Diabetes Federation. Japanese criteria, CEDSMS (the diagnostic criteria set by the Japanese Committee to Evaluate Diagnostic Standards for Metabolic Syndrome) and </w:t>
      </w:r>
      <w:r w:rsidRPr="00106A66">
        <w:rPr>
          <w:rFonts w:ascii="Times New Roman" w:hAnsi="Times New Roman" w:cs="Times New Roman" w:hint="eastAsia"/>
          <w:color w:val="000000" w:themeColor="text1"/>
          <w:sz w:val="18"/>
          <w:szCs w:val="18"/>
        </w:rPr>
        <w:t>J</w:t>
      </w:r>
      <w:r w:rsidRPr="00106A66">
        <w:rPr>
          <w:rFonts w:ascii="Times New Roman" w:hAnsi="Times New Roman" w:cs="Times New Roman"/>
          <w:color w:val="000000" w:themeColor="text1"/>
          <w:sz w:val="18"/>
          <w:szCs w:val="18"/>
        </w:rPr>
        <w:t>ASSO (Japan Society for the Study of Obesity). Chinese criteria, Dyslipidemia Prevention and Cure Guidelines of China in 2007</w:t>
      </w:r>
      <w:r w:rsidRPr="00106A66">
        <w:rPr>
          <w:rFonts w:ascii="Times New Roman" w:hAnsi="Times New Roman" w:cs="Times New Roman" w:hint="eastAsia"/>
          <w:color w:val="000000" w:themeColor="text1"/>
          <w:sz w:val="18"/>
          <w:szCs w:val="18"/>
        </w:rPr>
        <w:t xml:space="preserve"> </w:t>
      </w:r>
      <w:r w:rsidRPr="00106A66">
        <w:rPr>
          <w:rFonts w:ascii="Times New Roman" w:hAnsi="Times New Roman" w:cs="Times New Roman"/>
          <w:color w:val="000000" w:themeColor="text1"/>
          <w:sz w:val="18"/>
          <w:szCs w:val="18"/>
        </w:rPr>
        <w:t>and CDS (Chinese diabetes society).</w:t>
      </w:r>
    </w:p>
    <w:p w14:paraId="5E0C84C6" w14:textId="3C606EFC" w:rsidR="00B024C1" w:rsidRPr="00106A66" w:rsidRDefault="00B024C1" w:rsidP="00B024C1">
      <w:pPr>
        <w:rPr>
          <w:rFonts w:ascii="Times New Roman" w:hAnsi="Times New Roman" w:cs="Times New Roman"/>
          <w:color w:val="000000" w:themeColor="text1"/>
          <w:sz w:val="15"/>
          <w:szCs w:val="15"/>
        </w:rPr>
      </w:pPr>
      <w:r w:rsidRPr="00106A66">
        <w:rPr>
          <w:rFonts w:ascii="Times New Roman" w:hAnsi="Times New Roman" w:cs="Times New Roman"/>
          <w:color w:val="000000" w:themeColor="text1"/>
          <w:sz w:val="15"/>
          <w:szCs w:val="15"/>
        </w:rPr>
        <w:t xml:space="preserve"> </w:t>
      </w:r>
    </w:p>
    <w:p w14:paraId="37A1F8FB" w14:textId="77777777" w:rsidR="00B024C1" w:rsidRPr="00106A66" w:rsidRDefault="00B024C1">
      <w:pPr>
        <w:rPr>
          <w:color w:val="000000" w:themeColor="text1"/>
        </w:rPr>
        <w:sectPr w:rsidR="00B024C1" w:rsidRPr="00106A66">
          <w:pgSz w:w="11906" w:h="16838"/>
          <w:pgMar w:top="1440" w:right="1800" w:bottom="1440" w:left="1800" w:header="851" w:footer="992" w:gutter="0"/>
          <w:cols w:space="425"/>
          <w:docGrid w:type="lines" w:linePitch="312"/>
        </w:sectPr>
      </w:pPr>
    </w:p>
    <w:p w14:paraId="1831AC03" w14:textId="50F2BF5F" w:rsidR="00AE0501" w:rsidRPr="00106A66" w:rsidRDefault="00B024C1">
      <w:pPr>
        <w:rPr>
          <w:color w:val="000000" w:themeColor="text1"/>
        </w:rPr>
      </w:pPr>
      <w:r w:rsidRPr="00106A66">
        <w:rPr>
          <w:noProof/>
          <w:color w:val="000000" w:themeColor="text1"/>
        </w:rPr>
        <w:lastRenderedPageBreak/>
        <w:drawing>
          <wp:inline distT="0" distB="0" distL="0" distR="0" wp14:anchorId="0F42FEDC" wp14:editId="53468D89">
            <wp:extent cx="5300740" cy="21501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rotWithShape="1">
                    <a:blip r:embed="rId6">
                      <a:extLst>
                        <a:ext uri="{28A0092B-C50C-407E-A947-70E740481C1C}">
                          <a14:useLocalDpi xmlns:a14="http://schemas.microsoft.com/office/drawing/2010/main" val="0"/>
                        </a:ext>
                      </a:extLst>
                    </a:blip>
                    <a:srcRect l="7488" t="19679" r="10506" b="21187"/>
                    <a:stretch/>
                  </pic:blipFill>
                  <pic:spPr bwMode="auto">
                    <a:xfrm>
                      <a:off x="0" y="0"/>
                      <a:ext cx="5352211" cy="2170988"/>
                    </a:xfrm>
                    <a:prstGeom prst="rect">
                      <a:avLst/>
                    </a:prstGeom>
                    <a:ln>
                      <a:noFill/>
                    </a:ln>
                    <a:extLst>
                      <a:ext uri="{53640926-AAD7-44D8-BBD7-CCE9431645EC}">
                        <a14:shadowObscured xmlns:a14="http://schemas.microsoft.com/office/drawing/2010/main"/>
                      </a:ext>
                    </a:extLst>
                  </pic:spPr>
                </pic:pic>
              </a:graphicData>
            </a:graphic>
          </wp:inline>
        </w:drawing>
      </w:r>
    </w:p>
    <w:p w14:paraId="4FAE4CD7" w14:textId="77777777" w:rsidR="001B3079" w:rsidRPr="00106A66" w:rsidRDefault="00CB01A2" w:rsidP="00B024C1">
      <w:pPr>
        <w:rPr>
          <w:rFonts w:ascii="Times New Roman" w:hAnsi="Times New Roman" w:cs="Times New Roman"/>
          <w:b/>
          <w:bCs/>
          <w:color w:val="000000" w:themeColor="text1"/>
        </w:rPr>
      </w:pPr>
      <w:bookmarkStart w:id="79" w:name="OLE_LINK1905"/>
      <w:bookmarkStart w:id="80" w:name="OLE_LINK1906"/>
      <w:r w:rsidRPr="00106A66">
        <w:rPr>
          <w:rFonts w:ascii="Times New Roman" w:hAnsi="Times New Roman" w:cs="Times New Roman"/>
          <w:b/>
          <w:bCs/>
          <w:color w:val="000000" w:themeColor="text1"/>
        </w:rPr>
        <w:t>Figure S1</w:t>
      </w:r>
      <w:r w:rsidR="00B024C1" w:rsidRPr="00106A66">
        <w:rPr>
          <w:rFonts w:ascii="Times New Roman" w:hAnsi="Times New Roman" w:cs="Times New Roman"/>
          <w:b/>
          <w:bCs/>
          <w:color w:val="000000" w:themeColor="text1"/>
        </w:rPr>
        <w:t xml:space="preserve"> Funnel plot for assessing the association between sleep </w:t>
      </w:r>
      <w:r w:rsidR="00B024C1" w:rsidRPr="00106A66">
        <w:rPr>
          <w:rFonts w:ascii="Times New Roman" w:hAnsi="Times New Roman" w:cs="Times New Roman" w:hint="eastAsia"/>
          <w:b/>
          <w:bCs/>
          <w:color w:val="000000" w:themeColor="text1"/>
        </w:rPr>
        <w:t>duration</w:t>
      </w:r>
      <w:r w:rsidR="00B024C1" w:rsidRPr="00106A66">
        <w:rPr>
          <w:rFonts w:ascii="Times New Roman" w:hAnsi="Times New Roman" w:cs="Times New Roman"/>
          <w:b/>
          <w:bCs/>
          <w:color w:val="000000" w:themeColor="text1"/>
        </w:rPr>
        <w:t xml:space="preserve"> and </w:t>
      </w:r>
      <w:r w:rsidRPr="00106A66">
        <w:rPr>
          <w:rFonts w:ascii="Times New Roman" w:hAnsi="Times New Roman" w:cs="Times New Roman"/>
          <w:b/>
          <w:bCs/>
          <w:color w:val="000000" w:themeColor="text1"/>
        </w:rPr>
        <w:t>metabolic syndrome</w:t>
      </w:r>
      <w:r w:rsidR="00B024C1" w:rsidRPr="00106A66">
        <w:rPr>
          <w:rFonts w:ascii="Times New Roman" w:hAnsi="Times New Roman" w:cs="Times New Roman"/>
          <w:b/>
          <w:bCs/>
          <w:color w:val="000000" w:themeColor="text1"/>
        </w:rPr>
        <w:t>.</w:t>
      </w:r>
    </w:p>
    <w:p w14:paraId="0BA46EDD" w14:textId="4505C4E5" w:rsidR="00B024C1" w:rsidRPr="00106A66" w:rsidRDefault="00B024C1" w:rsidP="00B024C1">
      <w:pPr>
        <w:rPr>
          <w:color w:val="000000" w:themeColor="text1"/>
        </w:rPr>
      </w:pPr>
      <w:r w:rsidRPr="00106A66">
        <w:rPr>
          <w:rFonts w:ascii="Times New Roman" w:hAnsi="Times New Roman" w:cs="Times New Roman"/>
          <w:b/>
          <w:bCs/>
          <w:color w:val="000000" w:themeColor="text1"/>
        </w:rPr>
        <w:t xml:space="preserve"> </w:t>
      </w:r>
      <w:r w:rsidRPr="00106A66">
        <w:rPr>
          <w:rFonts w:ascii="Times New Roman" w:hAnsi="Times New Roman" w:cs="Times New Roman" w:hint="eastAsia"/>
          <w:color w:val="000000" w:themeColor="text1"/>
        </w:rPr>
        <w:t>(</w:t>
      </w:r>
      <w:r w:rsidRPr="00106A66">
        <w:rPr>
          <w:rFonts w:ascii="Times New Roman" w:hAnsi="Times New Roman" w:cs="Times New Roman"/>
          <w:color w:val="000000" w:themeColor="text1"/>
        </w:rPr>
        <w:t>a)</w:t>
      </w:r>
      <w:r w:rsidR="00B20BEA" w:rsidRPr="00106A66">
        <w:rPr>
          <w:rFonts w:ascii="Times New Roman" w:hAnsi="Times New Roman" w:cs="Times New Roman"/>
          <w:color w:val="000000" w:themeColor="text1"/>
        </w:rPr>
        <w:t xml:space="preserve"> </w:t>
      </w:r>
      <w:r w:rsidRPr="00106A66">
        <w:rPr>
          <w:rFonts w:ascii="Times New Roman" w:hAnsi="Times New Roman" w:cs="Times New Roman"/>
          <w:color w:val="000000" w:themeColor="text1"/>
        </w:rPr>
        <w:t>Short sleep duration (</w:t>
      </w:r>
      <w:proofErr w:type="spellStart"/>
      <w:r w:rsidR="00CB01A2" w:rsidRPr="00106A66">
        <w:rPr>
          <w:rFonts w:ascii="Times New Roman" w:hAnsi="Times New Roman" w:cs="Times New Roman"/>
          <w:color w:val="000000" w:themeColor="text1"/>
        </w:rPr>
        <w:t>B</w:t>
      </w:r>
      <w:r w:rsidRPr="00106A66">
        <w:rPr>
          <w:rFonts w:ascii="Times New Roman" w:hAnsi="Times New Roman" w:cs="Times New Roman"/>
          <w:color w:val="000000" w:themeColor="text1"/>
        </w:rPr>
        <w:t>egg’s</w:t>
      </w:r>
      <w:proofErr w:type="spellEnd"/>
      <w:r w:rsidRPr="00106A66">
        <w:rPr>
          <w:rFonts w:ascii="Times New Roman" w:hAnsi="Times New Roman" w:cs="Times New Roman"/>
          <w:color w:val="000000" w:themeColor="text1"/>
        </w:rPr>
        <w:t xml:space="preserve"> test,</w:t>
      </w:r>
      <w:r w:rsidR="00B20BEA" w:rsidRPr="00106A66">
        <w:rPr>
          <w:rFonts w:ascii="Times New Roman" w:hAnsi="Times New Roman" w:cs="Times New Roman"/>
          <w:color w:val="000000" w:themeColor="text1"/>
        </w:rPr>
        <w:t xml:space="preserve"> </w:t>
      </w:r>
      <w:r w:rsidRPr="00106A66">
        <w:rPr>
          <w:rFonts w:ascii="Times New Roman" w:hAnsi="Times New Roman" w:cs="Times New Roman"/>
          <w:i/>
          <w:iCs/>
          <w:color w:val="000000" w:themeColor="text1"/>
        </w:rPr>
        <w:t>P</w:t>
      </w:r>
      <w:r w:rsidR="00B20BEA" w:rsidRPr="00106A66">
        <w:rPr>
          <w:rFonts w:ascii="Times New Roman" w:hAnsi="Times New Roman" w:cs="Times New Roman"/>
          <w:i/>
          <w:iCs/>
          <w:color w:val="000000" w:themeColor="text1"/>
        </w:rPr>
        <w:t xml:space="preserve"> </w:t>
      </w:r>
      <w:r w:rsidRPr="00106A66">
        <w:rPr>
          <w:rFonts w:ascii="Times New Roman" w:hAnsi="Times New Roman" w:cs="Times New Roman"/>
          <w:color w:val="000000" w:themeColor="text1"/>
        </w:rPr>
        <w:t>=</w:t>
      </w:r>
      <w:r w:rsidR="00B20BEA" w:rsidRPr="00106A66">
        <w:rPr>
          <w:rFonts w:ascii="Times New Roman" w:hAnsi="Times New Roman" w:cs="Times New Roman"/>
          <w:color w:val="000000" w:themeColor="text1"/>
        </w:rPr>
        <w:t xml:space="preserve"> </w:t>
      </w:r>
      <w:r w:rsidRPr="00106A66">
        <w:rPr>
          <w:rFonts w:ascii="Times New Roman" w:hAnsi="Times New Roman" w:cs="Times New Roman"/>
          <w:color w:val="000000" w:themeColor="text1"/>
        </w:rPr>
        <w:t>0.4</w:t>
      </w:r>
      <w:r w:rsidR="00FF27F7">
        <w:rPr>
          <w:rFonts w:ascii="Times New Roman" w:hAnsi="Times New Roman" w:cs="Times New Roman"/>
          <w:color w:val="000000" w:themeColor="text1"/>
        </w:rPr>
        <w:t>45</w:t>
      </w:r>
      <w:r w:rsidRPr="00106A66">
        <w:rPr>
          <w:rFonts w:ascii="Times New Roman" w:hAnsi="Times New Roman" w:cs="Times New Roman"/>
          <w:color w:val="000000" w:themeColor="text1"/>
        </w:rPr>
        <w:t>); (b)</w:t>
      </w:r>
      <w:r w:rsidR="00B20BEA" w:rsidRPr="00106A66">
        <w:rPr>
          <w:rFonts w:ascii="Times New Roman" w:hAnsi="Times New Roman" w:cs="Times New Roman"/>
          <w:color w:val="000000" w:themeColor="text1"/>
        </w:rPr>
        <w:t xml:space="preserve"> </w:t>
      </w:r>
      <w:r w:rsidRPr="00106A66">
        <w:rPr>
          <w:rFonts w:ascii="Times New Roman" w:hAnsi="Times New Roman" w:cs="Times New Roman"/>
          <w:color w:val="000000" w:themeColor="text1"/>
        </w:rPr>
        <w:t>Long sleep duration (</w:t>
      </w:r>
      <w:proofErr w:type="spellStart"/>
      <w:r w:rsidR="00CB01A2" w:rsidRPr="00106A66">
        <w:rPr>
          <w:rFonts w:ascii="Times New Roman" w:hAnsi="Times New Roman" w:cs="Times New Roman"/>
          <w:color w:val="000000" w:themeColor="text1"/>
        </w:rPr>
        <w:t>B</w:t>
      </w:r>
      <w:r w:rsidRPr="00106A66">
        <w:rPr>
          <w:rFonts w:ascii="Times New Roman" w:hAnsi="Times New Roman" w:cs="Times New Roman"/>
          <w:color w:val="000000" w:themeColor="text1"/>
        </w:rPr>
        <w:t>egg’s</w:t>
      </w:r>
      <w:proofErr w:type="spellEnd"/>
      <w:r w:rsidRPr="00106A66">
        <w:rPr>
          <w:rFonts w:ascii="Times New Roman" w:hAnsi="Times New Roman" w:cs="Times New Roman"/>
          <w:color w:val="000000" w:themeColor="text1"/>
        </w:rPr>
        <w:t xml:space="preserve"> test,</w:t>
      </w:r>
      <w:r w:rsidR="00B20BEA" w:rsidRPr="00106A66">
        <w:rPr>
          <w:rFonts w:ascii="Times New Roman" w:hAnsi="Times New Roman" w:cs="Times New Roman"/>
          <w:color w:val="000000" w:themeColor="text1"/>
        </w:rPr>
        <w:t xml:space="preserve"> </w:t>
      </w:r>
      <w:r w:rsidRPr="00106A66">
        <w:rPr>
          <w:rFonts w:ascii="Times New Roman" w:hAnsi="Times New Roman" w:cs="Times New Roman"/>
          <w:i/>
          <w:iCs/>
          <w:color w:val="000000" w:themeColor="text1"/>
        </w:rPr>
        <w:t>P</w:t>
      </w:r>
      <w:r w:rsidR="00B20BEA" w:rsidRPr="00106A66">
        <w:rPr>
          <w:rFonts w:ascii="Times New Roman" w:hAnsi="Times New Roman" w:cs="Times New Roman"/>
          <w:i/>
          <w:iCs/>
          <w:color w:val="000000" w:themeColor="text1"/>
        </w:rPr>
        <w:t xml:space="preserve"> </w:t>
      </w:r>
      <w:r w:rsidRPr="00106A66">
        <w:rPr>
          <w:rFonts w:ascii="Times New Roman" w:hAnsi="Times New Roman" w:cs="Times New Roman"/>
          <w:color w:val="000000" w:themeColor="text1"/>
        </w:rPr>
        <w:t>=</w:t>
      </w:r>
      <w:r w:rsidR="00B20BEA" w:rsidRPr="00106A66">
        <w:rPr>
          <w:rFonts w:ascii="Times New Roman" w:hAnsi="Times New Roman" w:cs="Times New Roman"/>
          <w:color w:val="000000" w:themeColor="text1"/>
        </w:rPr>
        <w:t xml:space="preserve"> </w:t>
      </w:r>
      <w:r w:rsidRPr="00106A66">
        <w:rPr>
          <w:rFonts w:ascii="Times New Roman" w:hAnsi="Times New Roman" w:cs="Times New Roman"/>
          <w:color w:val="000000" w:themeColor="text1"/>
        </w:rPr>
        <w:t>0.</w:t>
      </w:r>
      <w:r w:rsidR="00B304F9">
        <w:rPr>
          <w:rFonts w:ascii="Times New Roman" w:hAnsi="Times New Roman" w:cs="Times New Roman"/>
          <w:color w:val="000000" w:themeColor="text1"/>
        </w:rPr>
        <w:t>673</w:t>
      </w:r>
      <w:r w:rsidRPr="00106A66">
        <w:rPr>
          <w:rFonts w:ascii="Times New Roman" w:hAnsi="Times New Roman" w:cs="Times New Roman"/>
          <w:color w:val="000000" w:themeColor="text1"/>
        </w:rPr>
        <w:t>).</w:t>
      </w:r>
      <w:bookmarkEnd w:id="79"/>
      <w:bookmarkEnd w:id="80"/>
    </w:p>
    <w:sectPr w:rsidR="00B024C1" w:rsidRPr="00106A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35FCA" w14:textId="77777777" w:rsidR="002A6217" w:rsidRDefault="002A6217" w:rsidP="00A161C5">
      <w:r>
        <w:separator/>
      </w:r>
    </w:p>
  </w:endnote>
  <w:endnote w:type="continuationSeparator" w:id="0">
    <w:p w14:paraId="00B758A3" w14:textId="77777777" w:rsidR="002A6217" w:rsidRDefault="002A6217" w:rsidP="00A1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01566" w14:textId="77777777" w:rsidR="002A6217" w:rsidRDefault="002A6217" w:rsidP="00A161C5">
      <w:r>
        <w:separator/>
      </w:r>
    </w:p>
  </w:footnote>
  <w:footnote w:type="continuationSeparator" w:id="0">
    <w:p w14:paraId="42FC2897" w14:textId="77777777" w:rsidR="002A6217" w:rsidRDefault="002A6217" w:rsidP="00A16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4C1"/>
    <w:rsid w:val="00001FB0"/>
    <w:rsid w:val="00010D41"/>
    <w:rsid w:val="0004155E"/>
    <w:rsid w:val="00055011"/>
    <w:rsid w:val="00085B31"/>
    <w:rsid w:val="000A07D6"/>
    <w:rsid w:val="000F2100"/>
    <w:rsid w:val="000F4974"/>
    <w:rsid w:val="00102C75"/>
    <w:rsid w:val="0010348C"/>
    <w:rsid w:val="001051E4"/>
    <w:rsid w:val="00106A66"/>
    <w:rsid w:val="0011714A"/>
    <w:rsid w:val="0015244E"/>
    <w:rsid w:val="00153E0B"/>
    <w:rsid w:val="0015735B"/>
    <w:rsid w:val="00160220"/>
    <w:rsid w:val="001A0DEE"/>
    <w:rsid w:val="001B3079"/>
    <w:rsid w:val="001B3C41"/>
    <w:rsid w:val="001D0064"/>
    <w:rsid w:val="001D5EC9"/>
    <w:rsid w:val="001D6D3B"/>
    <w:rsid w:val="00234522"/>
    <w:rsid w:val="00252365"/>
    <w:rsid w:val="00254170"/>
    <w:rsid w:val="0025476F"/>
    <w:rsid w:val="0029482F"/>
    <w:rsid w:val="002A6217"/>
    <w:rsid w:val="002C514E"/>
    <w:rsid w:val="0032047A"/>
    <w:rsid w:val="00335FA2"/>
    <w:rsid w:val="00346BF7"/>
    <w:rsid w:val="0037678B"/>
    <w:rsid w:val="003C5211"/>
    <w:rsid w:val="003D6002"/>
    <w:rsid w:val="00426C3E"/>
    <w:rsid w:val="00434009"/>
    <w:rsid w:val="00466F4B"/>
    <w:rsid w:val="004671FF"/>
    <w:rsid w:val="00476DC1"/>
    <w:rsid w:val="004A21BF"/>
    <w:rsid w:val="004B1537"/>
    <w:rsid w:val="004B7D7C"/>
    <w:rsid w:val="004C2CAD"/>
    <w:rsid w:val="004C66BA"/>
    <w:rsid w:val="004C7CF8"/>
    <w:rsid w:val="004E70B3"/>
    <w:rsid w:val="00512F1F"/>
    <w:rsid w:val="00532121"/>
    <w:rsid w:val="005612FD"/>
    <w:rsid w:val="005B1962"/>
    <w:rsid w:val="005C11B2"/>
    <w:rsid w:val="005C3DCF"/>
    <w:rsid w:val="005D13EE"/>
    <w:rsid w:val="005E3FA1"/>
    <w:rsid w:val="005E530B"/>
    <w:rsid w:val="005F7D87"/>
    <w:rsid w:val="00630755"/>
    <w:rsid w:val="00635299"/>
    <w:rsid w:val="00645B95"/>
    <w:rsid w:val="00651FF8"/>
    <w:rsid w:val="00653112"/>
    <w:rsid w:val="00671287"/>
    <w:rsid w:val="00695B19"/>
    <w:rsid w:val="006B1475"/>
    <w:rsid w:val="006D33E4"/>
    <w:rsid w:val="006D4B2E"/>
    <w:rsid w:val="006E5C3E"/>
    <w:rsid w:val="00736DD6"/>
    <w:rsid w:val="00762BB9"/>
    <w:rsid w:val="007815E4"/>
    <w:rsid w:val="00795004"/>
    <w:rsid w:val="007A3B9F"/>
    <w:rsid w:val="007C267F"/>
    <w:rsid w:val="007D3B54"/>
    <w:rsid w:val="007E5D74"/>
    <w:rsid w:val="00802E74"/>
    <w:rsid w:val="0084102A"/>
    <w:rsid w:val="00862C79"/>
    <w:rsid w:val="008635E5"/>
    <w:rsid w:val="0086610C"/>
    <w:rsid w:val="00866E33"/>
    <w:rsid w:val="0087735E"/>
    <w:rsid w:val="00941BD6"/>
    <w:rsid w:val="00945FF7"/>
    <w:rsid w:val="00961BBC"/>
    <w:rsid w:val="009A2E42"/>
    <w:rsid w:val="009A55EA"/>
    <w:rsid w:val="009E13AD"/>
    <w:rsid w:val="009E562C"/>
    <w:rsid w:val="009F7F5F"/>
    <w:rsid w:val="00A122FF"/>
    <w:rsid w:val="00A161C5"/>
    <w:rsid w:val="00A32EAF"/>
    <w:rsid w:val="00A35677"/>
    <w:rsid w:val="00A7688E"/>
    <w:rsid w:val="00A81CCB"/>
    <w:rsid w:val="00AA4BC3"/>
    <w:rsid w:val="00AB3A99"/>
    <w:rsid w:val="00AE0501"/>
    <w:rsid w:val="00AF38F8"/>
    <w:rsid w:val="00B024C1"/>
    <w:rsid w:val="00B05211"/>
    <w:rsid w:val="00B20BEA"/>
    <w:rsid w:val="00B304F9"/>
    <w:rsid w:val="00B35138"/>
    <w:rsid w:val="00B42171"/>
    <w:rsid w:val="00B50229"/>
    <w:rsid w:val="00B53325"/>
    <w:rsid w:val="00B63D70"/>
    <w:rsid w:val="00B93FCA"/>
    <w:rsid w:val="00B94329"/>
    <w:rsid w:val="00B94BC4"/>
    <w:rsid w:val="00BA3462"/>
    <w:rsid w:val="00BB13D1"/>
    <w:rsid w:val="00BD51B3"/>
    <w:rsid w:val="00BE5797"/>
    <w:rsid w:val="00C21C3F"/>
    <w:rsid w:val="00C21C6D"/>
    <w:rsid w:val="00C73588"/>
    <w:rsid w:val="00C8533D"/>
    <w:rsid w:val="00C9187B"/>
    <w:rsid w:val="00C951A2"/>
    <w:rsid w:val="00CA5E3F"/>
    <w:rsid w:val="00CB01A2"/>
    <w:rsid w:val="00CC1173"/>
    <w:rsid w:val="00CC579C"/>
    <w:rsid w:val="00CF1625"/>
    <w:rsid w:val="00D05544"/>
    <w:rsid w:val="00D36C27"/>
    <w:rsid w:val="00D75286"/>
    <w:rsid w:val="00D8079C"/>
    <w:rsid w:val="00D8502A"/>
    <w:rsid w:val="00DD4920"/>
    <w:rsid w:val="00DF2535"/>
    <w:rsid w:val="00DF3399"/>
    <w:rsid w:val="00DF6D13"/>
    <w:rsid w:val="00DF7B69"/>
    <w:rsid w:val="00E17293"/>
    <w:rsid w:val="00E25A3A"/>
    <w:rsid w:val="00E40BFF"/>
    <w:rsid w:val="00E72E66"/>
    <w:rsid w:val="00E74669"/>
    <w:rsid w:val="00E75068"/>
    <w:rsid w:val="00E81362"/>
    <w:rsid w:val="00E84EAE"/>
    <w:rsid w:val="00ED03D9"/>
    <w:rsid w:val="00ED2014"/>
    <w:rsid w:val="00EF0627"/>
    <w:rsid w:val="00F13632"/>
    <w:rsid w:val="00F16E7C"/>
    <w:rsid w:val="00F17575"/>
    <w:rsid w:val="00F435FB"/>
    <w:rsid w:val="00F50548"/>
    <w:rsid w:val="00F663F7"/>
    <w:rsid w:val="00F71754"/>
    <w:rsid w:val="00FA3B52"/>
    <w:rsid w:val="00FC6748"/>
    <w:rsid w:val="00FE272E"/>
    <w:rsid w:val="00FE4A7A"/>
    <w:rsid w:val="00FF27F7"/>
    <w:rsid w:val="00FF2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4E5D4"/>
  <w15:chartTrackingRefBased/>
  <w15:docId w15:val="{90273BD3-2200-6E49-9735-4F9F8B99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2121"/>
    <w:rPr>
      <w:rFonts w:ascii="宋体" w:eastAsia="宋体"/>
      <w:sz w:val="18"/>
      <w:szCs w:val="18"/>
    </w:rPr>
  </w:style>
  <w:style w:type="character" w:customStyle="1" w:styleId="a4">
    <w:name w:val="批注框文本 字符"/>
    <w:basedOn w:val="a0"/>
    <w:link w:val="a3"/>
    <w:uiPriority w:val="99"/>
    <w:semiHidden/>
    <w:rsid w:val="00532121"/>
    <w:rPr>
      <w:rFonts w:ascii="宋体" w:eastAsia="宋体"/>
      <w:sz w:val="18"/>
      <w:szCs w:val="18"/>
    </w:rPr>
  </w:style>
  <w:style w:type="paragraph" w:styleId="a5">
    <w:name w:val="Revision"/>
    <w:hidden/>
    <w:uiPriority w:val="99"/>
    <w:semiHidden/>
    <w:rsid w:val="00532121"/>
  </w:style>
  <w:style w:type="paragraph" w:styleId="a6">
    <w:name w:val="header"/>
    <w:basedOn w:val="a"/>
    <w:link w:val="a7"/>
    <w:uiPriority w:val="99"/>
    <w:unhideWhenUsed/>
    <w:rsid w:val="00A161C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A161C5"/>
    <w:rPr>
      <w:sz w:val="18"/>
      <w:szCs w:val="18"/>
    </w:rPr>
  </w:style>
  <w:style w:type="paragraph" w:styleId="a8">
    <w:name w:val="footer"/>
    <w:basedOn w:val="a"/>
    <w:link w:val="a9"/>
    <w:uiPriority w:val="99"/>
    <w:unhideWhenUsed/>
    <w:rsid w:val="00A161C5"/>
    <w:pPr>
      <w:tabs>
        <w:tab w:val="center" w:pos="4153"/>
        <w:tab w:val="right" w:pos="8306"/>
      </w:tabs>
      <w:snapToGrid w:val="0"/>
      <w:jc w:val="left"/>
    </w:pPr>
    <w:rPr>
      <w:sz w:val="18"/>
      <w:szCs w:val="18"/>
    </w:rPr>
  </w:style>
  <w:style w:type="character" w:customStyle="1" w:styleId="a9">
    <w:name w:val="页脚 字符"/>
    <w:basedOn w:val="a0"/>
    <w:link w:val="a8"/>
    <w:uiPriority w:val="99"/>
    <w:rsid w:val="00A161C5"/>
    <w:rPr>
      <w:sz w:val="18"/>
      <w:szCs w:val="18"/>
    </w:rPr>
  </w:style>
  <w:style w:type="character" w:styleId="aa">
    <w:name w:val="Strong"/>
    <w:basedOn w:val="a0"/>
    <w:qFormat/>
    <w:rsid w:val="0010348C"/>
    <w:rPr>
      <w:b/>
    </w:rPr>
  </w:style>
  <w:style w:type="character" w:styleId="ab">
    <w:name w:val="Hyperlink"/>
    <w:basedOn w:val="a0"/>
    <w:uiPriority w:val="99"/>
    <w:unhideWhenUsed/>
    <w:rsid w:val="001034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6</Pages>
  <Words>1277</Words>
  <Characters>7552</Characters>
  <Application>Microsoft Office Word</Application>
  <DocSecurity>0</DocSecurity>
  <Lines>112</Lines>
  <Paragraphs>15</Paragraphs>
  <ScaleCrop>false</ScaleCrop>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jnm242</dc:creator>
  <cp:keywords/>
  <dc:description/>
  <cp:lastModifiedBy>Mandy</cp:lastModifiedBy>
  <cp:revision>135</cp:revision>
  <dcterms:created xsi:type="dcterms:W3CDTF">2021-05-23T10:53:00Z</dcterms:created>
  <dcterms:modified xsi:type="dcterms:W3CDTF">2022-04-07T12:58:00Z</dcterms:modified>
</cp:coreProperties>
</file>