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FAC3" w14:textId="77777777" w:rsidR="009B138D" w:rsidRPr="00F362A6" w:rsidRDefault="009B138D" w:rsidP="009B138D">
      <w:pPr>
        <w:framePr w:wrap="auto" w:yAlign="inline"/>
        <w:widowControl/>
        <w:spacing w:line="360" w:lineRule="auto"/>
        <w:jc w:val="left"/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</w:pPr>
      <w:r w:rsidRPr="00F362A6"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>Supplement</w:t>
      </w:r>
    </w:p>
    <w:p w14:paraId="2B15E38E" w14:textId="6380585F" w:rsidR="009B138D" w:rsidRPr="00F362A6" w:rsidRDefault="009B138D" w:rsidP="009B138D">
      <w:pPr>
        <w:framePr w:wrap="auto" w:yAlign="inline"/>
        <w:widowControl/>
        <w:spacing w:line="360" w:lineRule="auto"/>
        <w:jc w:val="left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val="en-GB"/>
        </w:rPr>
      </w:pPr>
      <w:r w:rsidRPr="00F362A6"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>Table</w:t>
      </w:r>
      <w:r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 xml:space="preserve"> </w:t>
      </w:r>
      <w:r w:rsidR="00DB24F0"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>S</w:t>
      </w:r>
      <w:r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>1</w:t>
      </w:r>
      <w:r w:rsidRPr="00F362A6"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 xml:space="preserve">. </w:t>
      </w:r>
      <w:r w:rsidRPr="00F362A6">
        <w:rPr>
          <w:rFonts w:ascii="Times New Roman" w:eastAsia="SimSun" w:hAnsi="Times New Roman" w:cs="Times New Roman"/>
          <w:color w:val="auto"/>
          <w:kern w:val="0"/>
          <w:sz w:val="24"/>
          <w:szCs w:val="24"/>
          <w:lang w:val="en-GB"/>
        </w:rPr>
        <w:t>Clinical characters for patients in subgroup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0"/>
        <w:gridCol w:w="642"/>
        <w:gridCol w:w="142"/>
      </w:tblGrid>
      <w:tr w:rsidR="009B138D" w:rsidRPr="00F362A6" w14:paraId="3648FECB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C79AD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8B5B2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Men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33EFF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12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97B3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(29.27%)</w:t>
            </w:r>
          </w:p>
        </w:tc>
      </w:tr>
      <w:tr w:rsidR="009B138D" w:rsidRPr="00F362A6" w14:paraId="55212744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63778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EC6DD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3E08F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29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A2F3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(70.73%)</w:t>
            </w:r>
          </w:p>
        </w:tc>
      </w:tr>
      <w:tr w:rsidR="009B138D" w:rsidRPr="00F362A6" w14:paraId="78B8E765" w14:textId="77777777" w:rsidTr="00D41016">
        <w:trPr>
          <w:gridAfter w:val="2"/>
          <w:wAfter w:w="784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EC4BF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2A608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C4E36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546BD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23D82106" w14:textId="77777777" w:rsidTr="00D41016">
        <w:trPr>
          <w:gridAfter w:val="1"/>
          <w:wAfter w:w="142" w:type="dxa"/>
          <w:trHeight w:val="3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920FEA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BMI [kg/m</w:t>
            </w: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  <w:lang w:val="en-GB"/>
              </w:rPr>
              <w:t>2</w:t>
            </w: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79788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11717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23.68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AB25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3.12</w:t>
            </w:r>
          </w:p>
        </w:tc>
      </w:tr>
      <w:tr w:rsidR="009B138D" w:rsidRPr="00F362A6" w14:paraId="702E71EC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77BB3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563D9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85B96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74FD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0419D7F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5646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Mean age [years]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78C63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46.49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8F1D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11.57</w:t>
            </w:r>
          </w:p>
        </w:tc>
      </w:tr>
      <w:tr w:rsidR="009B138D" w:rsidRPr="00F362A6" w14:paraId="15B4DBFB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43B7F3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F4C29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D8ED9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0C86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4EFE6C9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7E76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Blood pressure [mmHg]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43AB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884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0367AE2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758DA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C90BD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Systolic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D77FA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157.93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9405A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18.39</w:t>
            </w:r>
          </w:p>
        </w:tc>
      </w:tr>
      <w:tr w:rsidR="009B138D" w:rsidRPr="00F362A6" w14:paraId="06BC3775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15272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C41D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Diastolic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C7796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97.41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92E2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12.12</w:t>
            </w:r>
          </w:p>
        </w:tc>
      </w:tr>
      <w:tr w:rsidR="009B138D" w:rsidRPr="00F362A6" w14:paraId="46581171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A83A33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CDB2C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510C8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9AD3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AE859B7" w14:textId="77777777" w:rsidTr="00D41016">
        <w:trPr>
          <w:gridAfter w:val="1"/>
          <w:wAfter w:w="142" w:type="dxa"/>
          <w:trHeight w:val="36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207E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Lying position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14DE7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736A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C133C8B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6B26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renin activity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B6C2B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85073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F1A059A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888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Number of patients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AF4E7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245B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2CB6AED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5C9A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Activity [</w:t>
            </w: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ng/mL</w:t>
            </w:r>
            <w:r w:rsidRPr="00F362A6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25C3F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B7D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1.65</w:t>
            </w:r>
          </w:p>
        </w:tc>
      </w:tr>
      <w:tr w:rsidR="009B138D" w:rsidRPr="00F362A6" w14:paraId="7A29BDB4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1EC4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63168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63D04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9D83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00332AB9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93E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potassium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BA0C5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73B8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431AE45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AA0A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F2B96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09C1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A276054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76D9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[mmol/L]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33787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0714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0.12–0.61</w:t>
            </w:r>
          </w:p>
        </w:tc>
      </w:tr>
      <w:tr w:rsidR="009B138D" w:rsidRPr="00F362A6" w14:paraId="46D77D85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A749C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C5901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366CF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538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B9268A4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72D7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aldosterone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8C38A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1B68D96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5177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214F4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B089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79B62F1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2747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[ng/dL]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1A727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26.33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6F1E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19.95–32.44</w:t>
            </w:r>
          </w:p>
        </w:tc>
      </w:tr>
      <w:tr w:rsidR="009B138D" w:rsidRPr="00F362A6" w14:paraId="2B585A01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2F959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8A73C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87B24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EBDE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9BAB8DD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1A15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angiotensin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783A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2CA6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B311EF4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2D70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0FA16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FA3F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6381C53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D5EA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[ng/L]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497EA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61.63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4B9C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58.01–70.86</w:t>
            </w:r>
          </w:p>
        </w:tc>
      </w:tr>
      <w:tr w:rsidR="009B138D" w:rsidRPr="00F362A6" w14:paraId="6B1AD191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380DB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3303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ACB17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66F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87C2CAC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E69E9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5EC48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A60F0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BBBB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F25695A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AA53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31FE7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CA0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866EE91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47705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AEBBB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[ng/dL]/[ng/mL</w:t>
            </w:r>
            <w:r w:rsidRPr="00F362A6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640EB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90.3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5FF0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39.5–255.60</w:t>
            </w:r>
          </w:p>
        </w:tc>
      </w:tr>
      <w:tr w:rsidR="009B138D" w:rsidRPr="00F362A6" w14:paraId="1C588A58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DAFDE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4C515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D9C4E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2EE3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6FF364F" w14:textId="77777777" w:rsidTr="00D41016">
        <w:trPr>
          <w:gridAfter w:val="1"/>
          <w:wAfter w:w="142" w:type="dxa"/>
          <w:trHeight w:val="36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022D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Standing position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48563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E228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BA60181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3676A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renin activity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332AF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34CCB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77DF172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4922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Number of patients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B77F0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093AB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F9506B6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4729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Activity [</w:t>
            </w: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ng/mL</w:t>
            </w:r>
            <w:r w:rsidRPr="00F362A6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CCCBF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9BD03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0.04–0.24</w:t>
            </w:r>
          </w:p>
        </w:tc>
      </w:tr>
      <w:tr w:rsidR="009B138D" w:rsidRPr="00F362A6" w14:paraId="54B595DD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2F602B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89026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2DE66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D1E7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AACD597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31DB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lastRenderedPageBreak/>
              <w:t>Plasma potassium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D70A6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7225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233AA18C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B036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0E88C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2AFA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F942241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42A97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[mmol/L]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F29536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3.42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2EE7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0.63</w:t>
            </w:r>
          </w:p>
        </w:tc>
      </w:tr>
      <w:tr w:rsidR="009B138D" w:rsidRPr="00F362A6" w14:paraId="29D27B7B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F2E03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909E8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1FA21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A844F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E38932E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7DAA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aldosterone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CF32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A7018DD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3232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18680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BE51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0AC99154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6C60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[ng/dL]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96E79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28.77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01DF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23.13–36.73</w:t>
            </w:r>
          </w:p>
        </w:tc>
      </w:tr>
      <w:tr w:rsidR="009B138D" w:rsidRPr="00F362A6" w14:paraId="54B6BC54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D8F0C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9AAA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35AB7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F5D9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07504EB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3C533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angiotensin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90F17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C6E6C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B5AD0FE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A837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A31D4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67EC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290C8BCF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07060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[ng/L]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3CD0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62.94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D10DB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50.94–73.37</w:t>
            </w:r>
          </w:p>
        </w:tc>
      </w:tr>
      <w:tr w:rsidR="009B138D" w:rsidRPr="00F362A6" w14:paraId="4A9A05AF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5C4D8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1813C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BAC4C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BF531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0B18770C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D8DCD9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9D353E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105F2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EDD3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10008E0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BBD75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C010E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4B712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2CB93FF0" w14:textId="77777777" w:rsidTr="00D41016">
        <w:trPr>
          <w:gridAfter w:val="1"/>
          <w:wAfter w:w="142" w:type="dxa"/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1635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2C3AD8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[ng/dL]/[ng/mL</w:t>
            </w:r>
            <w:r w:rsidRPr="00F362A6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F362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A6C8D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260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32F44" w14:textId="77777777" w:rsidR="009B138D" w:rsidRPr="00F362A6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F362A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104.83–711.38</w:t>
            </w:r>
          </w:p>
        </w:tc>
      </w:tr>
    </w:tbl>
    <w:p w14:paraId="59D693F5" w14:textId="77777777" w:rsidR="009B138D" w:rsidRPr="00F362A6" w:rsidRDefault="009B138D" w:rsidP="009B138D">
      <w:pPr>
        <w:framePr w:wrap="auto" w:yAlign="inline"/>
        <w:widowControl/>
        <w:spacing w:line="360" w:lineRule="auto"/>
        <w:jc w:val="left"/>
        <w:outlineLvl w:val="0"/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</w:pPr>
    </w:p>
    <w:p w14:paraId="17F6F992" w14:textId="4DCB1C49" w:rsidR="009B138D" w:rsidRPr="00F362A6" w:rsidRDefault="009B138D" w:rsidP="009B138D">
      <w:pPr>
        <w:framePr w:wrap="auto" w:yAlign="inline"/>
        <w:widowControl/>
        <w:spacing w:line="360" w:lineRule="auto"/>
        <w:jc w:val="left"/>
        <w:outlineLvl w:val="0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val="en-GB"/>
        </w:rPr>
      </w:pPr>
      <w:r w:rsidRPr="00F362A6"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 xml:space="preserve">Table </w:t>
      </w:r>
      <w:r w:rsidR="00DB24F0"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>S</w:t>
      </w:r>
      <w:bookmarkStart w:id="0" w:name="_GoBack"/>
      <w:bookmarkEnd w:id="0"/>
      <w:r w:rsidRPr="00F362A6">
        <w:rPr>
          <w:rFonts w:ascii="Times New Roman" w:eastAsia="SimSun" w:hAnsi="Times New Roman" w:cs="Times New Roman"/>
          <w:b/>
          <w:bCs/>
          <w:color w:val="auto"/>
          <w:kern w:val="0"/>
          <w:sz w:val="24"/>
          <w:szCs w:val="24"/>
          <w:lang w:val="en-GB"/>
        </w:rPr>
        <w:t>2.</w:t>
      </w:r>
      <w:r w:rsidRPr="00F362A6">
        <w:rPr>
          <w:rFonts w:ascii="Times New Roman" w:eastAsia="SimSun" w:hAnsi="Times New Roman" w:cs="Times New Roman"/>
          <w:color w:val="auto"/>
          <w:kern w:val="0"/>
          <w:sz w:val="24"/>
          <w:szCs w:val="24"/>
          <w:lang w:val="en-GB"/>
        </w:rPr>
        <w:t xml:space="preserve"> Clinical features for patients in subgroup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0"/>
      </w:tblGrid>
      <w:tr w:rsidR="009B138D" w:rsidRPr="00F362A6" w14:paraId="39020AF9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D1082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3320F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Men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84077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37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1FE78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(49.33%)</w:t>
            </w:r>
          </w:p>
        </w:tc>
      </w:tr>
      <w:tr w:rsidR="009B138D" w:rsidRPr="00F362A6" w14:paraId="44DA7F62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6BBFA3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A3872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4290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6A6D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(50.67%)</w:t>
            </w:r>
          </w:p>
        </w:tc>
      </w:tr>
      <w:tr w:rsidR="009B138D" w:rsidRPr="00F362A6" w14:paraId="5779E82D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5BC5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26A14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070F6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E74CC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63D5E88" w14:textId="77777777" w:rsidTr="00D41016">
        <w:trPr>
          <w:trHeight w:val="3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CCFDC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BMI [kg/m</w:t>
            </w: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  <w:lang w:val="en-GB"/>
              </w:rPr>
              <w:t>2</w:t>
            </w: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30D00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A9657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24.50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A5BC8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3.31 </w:t>
            </w:r>
          </w:p>
        </w:tc>
      </w:tr>
      <w:tr w:rsidR="009B138D" w:rsidRPr="00F362A6" w14:paraId="5E8878D2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04DB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91415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8374E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2794E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0E5CBD0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009C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Mean age [years]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D2CF1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44.11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5F4BA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11.22 </w:t>
            </w:r>
          </w:p>
        </w:tc>
      </w:tr>
      <w:tr w:rsidR="009B138D" w:rsidRPr="00F362A6" w14:paraId="04F6589B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C8C08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8DFBD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024A6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EE3F1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29F86396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1D539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Blood pressure [mm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 </w:t>
            </w: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Hg]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DDE4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54F2E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D913EAB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11442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6FD9F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Systolic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09BE1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154.08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CF08C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21.74 </w:t>
            </w:r>
          </w:p>
        </w:tc>
      </w:tr>
      <w:tr w:rsidR="009B138D" w:rsidRPr="00F362A6" w14:paraId="0744FE8B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1E07A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1964B9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Diastolic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39BDC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99.24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31B04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17.70 </w:t>
            </w:r>
          </w:p>
        </w:tc>
      </w:tr>
      <w:tr w:rsidR="009B138D" w:rsidRPr="00F362A6" w14:paraId="6F6968D2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E5C0C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21B1E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B24DC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5E658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ACAA402" w14:textId="77777777" w:rsidTr="00D41016">
        <w:trPr>
          <w:trHeight w:val="36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72179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Lying position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FBE90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28D6F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B8A73BA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2AD0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renin activity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B3D5C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1C3783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4B3CAFF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B04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Number of patients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25DB5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5BF43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B633F30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F989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Activity [</w:t>
            </w: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ng/mL</w:t>
            </w:r>
            <w:r w:rsidRPr="0013307B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EA22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700B0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0.13–0.61</w:t>
            </w:r>
          </w:p>
        </w:tc>
      </w:tr>
      <w:tr w:rsidR="009B138D" w:rsidRPr="00F362A6" w14:paraId="79E79A3E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7C111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A98F5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EC64C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E3094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4BA58F5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5383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potassium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1B0513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9E9B5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CD6A761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38E9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B2EE2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68501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2E60C5A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0003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[mmol/L]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751ED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2DD8E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0.64</w:t>
            </w:r>
          </w:p>
        </w:tc>
      </w:tr>
      <w:tr w:rsidR="009B138D" w:rsidRPr="00F362A6" w14:paraId="48BB2E8F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749FA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1DA40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AA2F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BBCD2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EACE105" w14:textId="77777777" w:rsidTr="00D41016">
        <w:trPr>
          <w:trHeight w:val="320"/>
          <w:jc w:val="center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5FD6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aldosterone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07A0B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3973033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6F89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6091C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C4F27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A5E63BB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0F45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lastRenderedPageBreak/>
              <w:t>Concentration [ng/dL]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4B5379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CE31E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26.28–38.65</w:t>
            </w:r>
          </w:p>
        </w:tc>
      </w:tr>
      <w:tr w:rsidR="009B138D" w:rsidRPr="00F362A6" w14:paraId="4BFC1046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24E8D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04FC6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550BF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B99E5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00B73C3B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2EC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angiotensin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53C6C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FEB01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1277990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E41E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841E8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9408E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B715C9E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F60C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[ng/L]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DFA4F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64.57616438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C8F52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15.44681913</w:t>
            </w:r>
          </w:p>
        </w:tc>
      </w:tr>
      <w:tr w:rsidR="009B138D" w:rsidRPr="00F362A6" w14:paraId="7DDCCEBA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FADA8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9DA78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3010D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0340E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41CBCA6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F3B15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E7A63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E10BC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8DFC8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7BFE71E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E19B3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ACC95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B5A67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0F23E33C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12331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3F580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[ng/dL]/[ng/mL</w:t>
            </w:r>
            <w:r w:rsidRPr="0013307B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21718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92.75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0DA94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43.33–178.45</w:t>
            </w:r>
          </w:p>
        </w:tc>
      </w:tr>
      <w:tr w:rsidR="009B138D" w:rsidRPr="00F362A6" w14:paraId="19983E20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1317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64673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D7BA7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191DC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46E9AD67" w14:textId="77777777" w:rsidTr="00D41016">
        <w:trPr>
          <w:trHeight w:val="36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41B9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Standing position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F2E15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BAD77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726FB14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E1DD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renin activity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B774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DBC52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29730EF8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AF18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 xml:space="preserve">Number of patients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918C69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C4581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4001DAD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1F99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Activity [</w:t>
            </w: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ng/mL</w:t>
            </w:r>
            <w:r w:rsidRPr="0013307B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9FEF5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AEABC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0.05–0.18</w:t>
            </w:r>
          </w:p>
        </w:tc>
      </w:tr>
      <w:tr w:rsidR="009B138D" w:rsidRPr="00F362A6" w14:paraId="15A1F313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7F346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0A93A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D07DD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79403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C71AF34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6D90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potassium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EF983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F26D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8263B9E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B3CC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66A1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90D41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6AE872E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A099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[mmol/L]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DDF27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BA38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0.63</w:t>
            </w:r>
          </w:p>
        </w:tc>
      </w:tr>
      <w:tr w:rsidR="009B138D" w:rsidRPr="00F362A6" w14:paraId="67C618B7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84CE93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F58F3C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849C4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6B5C7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263497D1" w14:textId="77777777" w:rsidTr="00D41016">
        <w:trPr>
          <w:trHeight w:val="320"/>
          <w:jc w:val="center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F112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aldosterone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30E10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3E7EE519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0E619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78174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213870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17A8C62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7C3B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[ng/dL]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8B9F2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33.365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64FE3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25.595–44.32</w:t>
            </w:r>
          </w:p>
        </w:tc>
      </w:tr>
      <w:tr w:rsidR="009B138D" w:rsidRPr="00F362A6" w14:paraId="357E1815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68543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734F7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BC7CBF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0A702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1A1C72FE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EBE23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Plasma angiotensin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811CC1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39025E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F166067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F82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B531C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4340B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6B1944EE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D4AE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Concentration [ng/L]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AF4096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58.575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4D649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51.33–67.1675</w:t>
            </w:r>
          </w:p>
        </w:tc>
      </w:tr>
      <w:tr w:rsidR="009B138D" w:rsidRPr="00F362A6" w14:paraId="30727229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764843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BEF81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40B50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6E384B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7035AB89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924B5D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61F8A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8D6F58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F557C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F2635B1" w14:textId="77777777" w:rsidTr="00D41016">
        <w:trPr>
          <w:trHeight w:val="320"/>
          <w:jc w:val="center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287BA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1DC63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49BEB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9B138D" w:rsidRPr="00F362A6" w14:paraId="5CF5E73F" w14:textId="77777777" w:rsidTr="00D4101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69E84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5C184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[ng/dL]/[ng/mL</w:t>
            </w:r>
            <w:r w:rsidRPr="0013307B">
              <w:rPr>
                <w:rFonts w:ascii="Times New Roman" w:eastAsia="SimSun" w:hAnsi="Times New Roman" w:cs="Times New Roman"/>
                <w:sz w:val="20"/>
                <w:szCs w:val="20"/>
                <w:lang w:val="en-GB"/>
              </w:rPr>
              <w:t>*</w:t>
            </w:r>
            <w:r w:rsidRPr="001330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1C2BF7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329.1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CF8A35" w14:textId="77777777" w:rsidR="009B138D" w:rsidRPr="0013307B" w:rsidRDefault="009B138D" w:rsidP="00D41016">
            <w:pPr>
              <w:framePr w:wrap="auto" w:yAlign="inline"/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13307B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159.83–892.33</w:t>
            </w:r>
          </w:p>
        </w:tc>
      </w:tr>
    </w:tbl>
    <w:p w14:paraId="60B54D7A" w14:textId="77777777" w:rsidR="009B138D" w:rsidRPr="00F362A6" w:rsidRDefault="009B138D" w:rsidP="009B138D">
      <w:pPr>
        <w:framePr w:wrap="auto" w:yAlign="inline"/>
        <w:widowControl/>
        <w:spacing w:line="360" w:lineRule="auto"/>
        <w:jc w:val="left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val="en-GB"/>
        </w:rPr>
      </w:pPr>
    </w:p>
    <w:p w14:paraId="266A293F" w14:textId="77777777" w:rsidR="00823111" w:rsidRDefault="00823111">
      <w:pPr>
        <w:framePr w:wrap="around"/>
      </w:pPr>
    </w:p>
    <w:sectPr w:rsidR="008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D"/>
    <w:rsid w:val="00823111"/>
    <w:rsid w:val="009B138D"/>
    <w:rsid w:val="00D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E882"/>
  <w15:chartTrackingRefBased/>
  <w15:docId w15:val="{C320F7C7-CD48-4E2F-82E2-04E3A99A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38D"/>
    <w:pPr>
      <w:framePr w:wrap="around" w:hAnchor="text" w:y="1"/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Mediana</dc:creator>
  <cp:keywords/>
  <dc:description/>
  <cp:lastModifiedBy>Studio Mediana</cp:lastModifiedBy>
  <cp:revision>2</cp:revision>
  <dcterms:created xsi:type="dcterms:W3CDTF">2019-11-04T09:38:00Z</dcterms:created>
  <dcterms:modified xsi:type="dcterms:W3CDTF">2020-02-24T19:35:00Z</dcterms:modified>
</cp:coreProperties>
</file>