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210" w:rsidRPr="00FD7B1B" w:rsidRDefault="003600BA" w:rsidP="00E76210">
      <w:pPr>
        <w:pStyle w:val="Tekstpodstawowy"/>
        <w:spacing w:before="100" w:beforeAutospacing="1"/>
        <w:rPr>
          <w:color w:val="auto"/>
        </w:rPr>
      </w:pPr>
      <w:r>
        <w:rPr>
          <w:b/>
          <w:color w:val="auto"/>
        </w:rPr>
        <w:t xml:space="preserve">Supplementary </w:t>
      </w:r>
      <w:bookmarkStart w:id="0" w:name="_GoBack"/>
      <w:bookmarkEnd w:id="0"/>
      <w:r w:rsidR="00E76210" w:rsidRPr="00FD7B1B">
        <w:rPr>
          <w:b/>
          <w:color w:val="auto"/>
        </w:rPr>
        <w:t>Table 1.</w:t>
      </w:r>
      <w:r w:rsidR="00E76210" w:rsidRPr="00FD7B1B">
        <w:t xml:space="preserve"> </w:t>
      </w:r>
      <w:r w:rsidR="00E76210" w:rsidRPr="00431BE9">
        <w:rPr>
          <w:color w:val="auto"/>
        </w:rPr>
        <w:t>The results</w:t>
      </w:r>
      <w:r w:rsidR="00E76210" w:rsidRPr="00FD7B1B">
        <w:rPr>
          <w:color w:val="auto"/>
        </w:rPr>
        <w:t xml:space="preserve"> of laboratory tests obtained during patient hospitalization</w:t>
      </w:r>
      <w:r w:rsidR="00E76210">
        <w:rPr>
          <w:color w:val="auto"/>
        </w:rPr>
        <w:t xml:space="preserve"> in our department</w:t>
      </w:r>
      <w:r w:rsidR="00E76210" w:rsidRPr="00FD7B1B">
        <w:rPr>
          <w:color w:val="auto"/>
        </w:rPr>
        <w:t>.</w:t>
      </w:r>
    </w:p>
    <w:p w:rsidR="00E76210" w:rsidRPr="00FD7B1B" w:rsidRDefault="00E76210" w:rsidP="00E76210">
      <w:pPr>
        <w:pStyle w:val="Tekstpodstawowy"/>
        <w:spacing w:before="100" w:beforeAutospacing="1"/>
        <w:rPr>
          <w:color w:val="auto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276"/>
        <w:gridCol w:w="1275"/>
        <w:gridCol w:w="1240"/>
      </w:tblGrid>
      <w:tr w:rsidR="00E76210" w:rsidRPr="00FD7B1B" w:rsidTr="00B43A67">
        <w:tc>
          <w:tcPr>
            <w:tcW w:w="6771" w:type="dxa"/>
            <w:gridSpan w:val="5"/>
            <w:tcBorders>
              <w:bottom w:val="single" w:sz="12" w:space="0" w:color="666666"/>
            </w:tcBorders>
            <w:shd w:val="clear" w:color="auto" w:fill="auto"/>
          </w:tcPr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b/>
                <w:bCs/>
                <w:lang w:val="en-GB"/>
              </w:rPr>
            </w:pPr>
            <w:r>
              <w:rPr>
                <w:rStyle w:val="st"/>
                <w:rFonts w:eastAsia="Calibri"/>
                <w:b/>
                <w:bCs/>
                <w:lang w:val="en-GB"/>
              </w:rPr>
              <w:t xml:space="preserve">First </w:t>
            </w:r>
            <w:r w:rsidRPr="00FD7B1B">
              <w:rPr>
                <w:rStyle w:val="st"/>
                <w:rFonts w:eastAsia="Calibri"/>
                <w:b/>
                <w:bCs/>
                <w:lang w:val="en-GB"/>
              </w:rPr>
              <w:t>hospitalization</w:t>
            </w:r>
          </w:p>
        </w:tc>
        <w:tc>
          <w:tcPr>
            <w:tcW w:w="2515" w:type="dxa"/>
            <w:gridSpan w:val="2"/>
            <w:tcBorders>
              <w:bottom w:val="single" w:sz="12" w:space="0" w:color="666666"/>
            </w:tcBorders>
          </w:tcPr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b/>
                <w:bCs/>
                <w:lang w:val="en-GB"/>
              </w:rPr>
            </w:pPr>
            <w:r w:rsidRPr="00FD7B1B">
              <w:rPr>
                <w:rStyle w:val="st"/>
                <w:rFonts w:eastAsia="Calibri"/>
                <w:b/>
                <w:bCs/>
                <w:lang w:val="en-GB"/>
              </w:rPr>
              <w:t>Second hospitalization</w:t>
            </w:r>
          </w:p>
        </w:tc>
      </w:tr>
      <w:tr w:rsidR="00E76210" w:rsidRPr="00FD7B1B" w:rsidTr="00B43A67">
        <w:tc>
          <w:tcPr>
            <w:tcW w:w="2235" w:type="dxa"/>
            <w:tcBorders>
              <w:bottom w:val="single" w:sz="12" w:space="0" w:color="666666"/>
            </w:tcBorders>
            <w:shd w:val="clear" w:color="auto" w:fill="auto"/>
          </w:tcPr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b/>
                <w:bCs/>
                <w:lang w:val="en-GB"/>
              </w:rPr>
            </w:pPr>
            <w:r w:rsidRPr="00FD7B1B">
              <w:rPr>
                <w:rStyle w:val="st"/>
                <w:rFonts w:eastAsia="Calibri"/>
                <w:b/>
                <w:bCs/>
                <w:lang w:val="en-GB"/>
              </w:rPr>
              <w:t>Parameter</w:t>
            </w:r>
          </w:p>
        </w:tc>
        <w:tc>
          <w:tcPr>
            <w:tcW w:w="1134" w:type="dxa"/>
            <w:tcBorders>
              <w:bottom w:val="single" w:sz="12" w:space="0" w:color="666666"/>
            </w:tcBorders>
            <w:shd w:val="clear" w:color="auto" w:fill="auto"/>
          </w:tcPr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b/>
                <w:bCs/>
                <w:lang w:val="en-GB"/>
              </w:rPr>
            </w:pPr>
            <w:r w:rsidRPr="00FD7B1B">
              <w:rPr>
                <w:rStyle w:val="st"/>
                <w:rFonts w:eastAsia="Calibri"/>
                <w:b/>
                <w:bCs/>
                <w:lang w:val="en-GB"/>
              </w:rPr>
              <w:t>At admission</w:t>
            </w:r>
          </w:p>
        </w:tc>
        <w:tc>
          <w:tcPr>
            <w:tcW w:w="1134" w:type="dxa"/>
            <w:tcBorders>
              <w:bottom w:val="single" w:sz="12" w:space="0" w:color="666666"/>
            </w:tcBorders>
            <w:shd w:val="clear" w:color="auto" w:fill="auto"/>
          </w:tcPr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b/>
                <w:bCs/>
                <w:lang w:val="en-GB"/>
              </w:rPr>
            </w:pPr>
            <w:r w:rsidRPr="00FD7B1B">
              <w:rPr>
                <w:rStyle w:val="st"/>
                <w:rFonts w:eastAsia="Calibri"/>
                <w:b/>
                <w:bCs/>
                <w:lang w:val="en-GB"/>
              </w:rPr>
              <w:t xml:space="preserve">Before epi-VVI </w:t>
            </w:r>
          </w:p>
        </w:tc>
        <w:tc>
          <w:tcPr>
            <w:tcW w:w="992" w:type="dxa"/>
            <w:tcBorders>
              <w:bottom w:val="single" w:sz="12" w:space="0" w:color="666666"/>
            </w:tcBorders>
            <w:shd w:val="clear" w:color="auto" w:fill="auto"/>
          </w:tcPr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b/>
                <w:bCs/>
                <w:lang w:val="en-GB"/>
              </w:rPr>
            </w:pPr>
            <w:r w:rsidRPr="00FD7B1B">
              <w:rPr>
                <w:rStyle w:val="st"/>
                <w:rFonts w:eastAsia="Calibri"/>
                <w:b/>
                <w:bCs/>
                <w:lang w:val="en-GB"/>
              </w:rPr>
              <w:t xml:space="preserve">Before </w:t>
            </w:r>
          </w:p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b/>
                <w:bCs/>
                <w:lang w:val="en-GB"/>
              </w:rPr>
            </w:pPr>
            <w:r w:rsidRPr="00FD7B1B">
              <w:rPr>
                <w:rStyle w:val="st"/>
                <w:rFonts w:eastAsia="Calibri"/>
                <w:b/>
                <w:bCs/>
                <w:lang w:val="en-GB"/>
              </w:rPr>
              <w:t xml:space="preserve">S-ICD </w:t>
            </w:r>
          </w:p>
        </w:tc>
        <w:tc>
          <w:tcPr>
            <w:tcW w:w="1276" w:type="dxa"/>
            <w:tcBorders>
              <w:bottom w:val="single" w:sz="12" w:space="0" w:color="666666"/>
            </w:tcBorders>
            <w:shd w:val="clear" w:color="auto" w:fill="auto"/>
          </w:tcPr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b/>
                <w:bCs/>
                <w:lang w:val="en-GB"/>
              </w:rPr>
            </w:pPr>
            <w:r w:rsidRPr="00FD7B1B">
              <w:rPr>
                <w:rStyle w:val="st"/>
                <w:rFonts w:eastAsia="Calibri"/>
                <w:b/>
                <w:bCs/>
                <w:lang w:val="en-GB"/>
              </w:rPr>
              <w:t>Before discharge</w:t>
            </w:r>
          </w:p>
        </w:tc>
        <w:tc>
          <w:tcPr>
            <w:tcW w:w="1275" w:type="dxa"/>
            <w:tcBorders>
              <w:bottom w:val="single" w:sz="12" w:space="0" w:color="666666"/>
            </w:tcBorders>
          </w:tcPr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b/>
                <w:bCs/>
                <w:lang w:val="en-GB"/>
              </w:rPr>
            </w:pPr>
            <w:r w:rsidRPr="00FD7B1B">
              <w:rPr>
                <w:rStyle w:val="st"/>
                <w:rFonts w:eastAsia="Calibri"/>
                <w:b/>
                <w:bCs/>
                <w:lang w:val="en-GB"/>
              </w:rPr>
              <w:t>At admission</w:t>
            </w:r>
          </w:p>
        </w:tc>
        <w:tc>
          <w:tcPr>
            <w:tcW w:w="1240" w:type="dxa"/>
            <w:tcBorders>
              <w:bottom w:val="single" w:sz="12" w:space="0" w:color="666666"/>
            </w:tcBorders>
          </w:tcPr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b/>
                <w:bCs/>
                <w:lang w:val="en-GB"/>
              </w:rPr>
            </w:pPr>
            <w:r w:rsidRPr="00FD7B1B">
              <w:rPr>
                <w:rStyle w:val="st"/>
                <w:rFonts w:eastAsia="Calibri"/>
                <w:b/>
                <w:bCs/>
                <w:lang w:val="en-GB"/>
              </w:rPr>
              <w:t>Before discharge</w:t>
            </w:r>
          </w:p>
        </w:tc>
      </w:tr>
      <w:tr w:rsidR="00E76210" w:rsidRPr="00FD7B1B" w:rsidTr="00B43A67">
        <w:tc>
          <w:tcPr>
            <w:tcW w:w="2235" w:type="dxa"/>
            <w:shd w:val="clear" w:color="auto" w:fill="auto"/>
          </w:tcPr>
          <w:p w:rsidR="00E76210" w:rsidRPr="00BF07F5" w:rsidRDefault="00E76210" w:rsidP="00B43A67">
            <w:pPr>
              <w:rPr>
                <w:rStyle w:val="st"/>
                <w:rFonts w:eastAsia="Calibri"/>
                <w:bCs/>
                <w:lang w:val="en-GB"/>
              </w:rPr>
            </w:pPr>
            <w:r w:rsidRPr="00BF07F5">
              <w:rPr>
                <w:rStyle w:val="st"/>
                <w:rFonts w:eastAsia="Calibri"/>
                <w:bCs/>
                <w:lang w:val="en-GB"/>
              </w:rPr>
              <w:t>Red blood cells count [10</w:t>
            </w:r>
            <w:r w:rsidRPr="00BF07F5">
              <w:rPr>
                <w:rStyle w:val="st"/>
                <w:rFonts w:eastAsia="Calibri"/>
                <w:bCs/>
                <w:vertAlign w:val="superscript"/>
                <w:lang w:val="en-GB"/>
              </w:rPr>
              <w:t>12</w:t>
            </w:r>
            <w:r w:rsidRPr="00BF07F5">
              <w:rPr>
                <w:rStyle w:val="st"/>
                <w:rFonts w:eastAsia="Calibri"/>
                <w:bCs/>
                <w:lang w:val="en-GB"/>
              </w:rPr>
              <w:t>/L]</w:t>
            </w:r>
            <w:r w:rsidRPr="00BF07F5">
              <w:rPr>
                <w:rStyle w:val="st"/>
                <w:rFonts w:eastAsia="Calibri"/>
                <w:bCs/>
                <w:lang w:val="en-GB"/>
              </w:rPr>
              <w:br/>
              <w:t>N: 4.5-5.5</w:t>
            </w:r>
          </w:p>
        </w:tc>
        <w:tc>
          <w:tcPr>
            <w:tcW w:w="1134" w:type="dxa"/>
            <w:shd w:val="clear" w:color="auto" w:fill="auto"/>
          </w:tcPr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lang w:val="en-GB"/>
              </w:rPr>
            </w:pPr>
            <w:r w:rsidRPr="00FD7B1B">
              <w:rPr>
                <w:rStyle w:val="st"/>
                <w:rFonts w:eastAsia="Calibri"/>
                <w:lang w:val="en-GB"/>
              </w:rPr>
              <w:t>3.58</w:t>
            </w:r>
          </w:p>
        </w:tc>
        <w:tc>
          <w:tcPr>
            <w:tcW w:w="1134" w:type="dxa"/>
            <w:shd w:val="clear" w:color="auto" w:fill="auto"/>
          </w:tcPr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lang w:val="en-GB"/>
              </w:rPr>
            </w:pPr>
            <w:r w:rsidRPr="00FD7B1B">
              <w:rPr>
                <w:rStyle w:val="st"/>
                <w:rFonts w:eastAsia="Calibri"/>
                <w:lang w:val="en-GB"/>
              </w:rPr>
              <w:t>3.20</w:t>
            </w:r>
          </w:p>
        </w:tc>
        <w:tc>
          <w:tcPr>
            <w:tcW w:w="992" w:type="dxa"/>
            <w:shd w:val="clear" w:color="auto" w:fill="auto"/>
          </w:tcPr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lang w:val="en-GB"/>
              </w:rPr>
            </w:pPr>
            <w:r w:rsidRPr="00FD7B1B">
              <w:rPr>
                <w:rStyle w:val="st"/>
                <w:rFonts w:eastAsia="Calibri"/>
                <w:lang w:val="en-GB"/>
              </w:rPr>
              <w:t>2.74</w:t>
            </w:r>
          </w:p>
        </w:tc>
        <w:tc>
          <w:tcPr>
            <w:tcW w:w="1276" w:type="dxa"/>
            <w:shd w:val="clear" w:color="auto" w:fill="auto"/>
          </w:tcPr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lang w:val="en-GB"/>
              </w:rPr>
            </w:pPr>
            <w:r w:rsidRPr="00FD7B1B">
              <w:rPr>
                <w:rStyle w:val="st"/>
                <w:rFonts w:eastAsia="Calibri"/>
                <w:lang w:val="en-GB"/>
              </w:rPr>
              <w:t>2.86</w:t>
            </w:r>
          </w:p>
        </w:tc>
        <w:tc>
          <w:tcPr>
            <w:tcW w:w="1275" w:type="dxa"/>
          </w:tcPr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lang w:val="en-GB"/>
              </w:rPr>
            </w:pPr>
            <w:r w:rsidRPr="00FD7B1B">
              <w:rPr>
                <w:rStyle w:val="st"/>
                <w:rFonts w:eastAsia="Calibri"/>
                <w:lang w:val="en-GB"/>
              </w:rPr>
              <w:t>3.18</w:t>
            </w:r>
          </w:p>
        </w:tc>
        <w:tc>
          <w:tcPr>
            <w:tcW w:w="1240" w:type="dxa"/>
          </w:tcPr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lang w:val="en-GB"/>
              </w:rPr>
            </w:pPr>
            <w:r w:rsidRPr="00FD7B1B">
              <w:rPr>
                <w:rStyle w:val="st"/>
                <w:rFonts w:eastAsia="Calibri"/>
                <w:lang w:val="en-GB"/>
              </w:rPr>
              <w:t>3.13</w:t>
            </w:r>
          </w:p>
        </w:tc>
      </w:tr>
      <w:tr w:rsidR="00E76210" w:rsidRPr="00FD7B1B" w:rsidTr="00B43A67">
        <w:tc>
          <w:tcPr>
            <w:tcW w:w="2235" w:type="dxa"/>
            <w:shd w:val="clear" w:color="auto" w:fill="auto"/>
          </w:tcPr>
          <w:p w:rsidR="00E76210" w:rsidRPr="00BF07F5" w:rsidRDefault="00E76210" w:rsidP="00B43A67">
            <w:pPr>
              <w:rPr>
                <w:rStyle w:val="st"/>
                <w:rFonts w:eastAsia="Calibri"/>
                <w:bCs/>
                <w:lang w:val="en-GB"/>
              </w:rPr>
            </w:pPr>
            <w:r w:rsidRPr="00BF07F5">
              <w:rPr>
                <w:rStyle w:val="st"/>
                <w:rFonts w:eastAsia="Calibri"/>
                <w:bCs/>
                <w:lang w:val="en-GB"/>
              </w:rPr>
              <w:t>Haemoglobin[g/dL]</w:t>
            </w:r>
          </w:p>
          <w:p w:rsidR="00E76210" w:rsidRPr="00BF07F5" w:rsidRDefault="00E76210" w:rsidP="00B43A67">
            <w:pPr>
              <w:rPr>
                <w:rStyle w:val="st"/>
                <w:rFonts w:eastAsia="Calibri"/>
                <w:bCs/>
                <w:lang w:val="en-GB"/>
              </w:rPr>
            </w:pPr>
            <w:r w:rsidRPr="00BF07F5">
              <w:rPr>
                <w:rStyle w:val="st"/>
                <w:rFonts w:eastAsia="Calibri"/>
                <w:bCs/>
                <w:lang w:val="en-GB"/>
              </w:rPr>
              <w:t>N: 13.0-17.0</w:t>
            </w:r>
          </w:p>
        </w:tc>
        <w:tc>
          <w:tcPr>
            <w:tcW w:w="1134" w:type="dxa"/>
            <w:shd w:val="clear" w:color="auto" w:fill="auto"/>
          </w:tcPr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lang w:val="en-GB"/>
              </w:rPr>
            </w:pPr>
            <w:r w:rsidRPr="00FD7B1B">
              <w:rPr>
                <w:rStyle w:val="st"/>
                <w:rFonts w:eastAsia="Calibri"/>
                <w:lang w:val="en-GB"/>
              </w:rPr>
              <w:t>10.2</w:t>
            </w:r>
          </w:p>
        </w:tc>
        <w:tc>
          <w:tcPr>
            <w:tcW w:w="1134" w:type="dxa"/>
            <w:shd w:val="clear" w:color="auto" w:fill="auto"/>
          </w:tcPr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lang w:val="en-GB"/>
              </w:rPr>
            </w:pPr>
            <w:r w:rsidRPr="00FD7B1B">
              <w:rPr>
                <w:rStyle w:val="st"/>
                <w:rFonts w:eastAsia="Calibri"/>
                <w:lang w:val="en-GB"/>
              </w:rPr>
              <w:t>9.0</w:t>
            </w:r>
          </w:p>
        </w:tc>
        <w:tc>
          <w:tcPr>
            <w:tcW w:w="992" w:type="dxa"/>
            <w:shd w:val="clear" w:color="auto" w:fill="auto"/>
          </w:tcPr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lang w:val="en-GB"/>
              </w:rPr>
            </w:pPr>
            <w:r w:rsidRPr="00FD7B1B">
              <w:rPr>
                <w:rStyle w:val="st"/>
                <w:rFonts w:eastAsia="Calibri"/>
                <w:lang w:val="en-GB"/>
              </w:rPr>
              <w:t>8.2</w:t>
            </w:r>
          </w:p>
        </w:tc>
        <w:tc>
          <w:tcPr>
            <w:tcW w:w="1276" w:type="dxa"/>
            <w:shd w:val="clear" w:color="auto" w:fill="auto"/>
          </w:tcPr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lang w:val="en-GB"/>
              </w:rPr>
            </w:pPr>
            <w:r w:rsidRPr="00FD7B1B">
              <w:rPr>
                <w:rStyle w:val="st"/>
                <w:rFonts w:eastAsia="Calibri"/>
                <w:lang w:val="en-GB"/>
              </w:rPr>
              <w:t>8.6</w:t>
            </w:r>
          </w:p>
        </w:tc>
        <w:tc>
          <w:tcPr>
            <w:tcW w:w="1275" w:type="dxa"/>
          </w:tcPr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lang w:val="en-GB"/>
              </w:rPr>
            </w:pPr>
            <w:r w:rsidRPr="00FD7B1B">
              <w:rPr>
                <w:rStyle w:val="st"/>
                <w:rFonts w:eastAsia="Calibri"/>
                <w:lang w:val="en-GB"/>
              </w:rPr>
              <w:t>9.6</w:t>
            </w:r>
          </w:p>
        </w:tc>
        <w:tc>
          <w:tcPr>
            <w:tcW w:w="1240" w:type="dxa"/>
          </w:tcPr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lang w:val="en-GB"/>
              </w:rPr>
            </w:pPr>
            <w:r w:rsidRPr="00FD7B1B">
              <w:rPr>
                <w:rStyle w:val="st"/>
                <w:rFonts w:eastAsia="Calibri"/>
                <w:lang w:val="en-GB"/>
              </w:rPr>
              <w:t>9.5</w:t>
            </w:r>
          </w:p>
        </w:tc>
      </w:tr>
      <w:tr w:rsidR="00E76210" w:rsidRPr="00FD7B1B" w:rsidTr="00B43A67">
        <w:tc>
          <w:tcPr>
            <w:tcW w:w="2235" w:type="dxa"/>
            <w:shd w:val="clear" w:color="auto" w:fill="auto"/>
          </w:tcPr>
          <w:p w:rsidR="00E76210" w:rsidRPr="00BF07F5" w:rsidRDefault="00E76210" w:rsidP="00B43A67">
            <w:pPr>
              <w:rPr>
                <w:rFonts w:eastAsia="Calibri"/>
                <w:bCs/>
                <w:lang w:val="en-GB"/>
              </w:rPr>
            </w:pPr>
            <w:r w:rsidRPr="00BF07F5">
              <w:rPr>
                <w:rStyle w:val="st"/>
                <w:rFonts w:eastAsia="Calibri"/>
                <w:bCs/>
                <w:lang w:val="en-GB"/>
              </w:rPr>
              <w:t>White blood cells count [</w:t>
            </w:r>
            <w:r w:rsidRPr="00BF07F5">
              <w:rPr>
                <w:rFonts w:eastAsia="Calibri"/>
                <w:bCs/>
                <w:lang w:val="en-GB"/>
              </w:rPr>
              <w:t>10</w:t>
            </w:r>
            <w:r w:rsidRPr="00BF07F5">
              <w:rPr>
                <w:rFonts w:eastAsia="Calibri"/>
                <w:bCs/>
                <w:vertAlign w:val="superscript"/>
                <w:lang w:val="en-GB"/>
              </w:rPr>
              <w:t>9</w:t>
            </w:r>
            <w:r w:rsidRPr="00BF07F5">
              <w:rPr>
                <w:rFonts w:eastAsia="Calibri"/>
                <w:bCs/>
                <w:lang w:val="en-GB"/>
              </w:rPr>
              <w:t>/L]</w:t>
            </w:r>
          </w:p>
          <w:p w:rsidR="00E76210" w:rsidRPr="00BF07F5" w:rsidRDefault="00E76210" w:rsidP="00B43A67">
            <w:pPr>
              <w:rPr>
                <w:rStyle w:val="st"/>
                <w:rFonts w:eastAsia="Calibri"/>
                <w:bCs/>
                <w:lang w:val="en-GB"/>
              </w:rPr>
            </w:pPr>
            <w:r w:rsidRPr="00BF07F5">
              <w:rPr>
                <w:rFonts w:eastAsia="Calibri"/>
                <w:bCs/>
                <w:lang w:val="en-GB"/>
              </w:rPr>
              <w:t>N:4.0-10.0</w:t>
            </w:r>
          </w:p>
        </w:tc>
        <w:tc>
          <w:tcPr>
            <w:tcW w:w="1134" w:type="dxa"/>
            <w:shd w:val="clear" w:color="auto" w:fill="auto"/>
          </w:tcPr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lang w:val="en-GB"/>
              </w:rPr>
            </w:pPr>
            <w:r w:rsidRPr="00FD7B1B">
              <w:rPr>
                <w:rStyle w:val="st"/>
                <w:rFonts w:eastAsia="Calibri"/>
                <w:lang w:val="en-GB"/>
              </w:rPr>
              <w:t>6.76</w:t>
            </w:r>
          </w:p>
        </w:tc>
        <w:tc>
          <w:tcPr>
            <w:tcW w:w="1134" w:type="dxa"/>
            <w:shd w:val="clear" w:color="auto" w:fill="auto"/>
          </w:tcPr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lang w:val="en-GB"/>
              </w:rPr>
            </w:pPr>
            <w:r w:rsidRPr="00FD7B1B">
              <w:rPr>
                <w:rStyle w:val="st"/>
                <w:rFonts w:eastAsia="Calibri"/>
                <w:lang w:val="en-GB"/>
              </w:rPr>
              <w:t>5.77</w:t>
            </w:r>
          </w:p>
        </w:tc>
        <w:tc>
          <w:tcPr>
            <w:tcW w:w="992" w:type="dxa"/>
            <w:shd w:val="clear" w:color="auto" w:fill="auto"/>
          </w:tcPr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lang w:val="en-GB"/>
              </w:rPr>
            </w:pPr>
            <w:r w:rsidRPr="00FD7B1B">
              <w:rPr>
                <w:rStyle w:val="st"/>
                <w:rFonts w:eastAsia="Calibri"/>
                <w:lang w:val="en-GB"/>
              </w:rPr>
              <w:t>5.91</w:t>
            </w:r>
          </w:p>
        </w:tc>
        <w:tc>
          <w:tcPr>
            <w:tcW w:w="1276" w:type="dxa"/>
            <w:shd w:val="clear" w:color="auto" w:fill="auto"/>
          </w:tcPr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lang w:val="en-GB"/>
              </w:rPr>
            </w:pPr>
            <w:r w:rsidRPr="00FD7B1B">
              <w:rPr>
                <w:rStyle w:val="st"/>
                <w:rFonts w:eastAsia="Calibri"/>
                <w:lang w:val="en-GB"/>
              </w:rPr>
              <w:t>5.30</w:t>
            </w:r>
          </w:p>
        </w:tc>
        <w:tc>
          <w:tcPr>
            <w:tcW w:w="1275" w:type="dxa"/>
          </w:tcPr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lang w:val="en-GB"/>
              </w:rPr>
            </w:pPr>
            <w:r w:rsidRPr="00FD7B1B">
              <w:rPr>
                <w:rStyle w:val="st"/>
                <w:rFonts w:eastAsia="Calibri"/>
                <w:lang w:val="en-GB"/>
              </w:rPr>
              <w:t>5.19</w:t>
            </w:r>
          </w:p>
        </w:tc>
        <w:tc>
          <w:tcPr>
            <w:tcW w:w="1240" w:type="dxa"/>
          </w:tcPr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lang w:val="en-GB"/>
              </w:rPr>
            </w:pPr>
            <w:r w:rsidRPr="00FD7B1B">
              <w:rPr>
                <w:rStyle w:val="st"/>
                <w:rFonts w:eastAsia="Calibri"/>
                <w:lang w:val="en-GB"/>
              </w:rPr>
              <w:t>3.92</w:t>
            </w:r>
          </w:p>
        </w:tc>
      </w:tr>
      <w:tr w:rsidR="00E76210" w:rsidRPr="00FD7B1B" w:rsidTr="00B43A67">
        <w:tc>
          <w:tcPr>
            <w:tcW w:w="2235" w:type="dxa"/>
            <w:shd w:val="clear" w:color="auto" w:fill="auto"/>
          </w:tcPr>
          <w:p w:rsidR="00E76210" w:rsidRPr="00BF07F5" w:rsidRDefault="00E76210" w:rsidP="00B43A67">
            <w:pPr>
              <w:rPr>
                <w:rFonts w:eastAsia="Calibri"/>
                <w:bCs/>
              </w:rPr>
            </w:pPr>
            <w:r w:rsidRPr="00BF07F5">
              <w:rPr>
                <w:rStyle w:val="st"/>
                <w:rFonts w:eastAsia="Calibri"/>
                <w:bCs/>
                <w:lang w:val="en-GB"/>
              </w:rPr>
              <w:t>Platelet count [</w:t>
            </w:r>
            <w:r w:rsidRPr="00BF07F5">
              <w:rPr>
                <w:rFonts w:eastAsia="Calibri"/>
                <w:bCs/>
              </w:rPr>
              <w:t>10</w:t>
            </w:r>
            <w:r w:rsidRPr="00BF07F5">
              <w:rPr>
                <w:rFonts w:eastAsia="Calibri"/>
                <w:bCs/>
                <w:vertAlign w:val="superscript"/>
              </w:rPr>
              <w:t>9</w:t>
            </w:r>
            <w:r w:rsidRPr="00BF07F5">
              <w:rPr>
                <w:rFonts w:eastAsia="Calibri"/>
                <w:bCs/>
              </w:rPr>
              <w:t>/L]</w:t>
            </w:r>
          </w:p>
          <w:p w:rsidR="00E76210" w:rsidRPr="00BF07F5" w:rsidRDefault="00E76210" w:rsidP="00B43A67">
            <w:pPr>
              <w:rPr>
                <w:rStyle w:val="st"/>
                <w:rFonts w:eastAsia="Calibri"/>
                <w:bCs/>
                <w:lang w:val="en-GB"/>
              </w:rPr>
            </w:pPr>
            <w:r w:rsidRPr="00BF07F5">
              <w:rPr>
                <w:rFonts w:eastAsia="Calibri"/>
                <w:bCs/>
              </w:rPr>
              <w:t>N:150-410</w:t>
            </w:r>
          </w:p>
        </w:tc>
        <w:tc>
          <w:tcPr>
            <w:tcW w:w="1134" w:type="dxa"/>
            <w:shd w:val="clear" w:color="auto" w:fill="auto"/>
          </w:tcPr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lang w:val="en-GB"/>
              </w:rPr>
            </w:pPr>
            <w:r w:rsidRPr="00FD7B1B">
              <w:rPr>
                <w:rStyle w:val="st"/>
                <w:rFonts w:eastAsia="Calibri"/>
                <w:lang w:val="en-GB"/>
              </w:rPr>
              <w:t>315</w:t>
            </w:r>
          </w:p>
        </w:tc>
        <w:tc>
          <w:tcPr>
            <w:tcW w:w="1134" w:type="dxa"/>
            <w:shd w:val="clear" w:color="auto" w:fill="auto"/>
          </w:tcPr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lang w:val="en-GB"/>
              </w:rPr>
            </w:pPr>
            <w:r w:rsidRPr="00FD7B1B">
              <w:rPr>
                <w:rStyle w:val="st"/>
                <w:rFonts w:eastAsia="Calibri"/>
                <w:lang w:val="en-GB"/>
              </w:rPr>
              <w:t>269</w:t>
            </w:r>
          </w:p>
        </w:tc>
        <w:tc>
          <w:tcPr>
            <w:tcW w:w="992" w:type="dxa"/>
            <w:shd w:val="clear" w:color="auto" w:fill="auto"/>
          </w:tcPr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lang w:val="en-GB"/>
              </w:rPr>
            </w:pPr>
            <w:r w:rsidRPr="00FD7B1B">
              <w:rPr>
                <w:rStyle w:val="st"/>
                <w:rFonts w:eastAsia="Calibri"/>
                <w:lang w:val="en-GB"/>
              </w:rPr>
              <w:t>128</w:t>
            </w:r>
          </w:p>
        </w:tc>
        <w:tc>
          <w:tcPr>
            <w:tcW w:w="1276" w:type="dxa"/>
            <w:shd w:val="clear" w:color="auto" w:fill="auto"/>
          </w:tcPr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lang w:val="en-GB"/>
              </w:rPr>
            </w:pPr>
            <w:r w:rsidRPr="00FD7B1B">
              <w:rPr>
                <w:rStyle w:val="st"/>
                <w:rFonts w:eastAsia="Calibri"/>
                <w:lang w:val="en-GB"/>
              </w:rPr>
              <w:t>213</w:t>
            </w:r>
          </w:p>
        </w:tc>
        <w:tc>
          <w:tcPr>
            <w:tcW w:w="1275" w:type="dxa"/>
          </w:tcPr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lang w:val="en-GB"/>
              </w:rPr>
            </w:pPr>
            <w:r w:rsidRPr="00FD7B1B">
              <w:rPr>
                <w:rStyle w:val="st"/>
                <w:rFonts w:eastAsia="Calibri"/>
                <w:lang w:val="en-GB"/>
              </w:rPr>
              <w:t>340</w:t>
            </w:r>
          </w:p>
        </w:tc>
        <w:tc>
          <w:tcPr>
            <w:tcW w:w="1240" w:type="dxa"/>
          </w:tcPr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lang w:val="en-GB"/>
              </w:rPr>
            </w:pPr>
            <w:r w:rsidRPr="00FD7B1B">
              <w:rPr>
                <w:rStyle w:val="st"/>
                <w:rFonts w:eastAsia="Calibri"/>
                <w:lang w:val="en-GB"/>
              </w:rPr>
              <w:t>242</w:t>
            </w:r>
          </w:p>
        </w:tc>
      </w:tr>
      <w:tr w:rsidR="00E76210" w:rsidRPr="00FD7B1B" w:rsidTr="00B43A67">
        <w:tc>
          <w:tcPr>
            <w:tcW w:w="2235" w:type="dxa"/>
            <w:shd w:val="clear" w:color="auto" w:fill="auto"/>
          </w:tcPr>
          <w:p w:rsidR="00E76210" w:rsidRPr="00BF07F5" w:rsidRDefault="00E76210" w:rsidP="00B43A67">
            <w:pPr>
              <w:rPr>
                <w:rStyle w:val="st"/>
                <w:rFonts w:eastAsia="Calibri"/>
                <w:bCs/>
                <w:lang w:val="en-GB"/>
              </w:rPr>
            </w:pPr>
            <w:r w:rsidRPr="00BF07F5">
              <w:rPr>
                <w:rStyle w:val="st"/>
                <w:rFonts w:eastAsia="Calibri"/>
                <w:bCs/>
                <w:lang w:val="en-GB"/>
              </w:rPr>
              <w:t>Creatinine [mg/dL</w:t>
            </w:r>
            <w:r>
              <w:rPr>
                <w:rStyle w:val="st"/>
                <w:rFonts w:eastAsia="Calibri"/>
                <w:bCs/>
                <w:lang w:val="en-GB"/>
              </w:rPr>
              <w:t>]</w:t>
            </w:r>
          </w:p>
          <w:p w:rsidR="00E76210" w:rsidRPr="00BF07F5" w:rsidRDefault="00E76210" w:rsidP="00B43A67">
            <w:pPr>
              <w:rPr>
                <w:rStyle w:val="st"/>
                <w:rFonts w:eastAsia="Calibri"/>
                <w:bCs/>
                <w:lang w:val="en-GB"/>
              </w:rPr>
            </w:pPr>
            <w:r w:rsidRPr="00BF07F5">
              <w:rPr>
                <w:rStyle w:val="st"/>
                <w:rFonts w:eastAsia="Calibri"/>
                <w:bCs/>
                <w:lang w:val="en-GB"/>
              </w:rPr>
              <w:t>N: 0.73-1.18</w:t>
            </w:r>
          </w:p>
        </w:tc>
        <w:tc>
          <w:tcPr>
            <w:tcW w:w="1134" w:type="dxa"/>
            <w:shd w:val="clear" w:color="auto" w:fill="auto"/>
          </w:tcPr>
          <w:p w:rsidR="00E76210" w:rsidRPr="00BF07F5" w:rsidRDefault="00E76210" w:rsidP="00B43A67">
            <w:pPr>
              <w:jc w:val="center"/>
              <w:rPr>
                <w:rStyle w:val="st"/>
                <w:rFonts w:eastAsia="Calibri"/>
                <w:lang w:val="en-GB"/>
              </w:rPr>
            </w:pPr>
            <w:r w:rsidRPr="00BF07F5">
              <w:rPr>
                <w:rStyle w:val="st"/>
                <w:rFonts w:eastAsia="Calibri"/>
                <w:lang w:val="en-GB"/>
              </w:rPr>
              <w:t>1.85</w:t>
            </w:r>
          </w:p>
        </w:tc>
        <w:tc>
          <w:tcPr>
            <w:tcW w:w="1134" w:type="dxa"/>
            <w:shd w:val="clear" w:color="auto" w:fill="auto"/>
          </w:tcPr>
          <w:p w:rsidR="00E76210" w:rsidRPr="00BF07F5" w:rsidRDefault="00E76210" w:rsidP="00B43A67">
            <w:pPr>
              <w:jc w:val="center"/>
              <w:rPr>
                <w:rStyle w:val="st"/>
                <w:rFonts w:eastAsia="Calibri"/>
                <w:lang w:val="en-GB"/>
              </w:rPr>
            </w:pPr>
            <w:r w:rsidRPr="00BF07F5">
              <w:rPr>
                <w:rStyle w:val="st"/>
                <w:rFonts w:eastAsia="Calibri"/>
                <w:lang w:val="en-GB"/>
              </w:rPr>
              <w:t>2.46</w:t>
            </w:r>
          </w:p>
        </w:tc>
        <w:tc>
          <w:tcPr>
            <w:tcW w:w="992" w:type="dxa"/>
            <w:shd w:val="clear" w:color="auto" w:fill="auto"/>
          </w:tcPr>
          <w:p w:rsidR="00E76210" w:rsidRPr="00BF07F5" w:rsidRDefault="00E76210" w:rsidP="00B43A67">
            <w:pPr>
              <w:jc w:val="center"/>
              <w:rPr>
                <w:rStyle w:val="st"/>
                <w:rFonts w:eastAsia="Calibri"/>
                <w:lang w:val="en-GB"/>
              </w:rPr>
            </w:pPr>
            <w:r w:rsidRPr="00BF07F5">
              <w:rPr>
                <w:rStyle w:val="st"/>
                <w:rFonts w:eastAsia="Calibri"/>
                <w:lang w:val="en-GB"/>
              </w:rPr>
              <w:t>1.92</w:t>
            </w:r>
          </w:p>
        </w:tc>
        <w:tc>
          <w:tcPr>
            <w:tcW w:w="1276" w:type="dxa"/>
            <w:shd w:val="clear" w:color="auto" w:fill="auto"/>
          </w:tcPr>
          <w:p w:rsidR="00E76210" w:rsidRPr="00BF07F5" w:rsidRDefault="00E76210" w:rsidP="00B43A67">
            <w:pPr>
              <w:jc w:val="center"/>
              <w:rPr>
                <w:rStyle w:val="st"/>
                <w:rFonts w:eastAsia="Calibri"/>
                <w:lang w:val="en-GB"/>
              </w:rPr>
            </w:pPr>
            <w:r w:rsidRPr="00BF07F5">
              <w:rPr>
                <w:rStyle w:val="st"/>
                <w:rFonts w:eastAsia="Calibri"/>
                <w:lang w:val="en-GB"/>
              </w:rPr>
              <w:t>1.85</w:t>
            </w:r>
          </w:p>
        </w:tc>
        <w:tc>
          <w:tcPr>
            <w:tcW w:w="1275" w:type="dxa"/>
          </w:tcPr>
          <w:p w:rsidR="00E76210" w:rsidRPr="00BF07F5" w:rsidRDefault="00E76210" w:rsidP="00B43A67">
            <w:pPr>
              <w:jc w:val="center"/>
              <w:rPr>
                <w:rStyle w:val="st"/>
                <w:rFonts w:eastAsia="Calibri"/>
                <w:lang w:val="en-GB"/>
              </w:rPr>
            </w:pPr>
            <w:r w:rsidRPr="00BF07F5">
              <w:rPr>
                <w:rStyle w:val="st"/>
                <w:rFonts w:eastAsia="Calibri"/>
                <w:lang w:val="en-GB"/>
              </w:rPr>
              <w:t>1.14</w:t>
            </w:r>
          </w:p>
        </w:tc>
        <w:tc>
          <w:tcPr>
            <w:tcW w:w="1240" w:type="dxa"/>
          </w:tcPr>
          <w:p w:rsidR="00E76210" w:rsidRPr="00BF07F5" w:rsidRDefault="00E76210" w:rsidP="00B43A67">
            <w:pPr>
              <w:jc w:val="center"/>
              <w:rPr>
                <w:rStyle w:val="st"/>
                <w:rFonts w:eastAsia="Calibri"/>
                <w:lang w:val="en-GB"/>
              </w:rPr>
            </w:pPr>
            <w:r w:rsidRPr="00BF07F5">
              <w:rPr>
                <w:rStyle w:val="st"/>
                <w:rFonts w:eastAsia="Calibri"/>
                <w:lang w:val="en-GB"/>
              </w:rPr>
              <w:t>1.28</w:t>
            </w:r>
          </w:p>
        </w:tc>
      </w:tr>
      <w:tr w:rsidR="00E76210" w:rsidRPr="00FD7B1B" w:rsidTr="00B43A67">
        <w:tc>
          <w:tcPr>
            <w:tcW w:w="2235" w:type="dxa"/>
            <w:shd w:val="clear" w:color="auto" w:fill="auto"/>
          </w:tcPr>
          <w:p w:rsidR="00E76210" w:rsidRPr="00BF07F5" w:rsidRDefault="00E76210" w:rsidP="00B43A67">
            <w:pPr>
              <w:rPr>
                <w:rStyle w:val="st"/>
                <w:rFonts w:eastAsia="Calibri"/>
                <w:bCs/>
                <w:lang w:val="en-GB"/>
              </w:rPr>
            </w:pPr>
            <w:r w:rsidRPr="00BF07F5">
              <w:rPr>
                <w:rStyle w:val="st"/>
                <w:rFonts w:eastAsia="Calibri"/>
                <w:bCs/>
                <w:lang w:val="en-GB"/>
              </w:rPr>
              <w:t>eGFR [ml/min/1.73 m</w:t>
            </w:r>
            <w:r w:rsidRPr="00BF07F5">
              <w:rPr>
                <w:rStyle w:val="st"/>
                <w:rFonts w:eastAsia="Calibri"/>
                <w:bCs/>
                <w:vertAlign w:val="superscript"/>
                <w:lang w:val="en-GB"/>
              </w:rPr>
              <w:t>2</w:t>
            </w:r>
            <w:r w:rsidRPr="00BF07F5">
              <w:rPr>
                <w:rStyle w:val="st"/>
                <w:rFonts w:eastAsia="Calibri"/>
                <w:bCs/>
                <w:lang w:val="en-GB"/>
              </w:rPr>
              <w:t xml:space="preserve">] </w:t>
            </w:r>
          </w:p>
          <w:p w:rsidR="00E76210" w:rsidRPr="00BF07F5" w:rsidRDefault="00E76210" w:rsidP="00B43A67">
            <w:pPr>
              <w:rPr>
                <w:rStyle w:val="st"/>
                <w:rFonts w:eastAsia="Calibri"/>
                <w:bCs/>
                <w:lang w:val="en-GB"/>
              </w:rPr>
            </w:pPr>
            <w:r w:rsidRPr="00BF07F5">
              <w:rPr>
                <w:rStyle w:val="st"/>
                <w:rFonts w:eastAsia="Calibri"/>
                <w:bCs/>
                <w:lang w:val="en-GB"/>
              </w:rPr>
              <w:t>N: &gt;60</w:t>
            </w:r>
          </w:p>
        </w:tc>
        <w:tc>
          <w:tcPr>
            <w:tcW w:w="1134" w:type="dxa"/>
            <w:shd w:val="clear" w:color="auto" w:fill="auto"/>
          </w:tcPr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lang w:val="en-GB"/>
              </w:rPr>
            </w:pPr>
            <w:r w:rsidRPr="00FD7B1B">
              <w:rPr>
                <w:rStyle w:val="st"/>
                <w:rFonts w:eastAsia="Calibri"/>
                <w:lang w:val="en-GB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lang w:val="en-GB"/>
              </w:rPr>
            </w:pPr>
            <w:r w:rsidRPr="00FD7B1B">
              <w:rPr>
                <w:rStyle w:val="st"/>
                <w:rFonts w:eastAsia="Calibri"/>
                <w:lang w:val="en-GB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lang w:val="en-GB"/>
              </w:rPr>
            </w:pPr>
            <w:r w:rsidRPr="00FD7B1B">
              <w:rPr>
                <w:rStyle w:val="st"/>
                <w:rFonts w:eastAsia="Calibri"/>
                <w:lang w:val="en-GB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lang w:val="en-GB"/>
              </w:rPr>
            </w:pPr>
            <w:r w:rsidRPr="00FD7B1B">
              <w:rPr>
                <w:rStyle w:val="st"/>
                <w:rFonts w:eastAsia="Calibri"/>
                <w:lang w:val="en-GB"/>
              </w:rPr>
              <w:t>36</w:t>
            </w:r>
          </w:p>
        </w:tc>
        <w:tc>
          <w:tcPr>
            <w:tcW w:w="1275" w:type="dxa"/>
          </w:tcPr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lang w:val="en-GB"/>
              </w:rPr>
            </w:pPr>
            <w:r w:rsidRPr="00FD7B1B">
              <w:rPr>
                <w:rStyle w:val="st"/>
                <w:rFonts w:eastAsia="Calibri"/>
                <w:lang w:val="en-GB"/>
              </w:rPr>
              <w:t>65</w:t>
            </w:r>
          </w:p>
        </w:tc>
        <w:tc>
          <w:tcPr>
            <w:tcW w:w="1240" w:type="dxa"/>
          </w:tcPr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lang w:val="en-GB"/>
              </w:rPr>
            </w:pPr>
            <w:r w:rsidRPr="00FD7B1B">
              <w:rPr>
                <w:rStyle w:val="st"/>
                <w:rFonts w:eastAsia="Calibri"/>
                <w:lang w:val="en-GB"/>
              </w:rPr>
              <w:t>56</w:t>
            </w:r>
          </w:p>
        </w:tc>
      </w:tr>
      <w:tr w:rsidR="00E76210" w:rsidRPr="00FD7B1B" w:rsidTr="00B43A67">
        <w:tc>
          <w:tcPr>
            <w:tcW w:w="2235" w:type="dxa"/>
            <w:shd w:val="clear" w:color="auto" w:fill="auto"/>
          </w:tcPr>
          <w:p w:rsidR="00E76210" w:rsidRPr="00BF07F5" w:rsidRDefault="00E76210" w:rsidP="00B43A67">
            <w:pPr>
              <w:rPr>
                <w:rStyle w:val="st"/>
                <w:rFonts w:eastAsia="Calibri"/>
                <w:bCs/>
                <w:lang w:val="en-GB"/>
              </w:rPr>
            </w:pPr>
            <w:r w:rsidRPr="00BF07F5">
              <w:rPr>
                <w:rStyle w:val="st"/>
                <w:rFonts w:eastAsia="Calibri"/>
                <w:bCs/>
                <w:lang w:val="en-GB"/>
              </w:rPr>
              <w:t>C-reactive protein [mg/L]</w:t>
            </w:r>
          </w:p>
          <w:p w:rsidR="00E76210" w:rsidRPr="00BF07F5" w:rsidRDefault="00E76210" w:rsidP="00B43A67">
            <w:pPr>
              <w:rPr>
                <w:rStyle w:val="st"/>
                <w:rFonts w:eastAsia="Calibri"/>
                <w:bCs/>
                <w:lang w:val="en-GB"/>
              </w:rPr>
            </w:pPr>
            <w:r w:rsidRPr="00BF07F5">
              <w:rPr>
                <w:rStyle w:val="st"/>
                <w:rFonts w:eastAsia="Calibri"/>
                <w:bCs/>
                <w:lang w:val="en-GB"/>
              </w:rPr>
              <w:t>N:0.0-5.0</w:t>
            </w:r>
          </w:p>
        </w:tc>
        <w:tc>
          <w:tcPr>
            <w:tcW w:w="1134" w:type="dxa"/>
            <w:shd w:val="clear" w:color="auto" w:fill="auto"/>
          </w:tcPr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lang w:val="en-GB"/>
              </w:rPr>
            </w:pPr>
            <w:r w:rsidRPr="00FD7B1B">
              <w:rPr>
                <w:rStyle w:val="st"/>
                <w:rFonts w:eastAsia="Calibri"/>
                <w:lang w:val="en-GB"/>
              </w:rPr>
              <w:t>63.43</w:t>
            </w:r>
          </w:p>
        </w:tc>
        <w:tc>
          <w:tcPr>
            <w:tcW w:w="1134" w:type="dxa"/>
            <w:shd w:val="clear" w:color="auto" w:fill="auto"/>
          </w:tcPr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lang w:val="en-GB"/>
              </w:rPr>
            </w:pPr>
            <w:r w:rsidRPr="00FD7B1B">
              <w:rPr>
                <w:rStyle w:val="st"/>
                <w:rFonts w:eastAsia="Calibri"/>
                <w:lang w:val="en-GB"/>
              </w:rPr>
              <w:t>39.78</w:t>
            </w:r>
          </w:p>
        </w:tc>
        <w:tc>
          <w:tcPr>
            <w:tcW w:w="992" w:type="dxa"/>
            <w:shd w:val="clear" w:color="auto" w:fill="auto"/>
          </w:tcPr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lang w:val="en-GB"/>
              </w:rPr>
            </w:pPr>
            <w:r w:rsidRPr="00FD7B1B">
              <w:rPr>
                <w:rStyle w:val="st"/>
                <w:rFonts w:eastAsia="Calibri"/>
                <w:lang w:val="en-GB"/>
              </w:rPr>
              <w:t>7.88</w:t>
            </w:r>
          </w:p>
        </w:tc>
        <w:tc>
          <w:tcPr>
            <w:tcW w:w="1276" w:type="dxa"/>
            <w:shd w:val="clear" w:color="auto" w:fill="auto"/>
          </w:tcPr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lang w:val="en-GB"/>
              </w:rPr>
            </w:pPr>
            <w:r w:rsidRPr="00FD7B1B">
              <w:rPr>
                <w:rStyle w:val="st"/>
                <w:rFonts w:eastAsia="Calibri"/>
                <w:lang w:val="en-GB"/>
              </w:rPr>
              <w:t>24.23</w:t>
            </w:r>
          </w:p>
        </w:tc>
        <w:tc>
          <w:tcPr>
            <w:tcW w:w="1275" w:type="dxa"/>
          </w:tcPr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lang w:val="en-GB"/>
              </w:rPr>
            </w:pPr>
            <w:r w:rsidRPr="00FD7B1B">
              <w:rPr>
                <w:rStyle w:val="st"/>
                <w:rFonts w:eastAsia="Calibri"/>
                <w:lang w:val="en-GB"/>
              </w:rPr>
              <w:t>37.9</w:t>
            </w:r>
          </w:p>
        </w:tc>
        <w:tc>
          <w:tcPr>
            <w:tcW w:w="1240" w:type="dxa"/>
          </w:tcPr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lang w:val="en-GB"/>
              </w:rPr>
            </w:pPr>
            <w:r w:rsidRPr="00FD7B1B">
              <w:rPr>
                <w:rStyle w:val="st"/>
                <w:rFonts w:eastAsia="Calibri"/>
                <w:lang w:val="en-GB"/>
              </w:rPr>
              <w:t>19.63</w:t>
            </w:r>
          </w:p>
        </w:tc>
      </w:tr>
      <w:tr w:rsidR="00E76210" w:rsidRPr="00FD7B1B" w:rsidTr="00B43A67">
        <w:tc>
          <w:tcPr>
            <w:tcW w:w="2235" w:type="dxa"/>
            <w:shd w:val="clear" w:color="auto" w:fill="auto"/>
          </w:tcPr>
          <w:p w:rsidR="00E76210" w:rsidRPr="00BF07F5" w:rsidRDefault="00E76210" w:rsidP="00B43A67">
            <w:pPr>
              <w:rPr>
                <w:rStyle w:val="st"/>
                <w:rFonts w:eastAsia="Calibri"/>
                <w:bCs/>
                <w:lang w:val="en-GB"/>
              </w:rPr>
            </w:pPr>
            <w:r w:rsidRPr="00BF07F5">
              <w:rPr>
                <w:rStyle w:val="st"/>
                <w:rFonts w:eastAsia="Calibri"/>
                <w:bCs/>
                <w:lang w:val="en-GB"/>
              </w:rPr>
              <w:t>Procalcitonin [ng/mL]</w:t>
            </w:r>
          </w:p>
          <w:p w:rsidR="00E76210" w:rsidRPr="00BF07F5" w:rsidRDefault="00E76210" w:rsidP="00B43A67">
            <w:pPr>
              <w:rPr>
                <w:rStyle w:val="st"/>
                <w:rFonts w:eastAsia="Calibri"/>
                <w:bCs/>
                <w:lang w:val="en-GB"/>
              </w:rPr>
            </w:pPr>
            <w:r w:rsidRPr="00BF07F5">
              <w:rPr>
                <w:rStyle w:val="st"/>
                <w:rFonts w:eastAsia="Calibri"/>
                <w:bCs/>
                <w:lang w:val="en-GB"/>
              </w:rPr>
              <w:t>N: 0.0-0.5</w:t>
            </w:r>
          </w:p>
        </w:tc>
        <w:tc>
          <w:tcPr>
            <w:tcW w:w="1134" w:type="dxa"/>
            <w:shd w:val="clear" w:color="auto" w:fill="auto"/>
          </w:tcPr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lang w:val="en-GB"/>
              </w:rPr>
            </w:pPr>
            <w:r w:rsidRPr="00FD7B1B">
              <w:rPr>
                <w:rStyle w:val="st"/>
                <w:rFonts w:eastAsia="Calibri"/>
                <w:lang w:val="en-GB"/>
              </w:rPr>
              <w:t>0.19</w:t>
            </w:r>
          </w:p>
        </w:tc>
        <w:tc>
          <w:tcPr>
            <w:tcW w:w="1134" w:type="dxa"/>
            <w:shd w:val="clear" w:color="auto" w:fill="auto"/>
          </w:tcPr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lang w:val="en-GB"/>
              </w:rPr>
            </w:pPr>
            <w:r w:rsidRPr="00FD7B1B">
              <w:rPr>
                <w:rStyle w:val="st"/>
                <w:rFonts w:eastAsia="Calibri"/>
                <w:lang w:val="en-GB"/>
              </w:rPr>
              <w:t>0.08</w:t>
            </w:r>
          </w:p>
        </w:tc>
        <w:tc>
          <w:tcPr>
            <w:tcW w:w="992" w:type="dxa"/>
            <w:shd w:val="clear" w:color="auto" w:fill="auto"/>
          </w:tcPr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lang w:val="en-GB"/>
              </w:rPr>
            </w:pPr>
            <w:r w:rsidRPr="00FD7B1B">
              <w:rPr>
                <w:rStyle w:val="st"/>
                <w:rFonts w:eastAsia="Calibri"/>
                <w:lang w:val="en-GB"/>
              </w:rPr>
              <w:t>0.05</w:t>
            </w:r>
          </w:p>
        </w:tc>
        <w:tc>
          <w:tcPr>
            <w:tcW w:w="1276" w:type="dxa"/>
            <w:shd w:val="clear" w:color="auto" w:fill="auto"/>
          </w:tcPr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lang w:val="en-GB"/>
              </w:rPr>
            </w:pPr>
            <w:r w:rsidRPr="00FD7B1B">
              <w:rPr>
                <w:rStyle w:val="st"/>
                <w:rFonts w:eastAsia="Calibri"/>
                <w:lang w:val="en-GB"/>
              </w:rPr>
              <w:t>0.03</w:t>
            </w:r>
          </w:p>
        </w:tc>
        <w:tc>
          <w:tcPr>
            <w:tcW w:w="1275" w:type="dxa"/>
          </w:tcPr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lang w:val="en-GB"/>
              </w:rPr>
            </w:pPr>
            <w:r w:rsidRPr="00FD7B1B">
              <w:rPr>
                <w:rStyle w:val="st"/>
                <w:rFonts w:eastAsia="Calibri"/>
                <w:lang w:val="en-GB"/>
              </w:rPr>
              <w:t>0.03</w:t>
            </w:r>
          </w:p>
        </w:tc>
        <w:tc>
          <w:tcPr>
            <w:tcW w:w="1240" w:type="dxa"/>
          </w:tcPr>
          <w:p w:rsidR="00E76210" w:rsidRPr="00FD7B1B" w:rsidRDefault="00E76210" w:rsidP="00B43A67">
            <w:pPr>
              <w:jc w:val="center"/>
              <w:rPr>
                <w:rStyle w:val="st"/>
                <w:rFonts w:eastAsia="Calibri"/>
                <w:lang w:val="en-GB"/>
              </w:rPr>
            </w:pPr>
            <w:r w:rsidRPr="00FD7B1B">
              <w:rPr>
                <w:rStyle w:val="st"/>
                <w:rFonts w:eastAsia="Calibri"/>
                <w:lang w:val="en-GB"/>
              </w:rPr>
              <w:t>0.04</w:t>
            </w:r>
          </w:p>
        </w:tc>
      </w:tr>
    </w:tbl>
    <w:p w:rsidR="00E76210" w:rsidRPr="00FD7B1B" w:rsidRDefault="00E76210" w:rsidP="00E76210">
      <w:pPr>
        <w:rPr>
          <w:b/>
          <w:color w:val="000000"/>
          <w:lang w:val="en-GB"/>
        </w:rPr>
      </w:pPr>
      <w:r w:rsidRPr="00FD7B1B">
        <w:rPr>
          <w:lang w:val="en-GB"/>
        </w:rPr>
        <w:t>epi-VVI – epicardial ventricular pacing system; CRP – C-reactive protein; eGFR - estimated glomerular filtration rate; S-ICD- subcutaneous implantable cardioverter-defibrillator; N – ranges of normal values</w:t>
      </w:r>
    </w:p>
    <w:p w:rsidR="00CA017E" w:rsidRPr="00E76210" w:rsidRDefault="003023F8" w:rsidP="00E76210">
      <w:pPr>
        <w:rPr>
          <w:lang w:val="en-GB"/>
        </w:rPr>
      </w:pPr>
    </w:p>
    <w:sectPr w:rsidR="00CA017E" w:rsidRPr="00E76210" w:rsidSect="003C10EB">
      <w:footerReference w:type="even" r:id="rId6"/>
      <w:footerReference w:type="default" r:id="rId7"/>
      <w:pgSz w:w="11906" w:h="16838"/>
      <w:pgMar w:top="1418" w:right="1418" w:bottom="1418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3F8" w:rsidRDefault="003023F8">
      <w:r>
        <w:separator/>
      </w:r>
    </w:p>
  </w:endnote>
  <w:endnote w:type="continuationSeparator" w:id="0">
    <w:p w:rsidR="003023F8" w:rsidRDefault="0030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5D1" w:rsidRDefault="00E7621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415D1" w:rsidRDefault="003023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5D1" w:rsidRDefault="00E7621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600BA" w:rsidRPr="003600BA">
      <w:rPr>
        <w:noProof/>
        <w:lang w:val="pl-PL"/>
      </w:rPr>
      <w:t>1</w:t>
    </w:r>
    <w:r>
      <w:fldChar w:fldCharType="end"/>
    </w:r>
  </w:p>
  <w:p w:rsidR="00D415D1" w:rsidRDefault="003023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3F8" w:rsidRDefault="003023F8">
      <w:r>
        <w:separator/>
      </w:r>
    </w:p>
  </w:footnote>
  <w:footnote w:type="continuationSeparator" w:id="0">
    <w:p w:rsidR="003023F8" w:rsidRDefault="00302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9B"/>
    <w:rsid w:val="003023F8"/>
    <w:rsid w:val="003600BA"/>
    <w:rsid w:val="00485F9B"/>
    <w:rsid w:val="008F47D6"/>
    <w:rsid w:val="00E76210"/>
    <w:rsid w:val="00E7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364B4"/>
  <w15:chartTrackingRefBased/>
  <w15:docId w15:val="{077D02CF-D2BF-4099-8BF0-B9CABF5D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485F9B"/>
  </w:style>
  <w:style w:type="paragraph" w:styleId="Legenda">
    <w:name w:val="caption"/>
    <w:basedOn w:val="Normalny"/>
    <w:next w:val="Normalny"/>
    <w:uiPriority w:val="35"/>
    <w:unhideWhenUsed/>
    <w:qFormat/>
    <w:rsid w:val="00485F9B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pl-PL" w:eastAsia="en-US"/>
    </w:rPr>
  </w:style>
  <w:style w:type="table" w:customStyle="1" w:styleId="Tabelasiatki1jasna1">
    <w:name w:val="Tabela siatki 1 — jasna1"/>
    <w:basedOn w:val="Standardowy"/>
    <w:uiPriority w:val="46"/>
    <w:rsid w:val="00485F9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">
    <w:name w:val="Body Text"/>
    <w:basedOn w:val="Normalny"/>
    <w:link w:val="TekstpodstawowyZnak"/>
    <w:rsid w:val="00E76210"/>
    <w:rPr>
      <w:color w:val="0000FF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E76210"/>
    <w:rPr>
      <w:rFonts w:ascii="Times New Roman" w:eastAsia="Times New Roman" w:hAnsi="Times New Roman" w:cs="Times New Roman"/>
      <w:color w:val="0000FF"/>
      <w:sz w:val="24"/>
      <w:szCs w:val="24"/>
      <w:lang w:val="en-GB" w:eastAsia="it-IT"/>
    </w:rPr>
  </w:style>
  <w:style w:type="paragraph" w:styleId="Stopka">
    <w:name w:val="footer"/>
    <w:basedOn w:val="Normalny"/>
    <w:link w:val="StopkaZnak"/>
    <w:uiPriority w:val="99"/>
    <w:rsid w:val="00E76210"/>
    <w:pPr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210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Numerstrony">
    <w:name w:val="page number"/>
    <w:basedOn w:val="Domylnaczcionkaakapitu"/>
    <w:semiHidden/>
    <w:rsid w:val="00E76210"/>
  </w:style>
  <w:style w:type="character" w:styleId="Numerwiersza">
    <w:name w:val="line number"/>
    <w:basedOn w:val="Domylnaczcionkaakapitu"/>
    <w:uiPriority w:val="99"/>
    <w:semiHidden/>
    <w:unhideWhenUsed/>
    <w:rsid w:val="00E76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840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Grzesiek</dc:creator>
  <cp:keywords/>
  <dc:description/>
  <cp:lastModifiedBy>Grzesiek</cp:lastModifiedBy>
  <cp:revision>3</cp:revision>
  <dcterms:created xsi:type="dcterms:W3CDTF">2018-07-21T15:04:00Z</dcterms:created>
  <dcterms:modified xsi:type="dcterms:W3CDTF">2018-12-04T20:59:00Z</dcterms:modified>
</cp:coreProperties>
</file>