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DB289" w14:textId="2409E47B" w:rsidR="00F71643" w:rsidRDefault="00686796" w:rsidP="00F71643">
      <w:pPr>
        <w:spacing w:after="0" w:line="48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Supplemental </w:t>
      </w:r>
      <w:r w:rsidR="00F71643" w:rsidRPr="00AD76A3">
        <w:rPr>
          <w:rFonts w:ascii="Times New Roman" w:hAnsi="Times New Roman"/>
          <w:b/>
          <w:sz w:val="24"/>
          <w:szCs w:val="24"/>
        </w:rPr>
        <w:t xml:space="preserve">Table </w:t>
      </w:r>
      <w:r w:rsidR="005940EB">
        <w:rPr>
          <w:rFonts w:ascii="Times New Roman" w:hAnsi="Times New Roman"/>
          <w:b/>
          <w:sz w:val="24"/>
          <w:szCs w:val="24"/>
        </w:rPr>
        <w:t>2</w:t>
      </w:r>
      <w:r w:rsidR="00F71643" w:rsidRPr="00AD76A3">
        <w:rPr>
          <w:rFonts w:ascii="Times New Roman" w:hAnsi="Times New Roman"/>
          <w:b/>
          <w:sz w:val="24"/>
          <w:szCs w:val="24"/>
        </w:rPr>
        <w:t xml:space="preserve">. </w:t>
      </w:r>
      <w:r w:rsidR="002B7485">
        <w:rPr>
          <w:rFonts w:ascii="Times New Roman" w:hAnsi="Times New Roman"/>
          <w:b/>
          <w:sz w:val="24"/>
          <w:szCs w:val="24"/>
        </w:rPr>
        <w:t>Multivariable analysis for predictors of MACE in patients with MB and concomitant CVS</w:t>
      </w:r>
      <w:r w:rsidR="00BF32D6">
        <w:rPr>
          <w:rFonts w:ascii="Times New Roman" w:hAnsi="Times New Roman"/>
          <w:b/>
          <w:sz w:val="24"/>
          <w:szCs w:val="24"/>
        </w:rPr>
        <w:t xml:space="preserve"> (group A)</w:t>
      </w:r>
      <w:r w:rsidR="002B7485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2"/>
        <w:tblW w:w="10720" w:type="dxa"/>
        <w:tblLook w:val="04A0" w:firstRow="1" w:lastRow="0" w:firstColumn="1" w:lastColumn="0" w:noHBand="0" w:noVBand="1"/>
      </w:tblPr>
      <w:tblGrid>
        <w:gridCol w:w="3680"/>
        <w:gridCol w:w="2480"/>
        <w:gridCol w:w="1040"/>
        <w:gridCol w:w="2480"/>
        <w:gridCol w:w="1040"/>
      </w:tblGrid>
      <w:tr w:rsidR="00B42E1E" w:rsidRPr="00B42E1E" w14:paraId="49810003" w14:textId="77777777" w:rsidTr="00B42E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vMerge w:val="restart"/>
            <w:hideMark/>
          </w:tcPr>
          <w:p w14:paraId="6B6BFD96" w14:textId="77777777" w:rsidR="00B42E1E" w:rsidRPr="00B42E1E" w:rsidRDefault="00B42E1E" w:rsidP="00B42E1E">
            <w:pPr>
              <w:widowControl/>
              <w:jc w:val="left"/>
              <w:rPr>
                <w:rFonts w:eastAsia="맑은 고딕" w:cs="굴림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eastAsia="맑은 고딕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0" w:type="dxa"/>
            <w:gridSpan w:val="2"/>
            <w:hideMark/>
          </w:tcPr>
          <w:p w14:paraId="28EC52FD" w14:textId="77777777" w:rsidR="00B42E1E" w:rsidRPr="00B42E1E" w:rsidRDefault="00B42E1E" w:rsidP="00B42E1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Univariable Cox analysis</w:t>
            </w:r>
          </w:p>
        </w:tc>
        <w:tc>
          <w:tcPr>
            <w:tcW w:w="3520" w:type="dxa"/>
            <w:gridSpan w:val="2"/>
            <w:hideMark/>
          </w:tcPr>
          <w:p w14:paraId="0D38722E" w14:textId="77777777" w:rsidR="00B42E1E" w:rsidRPr="00B42E1E" w:rsidRDefault="00B42E1E" w:rsidP="00B42E1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Multivariable Cox analysis</w:t>
            </w:r>
          </w:p>
        </w:tc>
      </w:tr>
      <w:tr w:rsidR="00B42E1E" w:rsidRPr="00B42E1E" w14:paraId="1CC97A75" w14:textId="77777777" w:rsidTr="00B42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vMerge/>
            <w:hideMark/>
          </w:tcPr>
          <w:p w14:paraId="74EA60DB" w14:textId="77777777" w:rsidR="00B42E1E" w:rsidRPr="00B42E1E" w:rsidRDefault="00B42E1E" w:rsidP="00B42E1E">
            <w:pPr>
              <w:widowControl/>
              <w:jc w:val="left"/>
              <w:rPr>
                <w:rFonts w:eastAsia="맑은 고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14:paraId="5E92B5BB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b/>
                <w:bCs/>
                <w:color w:val="000000"/>
                <w:kern w:val="0"/>
                <w:sz w:val="24"/>
                <w:szCs w:val="24"/>
              </w:rPr>
              <w:t>HR (95% CI)</w:t>
            </w:r>
          </w:p>
        </w:tc>
        <w:tc>
          <w:tcPr>
            <w:tcW w:w="1040" w:type="dxa"/>
            <w:hideMark/>
          </w:tcPr>
          <w:p w14:paraId="3D52B0A8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b/>
                <w:bCs/>
                <w:color w:val="000000"/>
                <w:kern w:val="0"/>
                <w:sz w:val="24"/>
                <w:szCs w:val="24"/>
              </w:rPr>
              <w:t>P-value</w:t>
            </w:r>
          </w:p>
        </w:tc>
        <w:tc>
          <w:tcPr>
            <w:tcW w:w="2480" w:type="dxa"/>
            <w:hideMark/>
          </w:tcPr>
          <w:p w14:paraId="28500230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b/>
                <w:bCs/>
                <w:color w:val="000000"/>
                <w:kern w:val="0"/>
                <w:sz w:val="24"/>
                <w:szCs w:val="24"/>
              </w:rPr>
              <w:t>HR (95% CI)</w:t>
            </w:r>
          </w:p>
        </w:tc>
        <w:tc>
          <w:tcPr>
            <w:tcW w:w="1040" w:type="dxa"/>
            <w:hideMark/>
          </w:tcPr>
          <w:p w14:paraId="2070A728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b/>
                <w:bCs/>
                <w:color w:val="000000"/>
                <w:kern w:val="0"/>
                <w:sz w:val="24"/>
                <w:szCs w:val="24"/>
              </w:rPr>
              <w:t>P-value</w:t>
            </w:r>
          </w:p>
        </w:tc>
      </w:tr>
      <w:tr w:rsidR="00B42E1E" w:rsidRPr="00B42E1E" w14:paraId="522F9C79" w14:textId="77777777" w:rsidTr="00B42E1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0" w:type="dxa"/>
            <w:gridSpan w:val="5"/>
            <w:hideMark/>
          </w:tcPr>
          <w:p w14:paraId="786B9492" w14:textId="77777777" w:rsidR="00B42E1E" w:rsidRPr="00B42E1E" w:rsidRDefault="00B42E1E" w:rsidP="00B42E1E">
            <w:pPr>
              <w:widowControl/>
              <w:jc w:val="left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Demographics</w:t>
            </w:r>
          </w:p>
        </w:tc>
      </w:tr>
      <w:tr w:rsidR="00B42E1E" w:rsidRPr="00B42E1E" w14:paraId="7A433F1D" w14:textId="77777777" w:rsidTr="00B42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0792BC7B" w14:textId="77777777" w:rsidR="00B42E1E" w:rsidRPr="00B42E1E" w:rsidRDefault="00B42E1E" w:rsidP="00B42E1E">
            <w:pPr>
              <w:widowControl/>
              <w:ind w:firstLineChars="100" w:firstLine="240"/>
              <w:jc w:val="left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Age ≥65 years</w:t>
            </w:r>
          </w:p>
        </w:tc>
        <w:tc>
          <w:tcPr>
            <w:tcW w:w="2480" w:type="dxa"/>
            <w:hideMark/>
          </w:tcPr>
          <w:p w14:paraId="23556B17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1.477 (0.637-3.423)</w:t>
            </w:r>
          </w:p>
        </w:tc>
        <w:tc>
          <w:tcPr>
            <w:tcW w:w="1040" w:type="dxa"/>
            <w:hideMark/>
          </w:tcPr>
          <w:p w14:paraId="1EFA11DF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0.363</w:t>
            </w:r>
          </w:p>
        </w:tc>
        <w:tc>
          <w:tcPr>
            <w:tcW w:w="2480" w:type="dxa"/>
            <w:hideMark/>
          </w:tcPr>
          <w:p w14:paraId="7A8C5A8B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hideMark/>
          </w:tcPr>
          <w:p w14:paraId="757A9216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42E1E" w:rsidRPr="00B42E1E" w14:paraId="4BB17C0C" w14:textId="77777777" w:rsidTr="00B42E1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00D935BF" w14:textId="77777777" w:rsidR="00B42E1E" w:rsidRPr="00B42E1E" w:rsidRDefault="00B42E1E" w:rsidP="00B42E1E">
            <w:pPr>
              <w:widowControl/>
              <w:ind w:firstLineChars="100" w:firstLine="240"/>
              <w:jc w:val="left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Male gender</w:t>
            </w:r>
          </w:p>
        </w:tc>
        <w:tc>
          <w:tcPr>
            <w:tcW w:w="2480" w:type="dxa"/>
            <w:hideMark/>
          </w:tcPr>
          <w:p w14:paraId="27EF9DC1" w14:textId="77777777" w:rsidR="00B42E1E" w:rsidRPr="00B42E1E" w:rsidRDefault="00B42E1E" w:rsidP="00B42E1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0.688 (0.373-1.273)</w:t>
            </w:r>
          </w:p>
        </w:tc>
        <w:tc>
          <w:tcPr>
            <w:tcW w:w="1040" w:type="dxa"/>
            <w:hideMark/>
          </w:tcPr>
          <w:p w14:paraId="2E83C5E3" w14:textId="77777777" w:rsidR="00B42E1E" w:rsidRPr="00B42E1E" w:rsidRDefault="00B42E1E" w:rsidP="00B42E1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0.233</w:t>
            </w:r>
          </w:p>
        </w:tc>
        <w:tc>
          <w:tcPr>
            <w:tcW w:w="2480" w:type="dxa"/>
            <w:hideMark/>
          </w:tcPr>
          <w:p w14:paraId="104B7377" w14:textId="77777777" w:rsidR="00B42E1E" w:rsidRPr="00B42E1E" w:rsidRDefault="00B42E1E" w:rsidP="00B42E1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hideMark/>
          </w:tcPr>
          <w:p w14:paraId="39995DD5" w14:textId="77777777" w:rsidR="00B42E1E" w:rsidRPr="00B42E1E" w:rsidRDefault="00B42E1E" w:rsidP="00B42E1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42E1E" w:rsidRPr="00B42E1E" w14:paraId="6726D7FD" w14:textId="77777777" w:rsidTr="00B42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72F0BB69" w14:textId="77777777" w:rsidR="00B42E1E" w:rsidRPr="00B42E1E" w:rsidRDefault="00B42E1E" w:rsidP="00B42E1E">
            <w:pPr>
              <w:widowControl/>
              <w:ind w:firstLineChars="100" w:firstLine="240"/>
              <w:jc w:val="left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Smoking history</w:t>
            </w:r>
          </w:p>
        </w:tc>
        <w:tc>
          <w:tcPr>
            <w:tcW w:w="2480" w:type="dxa"/>
            <w:hideMark/>
          </w:tcPr>
          <w:p w14:paraId="1852B04B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0.572 (0.281-1.163)</w:t>
            </w:r>
          </w:p>
        </w:tc>
        <w:tc>
          <w:tcPr>
            <w:tcW w:w="1040" w:type="dxa"/>
            <w:hideMark/>
          </w:tcPr>
          <w:p w14:paraId="3741FE8B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0.123</w:t>
            </w:r>
          </w:p>
        </w:tc>
        <w:tc>
          <w:tcPr>
            <w:tcW w:w="2480" w:type="dxa"/>
            <w:hideMark/>
          </w:tcPr>
          <w:p w14:paraId="79CEF767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0.526 (0.283-0.978)</w:t>
            </w:r>
          </w:p>
        </w:tc>
        <w:tc>
          <w:tcPr>
            <w:tcW w:w="1040" w:type="dxa"/>
            <w:hideMark/>
          </w:tcPr>
          <w:p w14:paraId="13F6339D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0.042</w:t>
            </w:r>
          </w:p>
        </w:tc>
      </w:tr>
      <w:tr w:rsidR="00B42E1E" w:rsidRPr="00B42E1E" w14:paraId="65368C86" w14:textId="77777777" w:rsidTr="00B42E1E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5838E976" w14:textId="77777777" w:rsidR="00B42E1E" w:rsidRPr="00B42E1E" w:rsidRDefault="00B42E1E" w:rsidP="00B42E1E">
            <w:pPr>
              <w:widowControl/>
              <w:ind w:firstLineChars="100" w:firstLine="240"/>
              <w:jc w:val="left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BMI ≥ 25 kg/m</w:t>
            </w: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80" w:type="dxa"/>
            <w:hideMark/>
          </w:tcPr>
          <w:p w14:paraId="1A614AEE" w14:textId="77777777" w:rsidR="00B42E1E" w:rsidRPr="00B42E1E" w:rsidRDefault="00B42E1E" w:rsidP="00B42E1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0.617 (0.337-1.132)</w:t>
            </w:r>
          </w:p>
        </w:tc>
        <w:tc>
          <w:tcPr>
            <w:tcW w:w="1040" w:type="dxa"/>
            <w:hideMark/>
          </w:tcPr>
          <w:p w14:paraId="218457FE" w14:textId="77777777" w:rsidR="00B42E1E" w:rsidRPr="00B42E1E" w:rsidRDefault="00B42E1E" w:rsidP="00B42E1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0.119</w:t>
            </w:r>
          </w:p>
        </w:tc>
        <w:tc>
          <w:tcPr>
            <w:tcW w:w="2480" w:type="dxa"/>
            <w:hideMark/>
          </w:tcPr>
          <w:p w14:paraId="6D306258" w14:textId="77777777" w:rsidR="00B42E1E" w:rsidRPr="00B42E1E" w:rsidRDefault="00B42E1E" w:rsidP="00B42E1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0.523 (0.298-0.920)</w:t>
            </w:r>
          </w:p>
        </w:tc>
        <w:tc>
          <w:tcPr>
            <w:tcW w:w="1040" w:type="dxa"/>
            <w:hideMark/>
          </w:tcPr>
          <w:p w14:paraId="7439B736" w14:textId="77777777" w:rsidR="00B42E1E" w:rsidRPr="00B42E1E" w:rsidRDefault="00B42E1E" w:rsidP="00B42E1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0.024</w:t>
            </w:r>
          </w:p>
        </w:tc>
      </w:tr>
      <w:tr w:rsidR="00B42E1E" w:rsidRPr="00B42E1E" w14:paraId="0DA8FED1" w14:textId="77777777" w:rsidTr="00B42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0" w:type="dxa"/>
            <w:gridSpan w:val="5"/>
            <w:noWrap/>
            <w:hideMark/>
          </w:tcPr>
          <w:p w14:paraId="78B9DEE5" w14:textId="77777777" w:rsidR="00B42E1E" w:rsidRPr="00B42E1E" w:rsidRDefault="00B42E1E" w:rsidP="00B42E1E">
            <w:pPr>
              <w:widowControl/>
              <w:jc w:val="left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Past medical history</w:t>
            </w:r>
          </w:p>
        </w:tc>
      </w:tr>
      <w:tr w:rsidR="00B42E1E" w:rsidRPr="00B42E1E" w14:paraId="7958E26C" w14:textId="77777777" w:rsidTr="00B42E1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274442B6" w14:textId="77777777" w:rsidR="00B42E1E" w:rsidRPr="00B42E1E" w:rsidRDefault="00B42E1E" w:rsidP="00B42E1E">
            <w:pPr>
              <w:widowControl/>
              <w:ind w:firstLineChars="100" w:firstLine="240"/>
              <w:jc w:val="left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Hypertension</w:t>
            </w:r>
          </w:p>
        </w:tc>
        <w:tc>
          <w:tcPr>
            <w:tcW w:w="2480" w:type="dxa"/>
            <w:hideMark/>
          </w:tcPr>
          <w:p w14:paraId="00C00F19" w14:textId="77777777" w:rsidR="00B42E1E" w:rsidRPr="00B42E1E" w:rsidRDefault="00B42E1E" w:rsidP="00B42E1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0.763 (0.399-1.459)</w:t>
            </w:r>
          </w:p>
        </w:tc>
        <w:tc>
          <w:tcPr>
            <w:tcW w:w="1040" w:type="dxa"/>
            <w:hideMark/>
          </w:tcPr>
          <w:p w14:paraId="630FD06D" w14:textId="77777777" w:rsidR="00B42E1E" w:rsidRPr="00B42E1E" w:rsidRDefault="00B42E1E" w:rsidP="00B42E1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0.413</w:t>
            </w:r>
          </w:p>
        </w:tc>
        <w:tc>
          <w:tcPr>
            <w:tcW w:w="2480" w:type="dxa"/>
            <w:hideMark/>
          </w:tcPr>
          <w:p w14:paraId="70BBD517" w14:textId="77777777" w:rsidR="00B42E1E" w:rsidRPr="00B42E1E" w:rsidRDefault="00B42E1E" w:rsidP="00B42E1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hideMark/>
          </w:tcPr>
          <w:p w14:paraId="70EAC372" w14:textId="77777777" w:rsidR="00B42E1E" w:rsidRPr="00B42E1E" w:rsidRDefault="00B42E1E" w:rsidP="00B42E1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42E1E" w:rsidRPr="00B42E1E" w14:paraId="07D988F3" w14:textId="77777777" w:rsidTr="00B42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61F34CBB" w14:textId="77777777" w:rsidR="00B42E1E" w:rsidRPr="00B42E1E" w:rsidRDefault="00B42E1E" w:rsidP="00B42E1E">
            <w:pPr>
              <w:widowControl/>
              <w:ind w:firstLineChars="100" w:firstLine="240"/>
              <w:jc w:val="left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Diabetes mellitus</w:t>
            </w:r>
          </w:p>
        </w:tc>
        <w:tc>
          <w:tcPr>
            <w:tcW w:w="2480" w:type="dxa"/>
            <w:hideMark/>
          </w:tcPr>
          <w:p w14:paraId="4DD399BE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3.561 (1.579-8.032)</w:t>
            </w:r>
          </w:p>
        </w:tc>
        <w:tc>
          <w:tcPr>
            <w:tcW w:w="1040" w:type="dxa"/>
            <w:hideMark/>
          </w:tcPr>
          <w:p w14:paraId="49BDF8DF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480" w:type="dxa"/>
            <w:hideMark/>
          </w:tcPr>
          <w:p w14:paraId="18015D9A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2.781 (1.373-5.632)</w:t>
            </w:r>
          </w:p>
        </w:tc>
        <w:tc>
          <w:tcPr>
            <w:tcW w:w="1040" w:type="dxa"/>
            <w:hideMark/>
          </w:tcPr>
          <w:p w14:paraId="0770A794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0.004</w:t>
            </w:r>
          </w:p>
        </w:tc>
      </w:tr>
      <w:tr w:rsidR="00B42E1E" w:rsidRPr="00B42E1E" w14:paraId="50D0FAAC" w14:textId="77777777" w:rsidTr="00B42E1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3F677DE3" w14:textId="77777777" w:rsidR="00B42E1E" w:rsidRPr="00B42E1E" w:rsidRDefault="00B42E1E" w:rsidP="00B42E1E">
            <w:pPr>
              <w:widowControl/>
              <w:ind w:firstLineChars="100" w:firstLine="240"/>
              <w:jc w:val="left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Dyslipidemia</w:t>
            </w:r>
          </w:p>
        </w:tc>
        <w:tc>
          <w:tcPr>
            <w:tcW w:w="2480" w:type="dxa"/>
            <w:hideMark/>
          </w:tcPr>
          <w:p w14:paraId="00553C5E" w14:textId="77777777" w:rsidR="00B42E1E" w:rsidRPr="00B42E1E" w:rsidRDefault="00B42E1E" w:rsidP="00B42E1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3.698 (1.495-9.146)</w:t>
            </w:r>
          </w:p>
        </w:tc>
        <w:tc>
          <w:tcPr>
            <w:tcW w:w="1040" w:type="dxa"/>
            <w:hideMark/>
          </w:tcPr>
          <w:p w14:paraId="60F99FE3" w14:textId="77777777" w:rsidR="00B42E1E" w:rsidRPr="00B42E1E" w:rsidRDefault="00B42E1E" w:rsidP="00B42E1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0.005</w:t>
            </w:r>
          </w:p>
        </w:tc>
        <w:tc>
          <w:tcPr>
            <w:tcW w:w="2480" w:type="dxa"/>
            <w:hideMark/>
          </w:tcPr>
          <w:p w14:paraId="6377BB14" w14:textId="77777777" w:rsidR="00B42E1E" w:rsidRPr="00B42E1E" w:rsidRDefault="00B42E1E" w:rsidP="00B42E1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3.537 (1.544-8.107)</w:t>
            </w:r>
          </w:p>
        </w:tc>
        <w:tc>
          <w:tcPr>
            <w:tcW w:w="1040" w:type="dxa"/>
            <w:hideMark/>
          </w:tcPr>
          <w:p w14:paraId="0350E0E9" w14:textId="77777777" w:rsidR="00B42E1E" w:rsidRPr="00B42E1E" w:rsidRDefault="00B42E1E" w:rsidP="00B42E1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</w:tr>
      <w:tr w:rsidR="00B42E1E" w:rsidRPr="00B42E1E" w14:paraId="62D6D2E5" w14:textId="77777777" w:rsidTr="00B42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7C2D82E2" w14:textId="77777777" w:rsidR="00B42E1E" w:rsidRPr="00B42E1E" w:rsidRDefault="00B42E1E" w:rsidP="00B42E1E">
            <w:pPr>
              <w:widowControl/>
              <w:jc w:val="left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  CVA</w:t>
            </w:r>
          </w:p>
        </w:tc>
        <w:tc>
          <w:tcPr>
            <w:tcW w:w="2480" w:type="dxa"/>
            <w:hideMark/>
          </w:tcPr>
          <w:p w14:paraId="7903063E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1.768 (0.322-9.721)</w:t>
            </w:r>
          </w:p>
        </w:tc>
        <w:tc>
          <w:tcPr>
            <w:tcW w:w="1040" w:type="dxa"/>
            <w:hideMark/>
          </w:tcPr>
          <w:p w14:paraId="04137954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0.512</w:t>
            </w:r>
          </w:p>
        </w:tc>
        <w:tc>
          <w:tcPr>
            <w:tcW w:w="2480" w:type="dxa"/>
            <w:hideMark/>
          </w:tcPr>
          <w:p w14:paraId="7A224847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hideMark/>
          </w:tcPr>
          <w:p w14:paraId="103BD7EA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42E1E" w:rsidRPr="00B42E1E" w14:paraId="0E346148" w14:textId="77777777" w:rsidTr="00B42E1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66657F72" w14:textId="77777777" w:rsidR="00B42E1E" w:rsidRPr="00B42E1E" w:rsidRDefault="00B42E1E" w:rsidP="00B42E1E">
            <w:pPr>
              <w:widowControl/>
              <w:jc w:val="left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Presence of myocardial necrosis</w:t>
            </w:r>
          </w:p>
        </w:tc>
        <w:tc>
          <w:tcPr>
            <w:tcW w:w="2480" w:type="dxa"/>
            <w:hideMark/>
          </w:tcPr>
          <w:p w14:paraId="5ED7139A" w14:textId="77777777" w:rsidR="00B42E1E" w:rsidRPr="00B42E1E" w:rsidRDefault="00B42E1E" w:rsidP="00B42E1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1.789 (0.803-3.987)</w:t>
            </w:r>
          </w:p>
        </w:tc>
        <w:tc>
          <w:tcPr>
            <w:tcW w:w="1040" w:type="dxa"/>
            <w:hideMark/>
          </w:tcPr>
          <w:p w14:paraId="7C17D6F4" w14:textId="77777777" w:rsidR="00B42E1E" w:rsidRPr="00B42E1E" w:rsidRDefault="00B42E1E" w:rsidP="00B42E1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0.155</w:t>
            </w:r>
          </w:p>
        </w:tc>
        <w:tc>
          <w:tcPr>
            <w:tcW w:w="2480" w:type="dxa"/>
            <w:hideMark/>
          </w:tcPr>
          <w:p w14:paraId="399E50F1" w14:textId="77777777" w:rsidR="00B42E1E" w:rsidRPr="00B42E1E" w:rsidRDefault="00B42E1E" w:rsidP="00B42E1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1.939 (0.944-3.984)</w:t>
            </w:r>
          </w:p>
        </w:tc>
        <w:tc>
          <w:tcPr>
            <w:tcW w:w="1040" w:type="dxa"/>
            <w:hideMark/>
          </w:tcPr>
          <w:p w14:paraId="09940299" w14:textId="77777777" w:rsidR="00B42E1E" w:rsidRPr="00B42E1E" w:rsidRDefault="00B42E1E" w:rsidP="00B42E1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0.071</w:t>
            </w:r>
          </w:p>
        </w:tc>
      </w:tr>
      <w:tr w:rsidR="00B42E1E" w:rsidRPr="00B42E1E" w14:paraId="43716988" w14:textId="77777777" w:rsidTr="00B42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0A84B564" w14:textId="77777777" w:rsidR="00B42E1E" w:rsidRPr="00B42E1E" w:rsidRDefault="00B42E1E" w:rsidP="00B42E1E">
            <w:pPr>
              <w:widowControl/>
              <w:jc w:val="left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LVEF &lt;40%</w:t>
            </w:r>
          </w:p>
        </w:tc>
        <w:tc>
          <w:tcPr>
            <w:tcW w:w="2480" w:type="dxa"/>
            <w:hideMark/>
          </w:tcPr>
          <w:p w14:paraId="202F7394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040" w:type="dxa"/>
            <w:hideMark/>
          </w:tcPr>
          <w:p w14:paraId="5771BBB9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2480" w:type="dxa"/>
            <w:hideMark/>
          </w:tcPr>
          <w:p w14:paraId="413B8292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hideMark/>
          </w:tcPr>
          <w:p w14:paraId="230CF721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42E1E" w:rsidRPr="00B42E1E" w14:paraId="69223213" w14:textId="77777777" w:rsidTr="00B42E1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0" w:type="dxa"/>
            <w:gridSpan w:val="5"/>
            <w:noWrap/>
            <w:hideMark/>
          </w:tcPr>
          <w:p w14:paraId="70EA5740" w14:textId="77777777" w:rsidR="00B42E1E" w:rsidRPr="00B42E1E" w:rsidRDefault="00B42E1E" w:rsidP="00B42E1E">
            <w:pPr>
              <w:widowControl/>
              <w:jc w:val="left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Prescribed medications at discharge</w:t>
            </w:r>
          </w:p>
        </w:tc>
      </w:tr>
      <w:tr w:rsidR="00B42E1E" w:rsidRPr="00B42E1E" w14:paraId="08D0FA9E" w14:textId="77777777" w:rsidTr="00B42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5FE7FE9B" w14:textId="77777777" w:rsidR="00B42E1E" w:rsidRPr="00B42E1E" w:rsidRDefault="00B42E1E" w:rsidP="00B42E1E">
            <w:pPr>
              <w:widowControl/>
              <w:jc w:val="left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 Antiplatelet agents</w:t>
            </w:r>
          </w:p>
        </w:tc>
        <w:tc>
          <w:tcPr>
            <w:tcW w:w="2480" w:type="dxa"/>
            <w:hideMark/>
          </w:tcPr>
          <w:p w14:paraId="621F7C3D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0.757 (0.408-1.406)</w:t>
            </w:r>
          </w:p>
        </w:tc>
        <w:tc>
          <w:tcPr>
            <w:tcW w:w="1040" w:type="dxa"/>
            <w:hideMark/>
          </w:tcPr>
          <w:p w14:paraId="6CEE1AA1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0.378</w:t>
            </w:r>
          </w:p>
        </w:tc>
        <w:tc>
          <w:tcPr>
            <w:tcW w:w="2480" w:type="dxa"/>
            <w:hideMark/>
          </w:tcPr>
          <w:p w14:paraId="058096F7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hideMark/>
          </w:tcPr>
          <w:p w14:paraId="312C3A9A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42E1E" w:rsidRPr="00B42E1E" w14:paraId="3AE48838" w14:textId="77777777" w:rsidTr="00B42E1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542B3C9D" w14:textId="77777777" w:rsidR="00B42E1E" w:rsidRPr="00B42E1E" w:rsidRDefault="00B42E1E" w:rsidP="00B42E1E">
            <w:pPr>
              <w:widowControl/>
              <w:jc w:val="left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 RASI</w:t>
            </w:r>
          </w:p>
        </w:tc>
        <w:tc>
          <w:tcPr>
            <w:tcW w:w="2480" w:type="dxa"/>
            <w:hideMark/>
          </w:tcPr>
          <w:p w14:paraId="19C13C3D" w14:textId="77777777" w:rsidR="00B42E1E" w:rsidRPr="00B42E1E" w:rsidRDefault="00B42E1E" w:rsidP="00B42E1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0.811 (0.336-1.958)</w:t>
            </w:r>
          </w:p>
        </w:tc>
        <w:tc>
          <w:tcPr>
            <w:tcW w:w="1040" w:type="dxa"/>
            <w:hideMark/>
          </w:tcPr>
          <w:p w14:paraId="2530A489" w14:textId="77777777" w:rsidR="00B42E1E" w:rsidRPr="00B42E1E" w:rsidRDefault="00B42E1E" w:rsidP="00B42E1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0.642</w:t>
            </w:r>
          </w:p>
        </w:tc>
        <w:tc>
          <w:tcPr>
            <w:tcW w:w="2480" w:type="dxa"/>
            <w:hideMark/>
          </w:tcPr>
          <w:p w14:paraId="5624F455" w14:textId="77777777" w:rsidR="00B42E1E" w:rsidRPr="00B42E1E" w:rsidRDefault="00B42E1E" w:rsidP="00B42E1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hideMark/>
          </w:tcPr>
          <w:p w14:paraId="62BE558A" w14:textId="77777777" w:rsidR="00B42E1E" w:rsidRPr="00B42E1E" w:rsidRDefault="00B42E1E" w:rsidP="00B42E1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42E1E" w:rsidRPr="00B42E1E" w14:paraId="7A33F91D" w14:textId="77777777" w:rsidTr="00B42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6C4A9433" w14:textId="77777777" w:rsidR="00B42E1E" w:rsidRPr="00B42E1E" w:rsidRDefault="00B42E1E" w:rsidP="00B42E1E">
            <w:pPr>
              <w:widowControl/>
              <w:jc w:val="left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 Statins</w:t>
            </w:r>
          </w:p>
        </w:tc>
        <w:tc>
          <w:tcPr>
            <w:tcW w:w="2480" w:type="dxa"/>
            <w:hideMark/>
          </w:tcPr>
          <w:p w14:paraId="042449CA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0.636 (0.338-1.197)</w:t>
            </w:r>
          </w:p>
        </w:tc>
        <w:tc>
          <w:tcPr>
            <w:tcW w:w="1040" w:type="dxa"/>
            <w:hideMark/>
          </w:tcPr>
          <w:p w14:paraId="7F2F752A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0.161</w:t>
            </w:r>
          </w:p>
        </w:tc>
        <w:tc>
          <w:tcPr>
            <w:tcW w:w="2480" w:type="dxa"/>
            <w:hideMark/>
          </w:tcPr>
          <w:p w14:paraId="5AAEC198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hideMark/>
          </w:tcPr>
          <w:p w14:paraId="7D45CF70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42E1E" w:rsidRPr="00B42E1E" w14:paraId="327178FB" w14:textId="77777777" w:rsidTr="00B42E1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36E8D070" w14:textId="405D22F2" w:rsidR="00B42E1E" w:rsidRPr="00B42E1E" w:rsidRDefault="00B42E1E" w:rsidP="00B42E1E">
            <w:pPr>
              <w:widowControl/>
              <w:jc w:val="left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 CCB</w:t>
            </w:r>
          </w:p>
        </w:tc>
        <w:tc>
          <w:tcPr>
            <w:tcW w:w="2480" w:type="dxa"/>
            <w:hideMark/>
          </w:tcPr>
          <w:p w14:paraId="1C9118C1" w14:textId="77777777" w:rsidR="00B42E1E" w:rsidRPr="00B42E1E" w:rsidRDefault="00B42E1E" w:rsidP="00B42E1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0.658 (0.227-1.908)</w:t>
            </w:r>
          </w:p>
        </w:tc>
        <w:tc>
          <w:tcPr>
            <w:tcW w:w="1040" w:type="dxa"/>
            <w:hideMark/>
          </w:tcPr>
          <w:p w14:paraId="056F6335" w14:textId="77777777" w:rsidR="00B42E1E" w:rsidRPr="00B42E1E" w:rsidRDefault="00B42E1E" w:rsidP="00B42E1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0.441</w:t>
            </w:r>
          </w:p>
        </w:tc>
        <w:tc>
          <w:tcPr>
            <w:tcW w:w="2480" w:type="dxa"/>
            <w:hideMark/>
          </w:tcPr>
          <w:p w14:paraId="1D3D997C" w14:textId="77777777" w:rsidR="00B42E1E" w:rsidRPr="00B42E1E" w:rsidRDefault="00B42E1E" w:rsidP="00B42E1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hideMark/>
          </w:tcPr>
          <w:p w14:paraId="5F35EA7C" w14:textId="77777777" w:rsidR="00B42E1E" w:rsidRPr="00B42E1E" w:rsidRDefault="00B42E1E" w:rsidP="00B42E1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42E1E" w:rsidRPr="00B42E1E" w14:paraId="3B4F8F18" w14:textId="77777777" w:rsidTr="00B42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463AF82B" w14:textId="77777777" w:rsidR="00B42E1E" w:rsidRPr="00B42E1E" w:rsidRDefault="00B42E1E" w:rsidP="00B42E1E">
            <w:pPr>
              <w:widowControl/>
              <w:jc w:val="left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 Beta-blockers</w:t>
            </w:r>
          </w:p>
        </w:tc>
        <w:tc>
          <w:tcPr>
            <w:tcW w:w="2480" w:type="dxa"/>
            <w:hideMark/>
          </w:tcPr>
          <w:p w14:paraId="5F4F724B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5.484 (1.023-29.401)</w:t>
            </w:r>
          </w:p>
        </w:tc>
        <w:tc>
          <w:tcPr>
            <w:tcW w:w="1040" w:type="dxa"/>
            <w:hideMark/>
          </w:tcPr>
          <w:p w14:paraId="05E09DF0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0.047</w:t>
            </w:r>
          </w:p>
        </w:tc>
        <w:tc>
          <w:tcPr>
            <w:tcW w:w="2480" w:type="dxa"/>
            <w:hideMark/>
          </w:tcPr>
          <w:p w14:paraId="1517A8E0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5.358 (1.195-24.020)</w:t>
            </w:r>
          </w:p>
        </w:tc>
        <w:tc>
          <w:tcPr>
            <w:tcW w:w="1040" w:type="dxa"/>
            <w:hideMark/>
          </w:tcPr>
          <w:p w14:paraId="47B6650D" w14:textId="77777777" w:rsidR="00B42E1E" w:rsidRPr="00B42E1E" w:rsidRDefault="00B42E1E" w:rsidP="00B42E1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0.028</w:t>
            </w:r>
          </w:p>
        </w:tc>
      </w:tr>
      <w:tr w:rsidR="00B42E1E" w:rsidRPr="00B42E1E" w14:paraId="0CAF3FA8" w14:textId="77777777" w:rsidTr="00B42E1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763170B8" w14:textId="77777777" w:rsidR="00B42E1E" w:rsidRPr="00B42E1E" w:rsidRDefault="00B42E1E" w:rsidP="00B42E1E">
            <w:pPr>
              <w:widowControl/>
              <w:jc w:val="left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 Long-acting nitrates</w:t>
            </w:r>
          </w:p>
        </w:tc>
        <w:tc>
          <w:tcPr>
            <w:tcW w:w="2480" w:type="dxa"/>
            <w:hideMark/>
          </w:tcPr>
          <w:p w14:paraId="61BE3D5A" w14:textId="77777777" w:rsidR="00B42E1E" w:rsidRPr="00B42E1E" w:rsidRDefault="00B42E1E" w:rsidP="00B42E1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1.064 (0.591-1.916)</w:t>
            </w:r>
          </w:p>
        </w:tc>
        <w:tc>
          <w:tcPr>
            <w:tcW w:w="1040" w:type="dxa"/>
            <w:hideMark/>
          </w:tcPr>
          <w:p w14:paraId="5A447EEF" w14:textId="77777777" w:rsidR="00B42E1E" w:rsidRPr="00B42E1E" w:rsidRDefault="00B42E1E" w:rsidP="00B42E1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>0.836</w:t>
            </w:r>
          </w:p>
        </w:tc>
        <w:tc>
          <w:tcPr>
            <w:tcW w:w="2480" w:type="dxa"/>
            <w:hideMark/>
          </w:tcPr>
          <w:p w14:paraId="10C67D7B" w14:textId="77777777" w:rsidR="00B42E1E" w:rsidRPr="00B42E1E" w:rsidRDefault="00B42E1E" w:rsidP="00B42E1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hideMark/>
          </w:tcPr>
          <w:p w14:paraId="29C88551" w14:textId="77777777" w:rsidR="00B42E1E" w:rsidRPr="00B42E1E" w:rsidRDefault="00B42E1E" w:rsidP="00B42E1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</w:pPr>
            <w:r w:rsidRPr="00B42E1E">
              <w:rPr>
                <w:rFonts w:ascii="Times New Roman" w:eastAsia="맑은 고딕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2AA45A22" w14:textId="1F83D204" w:rsidR="00F71643" w:rsidRPr="00911D39" w:rsidRDefault="00911D39" w:rsidP="00911D39">
      <w:pPr>
        <w:widowControl/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BMI</w:t>
      </w:r>
      <w:r w:rsidR="003111C7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body mass index; CCB</w:t>
      </w:r>
      <w:r w:rsidR="003111C7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 xml:space="preserve">calcium channel blockers; </w:t>
      </w:r>
      <w:r>
        <w:rPr>
          <w:rFonts w:ascii="Times New Roman" w:hAnsi="Times New Roman"/>
          <w:color w:val="000000" w:themeColor="text1"/>
          <w:sz w:val="24"/>
          <w:szCs w:val="24"/>
        </w:rPr>
        <w:t>CI</w:t>
      </w:r>
      <w:r w:rsidR="003111C7">
        <w:rPr>
          <w:rFonts w:ascii="Times New Roman" w:hAnsi="Times New Roman"/>
          <w:color w:val="000000"/>
          <w:sz w:val="24"/>
          <w:szCs w:val="24"/>
        </w:rPr>
        <w:t>=</w:t>
      </w:r>
      <w:r w:rsidRPr="00744D9C">
        <w:rPr>
          <w:rFonts w:ascii="Times New Roman" w:hAnsi="Times New Roman"/>
          <w:color w:val="000000" w:themeColor="text1"/>
          <w:sz w:val="24"/>
          <w:szCs w:val="24"/>
        </w:rPr>
        <w:t>confidence interval;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CVA</w:t>
      </w:r>
      <w:r w:rsidR="003111C7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cerebrovascular accident; CVS</w:t>
      </w:r>
      <w:r w:rsidR="003111C7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 xml:space="preserve">coronary vasospasm; </w:t>
      </w:r>
      <w:r>
        <w:rPr>
          <w:rFonts w:ascii="Times New Roman" w:hAnsi="Times New Roman"/>
          <w:color w:val="000000" w:themeColor="text1"/>
          <w:sz w:val="24"/>
          <w:szCs w:val="24"/>
        </w:rPr>
        <w:t>HR</w:t>
      </w:r>
      <w:r w:rsidR="003111C7">
        <w:rPr>
          <w:rFonts w:ascii="Times New Roman" w:hAnsi="Times New Roman"/>
          <w:color w:val="000000"/>
          <w:sz w:val="24"/>
          <w:szCs w:val="24"/>
        </w:rPr>
        <w:t>=</w:t>
      </w:r>
      <w:r w:rsidRPr="00744D9C">
        <w:rPr>
          <w:rFonts w:ascii="Times New Roman" w:hAnsi="Times New Roman"/>
          <w:color w:val="000000" w:themeColor="text1"/>
          <w:sz w:val="24"/>
          <w:szCs w:val="24"/>
        </w:rPr>
        <w:t>hazard ratio</w:t>
      </w:r>
      <w:r>
        <w:rPr>
          <w:rFonts w:ascii="Times New Roman" w:hAnsi="Times New Roman"/>
          <w:color w:val="000000"/>
          <w:sz w:val="24"/>
          <w:szCs w:val="24"/>
        </w:rPr>
        <w:t>; LVEF</w:t>
      </w:r>
      <w:r w:rsidR="003111C7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left ventricular ejection fraction; MACE</w:t>
      </w:r>
      <w:r w:rsidR="003111C7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bCs/>
          <w:sz w:val="24"/>
          <w:szCs w:val="24"/>
        </w:rPr>
        <w:t>major adverse composite outcome</w:t>
      </w:r>
      <w:r>
        <w:rPr>
          <w:rFonts w:ascii="Times New Roman" w:hAnsi="Times New Roman"/>
          <w:color w:val="000000"/>
          <w:sz w:val="24"/>
          <w:szCs w:val="24"/>
        </w:rPr>
        <w:t>; RASI</w:t>
      </w:r>
      <w:r w:rsidR="003111C7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renin-angiotensin system inhibitors.</w:t>
      </w:r>
    </w:p>
    <w:sectPr w:rsidR="00F71643" w:rsidRPr="00911D39" w:rsidSect="00F71643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A6978" w14:textId="77777777" w:rsidR="00F47FA3" w:rsidRDefault="00F47FA3" w:rsidP="00771939">
      <w:pPr>
        <w:spacing w:after="0" w:line="240" w:lineRule="auto"/>
      </w:pPr>
      <w:r>
        <w:separator/>
      </w:r>
    </w:p>
  </w:endnote>
  <w:endnote w:type="continuationSeparator" w:id="0">
    <w:p w14:paraId="3F5A1EAE" w14:textId="77777777" w:rsidR="00F47FA3" w:rsidRDefault="00F47FA3" w:rsidP="0077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A1FC0" w14:textId="77777777" w:rsidR="00F47FA3" w:rsidRDefault="00F47FA3" w:rsidP="00771939">
      <w:pPr>
        <w:spacing w:after="0" w:line="240" w:lineRule="auto"/>
      </w:pPr>
      <w:r>
        <w:separator/>
      </w:r>
    </w:p>
  </w:footnote>
  <w:footnote w:type="continuationSeparator" w:id="0">
    <w:p w14:paraId="281006D7" w14:textId="77777777" w:rsidR="00F47FA3" w:rsidRDefault="00F47FA3" w:rsidP="00771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643"/>
    <w:rsid w:val="00003760"/>
    <w:rsid w:val="00006EB0"/>
    <w:rsid w:val="00014A6A"/>
    <w:rsid w:val="000177B1"/>
    <w:rsid w:val="00025641"/>
    <w:rsid w:val="00071B85"/>
    <w:rsid w:val="00080429"/>
    <w:rsid w:val="000A7E33"/>
    <w:rsid w:val="000D5EF4"/>
    <w:rsid w:val="00122C36"/>
    <w:rsid w:val="00124442"/>
    <w:rsid w:val="00132616"/>
    <w:rsid w:val="00141027"/>
    <w:rsid w:val="0014512B"/>
    <w:rsid w:val="001632F0"/>
    <w:rsid w:val="001A0EA7"/>
    <w:rsid w:val="001C2A65"/>
    <w:rsid w:val="001C542D"/>
    <w:rsid w:val="001D4E30"/>
    <w:rsid w:val="0021769C"/>
    <w:rsid w:val="002511AF"/>
    <w:rsid w:val="00293014"/>
    <w:rsid w:val="002B6303"/>
    <w:rsid w:val="002B7485"/>
    <w:rsid w:val="003111C7"/>
    <w:rsid w:val="00356FA4"/>
    <w:rsid w:val="003A2B1E"/>
    <w:rsid w:val="003A6A49"/>
    <w:rsid w:val="003A7C6A"/>
    <w:rsid w:val="003E48B9"/>
    <w:rsid w:val="00463B0B"/>
    <w:rsid w:val="004D1778"/>
    <w:rsid w:val="004F1768"/>
    <w:rsid w:val="005060DD"/>
    <w:rsid w:val="0051763E"/>
    <w:rsid w:val="005940EB"/>
    <w:rsid w:val="0059652D"/>
    <w:rsid w:val="005A39EF"/>
    <w:rsid w:val="00606046"/>
    <w:rsid w:val="00606187"/>
    <w:rsid w:val="00653CCC"/>
    <w:rsid w:val="0065567F"/>
    <w:rsid w:val="0066785C"/>
    <w:rsid w:val="00686796"/>
    <w:rsid w:val="006920C1"/>
    <w:rsid w:val="006C05F3"/>
    <w:rsid w:val="006E24BC"/>
    <w:rsid w:val="006E36FA"/>
    <w:rsid w:val="006E4B38"/>
    <w:rsid w:val="00727620"/>
    <w:rsid w:val="0074502A"/>
    <w:rsid w:val="00771939"/>
    <w:rsid w:val="00773E5E"/>
    <w:rsid w:val="008C1A39"/>
    <w:rsid w:val="008D69D7"/>
    <w:rsid w:val="008E26DF"/>
    <w:rsid w:val="00911006"/>
    <w:rsid w:val="00911D39"/>
    <w:rsid w:val="00913A84"/>
    <w:rsid w:val="009218A0"/>
    <w:rsid w:val="009257EA"/>
    <w:rsid w:val="00981168"/>
    <w:rsid w:val="009832E9"/>
    <w:rsid w:val="009868F1"/>
    <w:rsid w:val="00991ADF"/>
    <w:rsid w:val="009939B2"/>
    <w:rsid w:val="00997708"/>
    <w:rsid w:val="009A628F"/>
    <w:rsid w:val="00A11CF0"/>
    <w:rsid w:val="00A279B4"/>
    <w:rsid w:val="00A3638E"/>
    <w:rsid w:val="00A47729"/>
    <w:rsid w:val="00A93FAB"/>
    <w:rsid w:val="00AB2553"/>
    <w:rsid w:val="00AE3A09"/>
    <w:rsid w:val="00B12580"/>
    <w:rsid w:val="00B13941"/>
    <w:rsid w:val="00B23924"/>
    <w:rsid w:val="00B35058"/>
    <w:rsid w:val="00B4179C"/>
    <w:rsid w:val="00B42E1E"/>
    <w:rsid w:val="00B620EA"/>
    <w:rsid w:val="00B76D72"/>
    <w:rsid w:val="00B94EC7"/>
    <w:rsid w:val="00BA4D0C"/>
    <w:rsid w:val="00BA5E5D"/>
    <w:rsid w:val="00BE0E21"/>
    <w:rsid w:val="00BE6D5E"/>
    <w:rsid w:val="00BF32D6"/>
    <w:rsid w:val="00C1635A"/>
    <w:rsid w:val="00C3083A"/>
    <w:rsid w:val="00C708EB"/>
    <w:rsid w:val="00C83AD5"/>
    <w:rsid w:val="00C902A1"/>
    <w:rsid w:val="00CB0455"/>
    <w:rsid w:val="00CC0027"/>
    <w:rsid w:val="00D15F51"/>
    <w:rsid w:val="00D173B8"/>
    <w:rsid w:val="00D435E5"/>
    <w:rsid w:val="00D45FAA"/>
    <w:rsid w:val="00D74682"/>
    <w:rsid w:val="00DC6578"/>
    <w:rsid w:val="00E10A24"/>
    <w:rsid w:val="00E23404"/>
    <w:rsid w:val="00E50F79"/>
    <w:rsid w:val="00E67EFF"/>
    <w:rsid w:val="00E85FDA"/>
    <w:rsid w:val="00E87E2A"/>
    <w:rsid w:val="00E97333"/>
    <w:rsid w:val="00EB1A2F"/>
    <w:rsid w:val="00F06AE9"/>
    <w:rsid w:val="00F44390"/>
    <w:rsid w:val="00F47FA3"/>
    <w:rsid w:val="00F71643"/>
    <w:rsid w:val="00F97D8A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BB304"/>
  <w15:chartTrackingRefBased/>
  <w15:docId w15:val="{14F81ED4-3D56-4FF0-81B5-AB151AAF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643"/>
    <w:pPr>
      <w:widowControl w:val="0"/>
    </w:pPr>
    <w:rPr>
      <w:rFonts w:ascii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9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71939"/>
    <w:rPr>
      <w:rFonts w:ascii="맑은 고딕" w:hAnsi="맑은 고딕" w:cs="Times New Roman"/>
    </w:rPr>
  </w:style>
  <w:style w:type="paragraph" w:styleId="a4">
    <w:name w:val="footer"/>
    <w:basedOn w:val="a"/>
    <w:link w:val="Char0"/>
    <w:uiPriority w:val="99"/>
    <w:unhideWhenUsed/>
    <w:rsid w:val="007719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71939"/>
    <w:rPr>
      <w:rFonts w:ascii="맑은 고딕" w:hAnsi="맑은 고딕" w:cs="Times New Roman"/>
    </w:rPr>
  </w:style>
  <w:style w:type="table" w:styleId="2">
    <w:name w:val="Plain Table 2"/>
    <w:basedOn w:val="a1"/>
    <w:uiPriority w:val="42"/>
    <w:rsid w:val="00B42E1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오석</dc:creator>
  <cp:keywords/>
  <dc:description/>
  <cp:lastModifiedBy>Seok Oh</cp:lastModifiedBy>
  <cp:revision>2</cp:revision>
  <dcterms:created xsi:type="dcterms:W3CDTF">2024-10-02T14:42:00Z</dcterms:created>
  <dcterms:modified xsi:type="dcterms:W3CDTF">2024-10-02T14:42:00Z</dcterms:modified>
</cp:coreProperties>
</file>