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78DB" w14:textId="77777777" w:rsidR="00DD3BCE" w:rsidRPr="004B2FF8" w:rsidRDefault="00DD3BCE" w:rsidP="00DD3BC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2F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Supplemental Material</w:t>
      </w:r>
      <w:r w:rsidR="00804AF1" w:rsidRPr="004B2F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</w:t>
      </w:r>
    </w:p>
    <w:p w14:paraId="2B9F47E5" w14:textId="77777777" w:rsidR="008662D9" w:rsidRPr="004B2FF8" w:rsidRDefault="008662D9" w:rsidP="00DD3BC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895E9F8" w14:textId="77777777" w:rsidR="008662D9" w:rsidRPr="004B2FF8" w:rsidRDefault="008662D9" w:rsidP="008662D9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4B2FF8">
        <w:rPr>
          <w:rFonts w:ascii="Times New Roman" w:hAnsi="Times New Roman" w:cs="Times New Roman"/>
          <w:b/>
          <w:szCs w:val="21"/>
        </w:rPr>
        <w:t>Table S1. Baseline patient, angiographic and procedural characteristics according to DAPT duration.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3"/>
        <w:gridCol w:w="1982"/>
        <w:gridCol w:w="1813"/>
      </w:tblGrid>
      <w:tr w:rsidR="004B2FF8" w:rsidRPr="004B2FF8" w14:paraId="79FE8679" w14:textId="77777777" w:rsidTr="00A35626">
        <w:trPr>
          <w:trHeight w:val="495"/>
          <w:jc w:val="center"/>
        </w:trPr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</w:tcPr>
          <w:p w14:paraId="4A3D9766" w14:textId="77777777" w:rsidR="008662D9" w:rsidRPr="004B2FF8" w:rsidRDefault="008662D9" w:rsidP="00A35626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Variable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37E608C2" w14:textId="77777777" w:rsidR="008662D9" w:rsidRPr="004B2FF8" w:rsidRDefault="008662D9" w:rsidP="00A356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DAPT ≤ 1-year (n=1368)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0EEAD91D" w14:textId="77777777" w:rsidR="008662D9" w:rsidRPr="004B2FF8" w:rsidRDefault="008662D9" w:rsidP="00A356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DAPT &gt; 1-year  (n=2989)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6297F0D2" w14:textId="77777777" w:rsidR="008662D9" w:rsidRPr="004B2FF8" w:rsidRDefault="008662D9" w:rsidP="00A3562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4B2FF8" w:rsidRPr="004B2FF8" w14:paraId="7023D220" w14:textId="77777777" w:rsidTr="00A35626">
        <w:trPr>
          <w:jc w:val="center"/>
        </w:trPr>
        <w:tc>
          <w:tcPr>
            <w:tcW w:w="1964" w:type="pct"/>
            <w:tcBorders>
              <w:top w:val="single" w:sz="4" w:space="0" w:color="auto"/>
            </w:tcBorders>
          </w:tcPr>
          <w:p w14:paraId="3479B629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Age, years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14:paraId="3C4E137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58 (50-65)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1A4CBA0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58 (50-65)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14:paraId="0C889E0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0.930</w:t>
            </w:r>
          </w:p>
        </w:tc>
      </w:tr>
      <w:tr w:rsidR="004B2FF8" w:rsidRPr="004B2FF8" w14:paraId="3B1277EE" w14:textId="77777777" w:rsidTr="00A35626">
        <w:trPr>
          <w:jc w:val="center"/>
        </w:trPr>
        <w:tc>
          <w:tcPr>
            <w:tcW w:w="1964" w:type="pct"/>
          </w:tcPr>
          <w:p w14:paraId="2941166E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Male, n(%)</w:t>
            </w:r>
          </w:p>
        </w:tc>
        <w:tc>
          <w:tcPr>
            <w:tcW w:w="1089" w:type="pct"/>
          </w:tcPr>
          <w:p w14:paraId="410636B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1107 (80.9)</w:t>
            </w:r>
          </w:p>
        </w:tc>
        <w:tc>
          <w:tcPr>
            <w:tcW w:w="1017" w:type="pct"/>
          </w:tcPr>
          <w:p w14:paraId="266E635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2424 (81.1)</w:t>
            </w:r>
          </w:p>
        </w:tc>
        <w:tc>
          <w:tcPr>
            <w:tcW w:w="930" w:type="pct"/>
          </w:tcPr>
          <w:p w14:paraId="73E5344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0.890</w:t>
            </w:r>
          </w:p>
        </w:tc>
      </w:tr>
      <w:tr w:rsidR="004B2FF8" w:rsidRPr="004B2FF8" w14:paraId="323606AA" w14:textId="77777777" w:rsidTr="00A35626">
        <w:trPr>
          <w:jc w:val="center"/>
        </w:trPr>
        <w:tc>
          <w:tcPr>
            <w:tcW w:w="1964" w:type="pct"/>
          </w:tcPr>
          <w:p w14:paraId="4E8FC8E4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Body mass index, kg/m</w:t>
            </w:r>
            <w:r w:rsidRPr="004B2FF8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089" w:type="pct"/>
          </w:tcPr>
          <w:p w14:paraId="7D1AAE1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25.9 (23.7-27.8)</w:t>
            </w:r>
          </w:p>
        </w:tc>
        <w:tc>
          <w:tcPr>
            <w:tcW w:w="1017" w:type="pct"/>
          </w:tcPr>
          <w:p w14:paraId="03958B5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25.9 (23.9-27.8)</w:t>
            </w:r>
          </w:p>
        </w:tc>
        <w:tc>
          <w:tcPr>
            <w:tcW w:w="930" w:type="pct"/>
          </w:tcPr>
          <w:p w14:paraId="1B0F3A2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0.351</w:t>
            </w:r>
          </w:p>
        </w:tc>
      </w:tr>
      <w:tr w:rsidR="004B2FF8" w:rsidRPr="004B2FF8" w14:paraId="23F15227" w14:textId="77777777" w:rsidTr="00A35626">
        <w:trPr>
          <w:jc w:val="center"/>
        </w:trPr>
        <w:tc>
          <w:tcPr>
            <w:tcW w:w="1964" w:type="pct"/>
          </w:tcPr>
          <w:p w14:paraId="5DAA7934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Current smoker, n(%)</w:t>
            </w:r>
          </w:p>
        </w:tc>
        <w:tc>
          <w:tcPr>
            <w:tcW w:w="1089" w:type="pct"/>
          </w:tcPr>
          <w:p w14:paraId="6FF8AAB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832 (60.8)</w:t>
            </w:r>
          </w:p>
        </w:tc>
        <w:tc>
          <w:tcPr>
            <w:tcW w:w="1017" w:type="pct"/>
          </w:tcPr>
          <w:p w14:paraId="31BAEF4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1832 (61.3)</w:t>
            </w:r>
          </w:p>
        </w:tc>
        <w:tc>
          <w:tcPr>
            <w:tcW w:w="930" w:type="pct"/>
          </w:tcPr>
          <w:p w14:paraId="6B7934F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0.766</w:t>
            </w:r>
          </w:p>
        </w:tc>
      </w:tr>
      <w:tr w:rsidR="004B2FF8" w:rsidRPr="004B2FF8" w14:paraId="241D9313" w14:textId="77777777" w:rsidTr="00A35626">
        <w:trPr>
          <w:jc w:val="center"/>
        </w:trPr>
        <w:tc>
          <w:tcPr>
            <w:tcW w:w="1964" w:type="pct"/>
          </w:tcPr>
          <w:p w14:paraId="7BE97004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Diabetes mellitus, n(%)</w:t>
            </w:r>
          </w:p>
        </w:tc>
        <w:tc>
          <w:tcPr>
            <w:tcW w:w="1089" w:type="pct"/>
          </w:tcPr>
          <w:p w14:paraId="457B3F1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553 (40.4)</w:t>
            </w:r>
          </w:p>
        </w:tc>
        <w:tc>
          <w:tcPr>
            <w:tcW w:w="1017" w:type="pct"/>
          </w:tcPr>
          <w:p w14:paraId="2430361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1194 (39.9)</w:t>
            </w:r>
          </w:p>
        </w:tc>
        <w:tc>
          <w:tcPr>
            <w:tcW w:w="930" w:type="pct"/>
          </w:tcPr>
          <w:p w14:paraId="6897D6F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0.765</w:t>
            </w:r>
          </w:p>
        </w:tc>
      </w:tr>
      <w:tr w:rsidR="004B2FF8" w:rsidRPr="004B2FF8" w14:paraId="45169F6F" w14:textId="77777777" w:rsidTr="00A35626">
        <w:trPr>
          <w:jc w:val="center"/>
        </w:trPr>
        <w:tc>
          <w:tcPr>
            <w:tcW w:w="1964" w:type="pct"/>
          </w:tcPr>
          <w:p w14:paraId="1DA00A3C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Hypertension, n(%)</w:t>
            </w:r>
          </w:p>
        </w:tc>
        <w:tc>
          <w:tcPr>
            <w:tcW w:w="1089" w:type="pct"/>
          </w:tcPr>
          <w:p w14:paraId="1FB55A7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856 (62.6)</w:t>
            </w:r>
          </w:p>
        </w:tc>
        <w:tc>
          <w:tcPr>
            <w:tcW w:w="1017" w:type="pct"/>
          </w:tcPr>
          <w:p w14:paraId="0B5C69B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1862 (62.3)</w:t>
            </w:r>
          </w:p>
        </w:tc>
        <w:tc>
          <w:tcPr>
            <w:tcW w:w="930" w:type="pct"/>
          </w:tcPr>
          <w:p w14:paraId="734F525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0.860</w:t>
            </w:r>
          </w:p>
        </w:tc>
      </w:tr>
      <w:tr w:rsidR="004B2FF8" w:rsidRPr="004B2FF8" w14:paraId="6D836009" w14:textId="77777777" w:rsidTr="00A35626">
        <w:trPr>
          <w:jc w:val="center"/>
        </w:trPr>
        <w:tc>
          <w:tcPr>
            <w:tcW w:w="1964" w:type="pct"/>
          </w:tcPr>
          <w:p w14:paraId="0FEF3846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Dyslipidemia, n(%)</w:t>
            </w:r>
          </w:p>
        </w:tc>
        <w:tc>
          <w:tcPr>
            <w:tcW w:w="1089" w:type="pct"/>
          </w:tcPr>
          <w:p w14:paraId="674E8BD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870 (63.6)</w:t>
            </w:r>
          </w:p>
        </w:tc>
        <w:tc>
          <w:tcPr>
            <w:tcW w:w="1017" w:type="pct"/>
          </w:tcPr>
          <w:p w14:paraId="4B5718E9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1998 (66.8)</w:t>
            </w:r>
          </w:p>
        </w:tc>
        <w:tc>
          <w:tcPr>
            <w:tcW w:w="930" w:type="pct"/>
          </w:tcPr>
          <w:p w14:paraId="676374C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0.036</w:t>
            </w:r>
          </w:p>
        </w:tc>
      </w:tr>
      <w:tr w:rsidR="004B2FF8" w:rsidRPr="004B2FF8" w14:paraId="175A40DB" w14:textId="77777777" w:rsidTr="00A35626">
        <w:trPr>
          <w:jc w:val="center"/>
        </w:trPr>
        <w:tc>
          <w:tcPr>
            <w:tcW w:w="1964" w:type="pct"/>
          </w:tcPr>
          <w:p w14:paraId="64083B7E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Previous myocardial infarction, n(%)</w:t>
            </w:r>
          </w:p>
        </w:tc>
        <w:tc>
          <w:tcPr>
            <w:tcW w:w="1089" w:type="pct"/>
          </w:tcPr>
          <w:p w14:paraId="2ADF454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175 (12.8)</w:t>
            </w:r>
          </w:p>
        </w:tc>
        <w:tc>
          <w:tcPr>
            <w:tcW w:w="1017" w:type="pct"/>
          </w:tcPr>
          <w:p w14:paraId="5271ECA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404 (13.5)</w:t>
            </w:r>
          </w:p>
        </w:tc>
        <w:tc>
          <w:tcPr>
            <w:tcW w:w="930" w:type="pct"/>
          </w:tcPr>
          <w:p w14:paraId="77912C3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0.514</w:t>
            </w:r>
          </w:p>
        </w:tc>
      </w:tr>
      <w:tr w:rsidR="004B2FF8" w:rsidRPr="004B2FF8" w14:paraId="41AD4CD8" w14:textId="77777777" w:rsidTr="00A35626">
        <w:trPr>
          <w:jc w:val="center"/>
        </w:trPr>
        <w:tc>
          <w:tcPr>
            <w:tcW w:w="1964" w:type="pct"/>
          </w:tcPr>
          <w:p w14:paraId="7C76C33C" w14:textId="77777777" w:rsidR="008662D9" w:rsidRPr="004B2FF8" w:rsidRDefault="008662D9" w:rsidP="00A3562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Previous PCI, n(%)</w:t>
            </w:r>
          </w:p>
        </w:tc>
        <w:tc>
          <w:tcPr>
            <w:tcW w:w="1089" w:type="pct"/>
          </w:tcPr>
          <w:p w14:paraId="732CBF0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261 (19.1)</w:t>
            </w:r>
          </w:p>
        </w:tc>
        <w:tc>
          <w:tcPr>
            <w:tcW w:w="1017" w:type="pct"/>
          </w:tcPr>
          <w:p w14:paraId="16A9F8B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599 (20.0)</w:t>
            </w:r>
          </w:p>
        </w:tc>
        <w:tc>
          <w:tcPr>
            <w:tcW w:w="930" w:type="pct"/>
          </w:tcPr>
          <w:p w14:paraId="11B757B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0.459</w:t>
            </w:r>
          </w:p>
        </w:tc>
      </w:tr>
      <w:tr w:rsidR="004B2FF8" w:rsidRPr="004B2FF8" w14:paraId="6CD5D0A9" w14:textId="77777777" w:rsidTr="00A35626">
        <w:trPr>
          <w:jc w:val="center"/>
        </w:trPr>
        <w:tc>
          <w:tcPr>
            <w:tcW w:w="1964" w:type="pct"/>
          </w:tcPr>
          <w:p w14:paraId="3069BEE1" w14:textId="77777777" w:rsidR="008662D9" w:rsidRPr="004B2FF8" w:rsidRDefault="008662D9" w:rsidP="00A3562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Previous CABG, n(%)</w:t>
            </w:r>
          </w:p>
        </w:tc>
        <w:tc>
          <w:tcPr>
            <w:tcW w:w="1089" w:type="pct"/>
          </w:tcPr>
          <w:p w14:paraId="63CC915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51 (3.7)</w:t>
            </w:r>
          </w:p>
        </w:tc>
        <w:tc>
          <w:tcPr>
            <w:tcW w:w="1017" w:type="pct"/>
          </w:tcPr>
          <w:p w14:paraId="39F1452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109 (3.6)</w:t>
            </w:r>
          </w:p>
        </w:tc>
        <w:tc>
          <w:tcPr>
            <w:tcW w:w="930" w:type="pct"/>
          </w:tcPr>
          <w:p w14:paraId="77F77F2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0.895</w:t>
            </w:r>
          </w:p>
        </w:tc>
      </w:tr>
      <w:tr w:rsidR="004B2FF8" w:rsidRPr="004B2FF8" w14:paraId="13DD9EDB" w14:textId="77777777" w:rsidTr="00A35626">
        <w:trPr>
          <w:jc w:val="center"/>
        </w:trPr>
        <w:tc>
          <w:tcPr>
            <w:tcW w:w="1964" w:type="pct"/>
          </w:tcPr>
          <w:p w14:paraId="61B2C6F9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Previous stroke, n(%)</w:t>
            </w:r>
          </w:p>
        </w:tc>
        <w:tc>
          <w:tcPr>
            <w:tcW w:w="1089" w:type="pct"/>
          </w:tcPr>
          <w:p w14:paraId="228827B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126 (9.2)</w:t>
            </w:r>
          </w:p>
        </w:tc>
        <w:tc>
          <w:tcPr>
            <w:tcW w:w="1017" w:type="pct"/>
          </w:tcPr>
          <w:p w14:paraId="5C6912A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291 (9.7)</w:t>
            </w:r>
          </w:p>
        </w:tc>
        <w:tc>
          <w:tcPr>
            <w:tcW w:w="930" w:type="pct"/>
          </w:tcPr>
          <w:p w14:paraId="45FCF20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0.584</w:t>
            </w:r>
          </w:p>
        </w:tc>
      </w:tr>
      <w:tr w:rsidR="004B2FF8" w:rsidRPr="004B2FF8" w14:paraId="3B4F1693" w14:textId="77777777" w:rsidTr="00A35626">
        <w:trPr>
          <w:jc w:val="center"/>
        </w:trPr>
        <w:tc>
          <w:tcPr>
            <w:tcW w:w="1964" w:type="pct"/>
          </w:tcPr>
          <w:p w14:paraId="382406C2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Peripheral vascular disease, n(%)</w:t>
            </w:r>
          </w:p>
        </w:tc>
        <w:tc>
          <w:tcPr>
            <w:tcW w:w="1089" w:type="pct"/>
          </w:tcPr>
          <w:p w14:paraId="59241A1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21 (1.5)</w:t>
            </w:r>
          </w:p>
        </w:tc>
        <w:tc>
          <w:tcPr>
            <w:tcW w:w="1017" w:type="pct"/>
          </w:tcPr>
          <w:p w14:paraId="5909C77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71 (2.4)</w:t>
            </w:r>
          </w:p>
        </w:tc>
        <w:tc>
          <w:tcPr>
            <w:tcW w:w="930" w:type="pct"/>
          </w:tcPr>
          <w:p w14:paraId="6736C5C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0.073</w:t>
            </w:r>
          </w:p>
        </w:tc>
      </w:tr>
      <w:tr w:rsidR="004B2FF8" w:rsidRPr="004B2FF8" w14:paraId="20060EFA" w14:textId="77777777" w:rsidTr="00A35626">
        <w:trPr>
          <w:jc w:val="center"/>
        </w:trPr>
        <w:tc>
          <w:tcPr>
            <w:tcW w:w="1964" w:type="pct"/>
          </w:tcPr>
          <w:p w14:paraId="6421DBB8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Chronic kidney disease, n(%)</w:t>
            </w:r>
          </w:p>
        </w:tc>
        <w:tc>
          <w:tcPr>
            <w:tcW w:w="1089" w:type="pct"/>
          </w:tcPr>
          <w:p w14:paraId="01F7054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120 (8.8)</w:t>
            </w:r>
          </w:p>
        </w:tc>
        <w:tc>
          <w:tcPr>
            <w:tcW w:w="1017" w:type="pct"/>
          </w:tcPr>
          <w:p w14:paraId="7C9229B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309 (10.3)</w:t>
            </w:r>
          </w:p>
        </w:tc>
        <w:tc>
          <w:tcPr>
            <w:tcW w:w="930" w:type="pct"/>
          </w:tcPr>
          <w:p w14:paraId="0E564E49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0.107</w:t>
            </w:r>
          </w:p>
        </w:tc>
      </w:tr>
      <w:tr w:rsidR="004B2FF8" w:rsidRPr="004B2FF8" w14:paraId="40A6E359" w14:textId="77777777" w:rsidTr="00A35626">
        <w:trPr>
          <w:jc w:val="center"/>
        </w:trPr>
        <w:tc>
          <w:tcPr>
            <w:tcW w:w="1964" w:type="pct"/>
          </w:tcPr>
          <w:p w14:paraId="23795919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COPD, n(%)</w:t>
            </w:r>
          </w:p>
        </w:tc>
        <w:tc>
          <w:tcPr>
            <w:tcW w:w="1089" w:type="pct"/>
          </w:tcPr>
          <w:p w14:paraId="015BEA7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38 (2.8)</w:t>
            </w:r>
          </w:p>
        </w:tc>
        <w:tc>
          <w:tcPr>
            <w:tcW w:w="1017" w:type="pct"/>
          </w:tcPr>
          <w:p w14:paraId="3E3F0E5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67 (2.2)</w:t>
            </w:r>
          </w:p>
        </w:tc>
        <w:tc>
          <w:tcPr>
            <w:tcW w:w="930" w:type="pct"/>
          </w:tcPr>
          <w:p w14:paraId="1416903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0.284</w:t>
            </w:r>
          </w:p>
        </w:tc>
      </w:tr>
      <w:tr w:rsidR="004B2FF8" w:rsidRPr="004B2FF8" w14:paraId="091337D6" w14:textId="77777777" w:rsidTr="00A35626">
        <w:trPr>
          <w:jc w:val="center"/>
        </w:trPr>
        <w:tc>
          <w:tcPr>
            <w:tcW w:w="1964" w:type="pct"/>
          </w:tcPr>
          <w:p w14:paraId="5D6C999C" w14:textId="77777777" w:rsidR="008662D9" w:rsidRPr="004B2FF8" w:rsidRDefault="008662D9" w:rsidP="00A3562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LVEF, %</w:t>
            </w:r>
          </w:p>
        </w:tc>
        <w:tc>
          <w:tcPr>
            <w:tcW w:w="1089" w:type="pct"/>
          </w:tcPr>
          <w:p w14:paraId="2A4DCC1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64 (60-68)</w:t>
            </w:r>
          </w:p>
        </w:tc>
        <w:tc>
          <w:tcPr>
            <w:tcW w:w="1017" w:type="pct"/>
          </w:tcPr>
          <w:p w14:paraId="059A6C3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64 (60-68)</w:t>
            </w:r>
          </w:p>
        </w:tc>
        <w:tc>
          <w:tcPr>
            <w:tcW w:w="930" w:type="pct"/>
          </w:tcPr>
          <w:p w14:paraId="10362AC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0.459</w:t>
            </w:r>
          </w:p>
        </w:tc>
      </w:tr>
      <w:tr w:rsidR="004B2FF8" w:rsidRPr="004B2FF8" w14:paraId="50ED62FB" w14:textId="77777777" w:rsidTr="00A35626">
        <w:trPr>
          <w:jc w:val="center"/>
        </w:trPr>
        <w:tc>
          <w:tcPr>
            <w:tcW w:w="1964" w:type="pct"/>
          </w:tcPr>
          <w:p w14:paraId="4151BAAC" w14:textId="77777777" w:rsidR="008662D9" w:rsidRPr="004B2FF8" w:rsidRDefault="008662D9" w:rsidP="00A3562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LVEF&lt;50%, n (%)</w:t>
            </w:r>
          </w:p>
        </w:tc>
        <w:tc>
          <w:tcPr>
            <w:tcW w:w="1089" w:type="pct"/>
          </w:tcPr>
          <w:p w14:paraId="77733F9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57 (4.3)</w:t>
            </w:r>
          </w:p>
        </w:tc>
        <w:tc>
          <w:tcPr>
            <w:tcW w:w="1017" w:type="pct"/>
          </w:tcPr>
          <w:p w14:paraId="1B5B34F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113 (3.9)</w:t>
            </w:r>
          </w:p>
        </w:tc>
        <w:tc>
          <w:tcPr>
            <w:tcW w:w="930" w:type="pct"/>
          </w:tcPr>
          <w:p w14:paraId="150A8DC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0.538</w:t>
            </w:r>
          </w:p>
        </w:tc>
      </w:tr>
      <w:tr w:rsidR="004B2FF8" w:rsidRPr="004B2FF8" w14:paraId="1F1E14FF" w14:textId="77777777" w:rsidTr="00A35626">
        <w:trPr>
          <w:jc w:val="center"/>
        </w:trPr>
        <w:tc>
          <w:tcPr>
            <w:tcW w:w="1964" w:type="pct"/>
          </w:tcPr>
          <w:p w14:paraId="3DFB1BAA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Systolic blood pressure, mmHg</w:t>
            </w:r>
          </w:p>
        </w:tc>
        <w:tc>
          <w:tcPr>
            <w:tcW w:w="1089" w:type="pct"/>
          </w:tcPr>
          <w:p w14:paraId="6561127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124 (116-138)</w:t>
            </w:r>
          </w:p>
        </w:tc>
        <w:tc>
          <w:tcPr>
            <w:tcW w:w="1017" w:type="pct"/>
          </w:tcPr>
          <w:p w14:paraId="580F150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125 (119-140)</w:t>
            </w:r>
          </w:p>
        </w:tc>
        <w:tc>
          <w:tcPr>
            <w:tcW w:w="930" w:type="pct"/>
          </w:tcPr>
          <w:p w14:paraId="55A7BD8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0.540</w:t>
            </w:r>
          </w:p>
        </w:tc>
      </w:tr>
      <w:tr w:rsidR="004B2FF8" w:rsidRPr="004B2FF8" w14:paraId="3D7EA01D" w14:textId="77777777" w:rsidTr="00A35626">
        <w:trPr>
          <w:jc w:val="center"/>
        </w:trPr>
        <w:tc>
          <w:tcPr>
            <w:tcW w:w="1964" w:type="pct"/>
          </w:tcPr>
          <w:p w14:paraId="60183C46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Laboratory data</w:t>
            </w:r>
          </w:p>
        </w:tc>
        <w:tc>
          <w:tcPr>
            <w:tcW w:w="1089" w:type="pct"/>
          </w:tcPr>
          <w:p w14:paraId="1CCD27C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</w:tcPr>
          <w:p w14:paraId="057B57F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0" w:type="pct"/>
          </w:tcPr>
          <w:p w14:paraId="67EB007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749306B0" w14:textId="77777777" w:rsidTr="00A35626">
        <w:trPr>
          <w:jc w:val="center"/>
        </w:trPr>
        <w:tc>
          <w:tcPr>
            <w:tcW w:w="1964" w:type="pct"/>
          </w:tcPr>
          <w:p w14:paraId="3DD1572C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bookmarkStart w:id="0" w:name="_Hlk61964671"/>
            <w:r w:rsidRPr="004B2FF8">
              <w:rPr>
                <w:rFonts w:ascii="Times New Roman" w:hAnsi="Times New Roman" w:cs="Times New Roman"/>
                <w:szCs w:val="21"/>
              </w:rPr>
              <w:t>WBC, 10</w:t>
            </w:r>
            <w:r w:rsidRPr="004B2FF8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4B2FF8">
              <w:rPr>
                <w:rFonts w:ascii="Times New Roman" w:hAnsi="Times New Roman" w:cs="Times New Roman"/>
                <w:szCs w:val="21"/>
              </w:rPr>
              <w:t>/</w:t>
            </w: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uL</w:t>
            </w:r>
            <w:proofErr w:type="spellEnd"/>
          </w:p>
        </w:tc>
        <w:tc>
          <w:tcPr>
            <w:tcW w:w="1089" w:type="pct"/>
          </w:tcPr>
          <w:p w14:paraId="2309F64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6.49 (5.54-7.74)</w:t>
            </w:r>
          </w:p>
        </w:tc>
        <w:tc>
          <w:tcPr>
            <w:tcW w:w="1017" w:type="pct"/>
          </w:tcPr>
          <w:p w14:paraId="5039934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6.59 (5.55-7.83)</w:t>
            </w:r>
          </w:p>
        </w:tc>
        <w:tc>
          <w:tcPr>
            <w:tcW w:w="930" w:type="pct"/>
          </w:tcPr>
          <w:p w14:paraId="4BD2E47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0.412</w:t>
            </w:r>
          </w:p>
        </w:tc>
      </w:tr>
      <w:tr w:rsidR="004B2FF8" w:rsidRPr="004B2FF8" w14:paraId="55E84C62" w14:textId="77777777" w:rsidTr="00A35626">
        <w:trPr>
          <w:jc w:val="center"/>
        </w:trPr>
        <w:tc>
          <w:tcPr>
            <w:tcW w:w="1964" w:type="pct"/>
          </w:tcPr>
          <w:p w14:paraId="477471E4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Hemoglobin, g/L</w:t>
            </w:r>
          </w:p>
        </w:tc>
        <w:tc>
          <w:tcPr>
            <w:tcW w:w="1089" w:type="pct"/>
          </w:tcPr>
          <w:p w14:paraId="59421DA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145 (135-156)</w:t>
            </w:r>
          </w:p>
        </w:tc>
        <w:tc>
          <w:tcPr>
            <w:tcW w:w="1017" w:type="pct"/>
          </w:tcPr>
          <w:p w14:paraId="58788A1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146 (136-155)</w:t>
            </w:r>
          </w:p>
        </w:tc>
        <w:tc>
          <w:tcPr>
            <w:tcW w:w="930" w:type="pct"/>
          </w:tcPr>
          <w:p w14:paraId="2356D9A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0.458</w:t>
            </w:r>
          </w:p>
        </w:tc>
      </w:tr>
      <w:tr w:rsidR="004B2FF8" w:rsidRPr="004B2FF8" w14:paraId="6302C89E" w14:textId="77777777" w:rsidTr="00A35626">
        <w:trPr>
          <w:jc w:val="center"/>
        </w:trPr>
        <w:tc>
          <w:tcPr>
            <w:tcW w:w="1964" w:type="pct"/>
          </w:tcPr>
          <w:p w14:paraId="4BC72358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Total cholesterol, mmol/L</w:t>
            </w:r>
          </w:p>
        </w:tc>
        <w:tc>
          <w:tcPr>
            <w:tcW w:w="1089" w:type="pct"/>
          </w:tcPr>
          <w:p w14:paraId="31A3B55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4.01 (3.43-4.76)</w:t>
            </w:r>
          </w:p>
        </w:tc>
        <w:tc>
          <w:tcPr>
            <w:tcW w:w="1017" w:type="pct"/>
          </w:tcPr>
          <w:p w14:paraId="7070CAA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4.04 (3.43-4.80)</w:t>
            </w:r>
          </w:p>
        </w:tc>
        <w:tc>
          <w:tcPr>
            <w:tcW w:w="930" w:type="pct"/>
          </w:tcPr>
          <w:p w14:paraId="321B792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0.595</w:t>
            </w:r>
          </w:p>
        </w:tc>
      </w:tr>
      <w:tr w:rsidR="004B2FF8" w:rsidRPr="004B2FF8" w14:paraId="486DC16E" w14:textId="77777777" w:rsidTr="00A35626">
        <w:trPr>
          <w:jc w:val="center"/>
        </w:trPr>
        <w:tc>
          <w:tcPr>
            <w:tcW w:w="1964" w:type="pct"/>
          </w:tcPr>
          <w:p w14:paraId="7CD7493C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LDL-C, mmol/L</w:t>
            </w:r>
          </w:p>
        </w:tc>
        <w:tc>
          <w:tcPr>
            <w:tcW w:w="1089" w:type="pct"/>
          </w:tcPr>
          <w:p w14:paraId="6A217BF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2.32 (1.85-2.98)</w:t>
            </w:r>
          </w:p>
        </w:tc>
        <w:tc>
          <w:tcPr>
            <w:tcW w:w="1017" w:type="pct"/>
          </w:tcPr>
          <w:p w14:paraId="219D34E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2.36 (1.85-2.99)</w:t>
            </w:r>
          </w:p>
        </w:tc>
        <w:tc>
          <w:tcPr>
            <w:tcW w:w="930" w:type="pct"/>
          </w:tcPr>
          <w:p w14:paraId="2703660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0.672</w:t>
            </w:r>
          </w:p>
        </w:tc>
      </w:tr>
      <w:tr w:rsidR="004B2FF8" w:rsidRPr="004B2FF8" w14:paraId="5799735A" w14:textId="77777777" w:rsidTr="00A35626">
        <w:trPr>
          <w:jc w:val="center"/>
        </w:trPr>
        <w:tc>
          <w:tcPr>
            <w:tcW w:w="1964" w:type="pct"/>
          </w:tcPr>
          <w:p w14:paraId="35A27D37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HDL-C, mmol/L</w:t>
            </w:r>
          </w:p>
        </w:tc>
        <w:tc>
          <w:tcPr>
            <w:tcW w:w="1089" w:type="pct"/>
          </w:tcPr>
          <w:p w14:paraId="35AA822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1.00 (0.85-1.17)</w:t>
            </w:r>
          </w:p>
        </w:tc>
        <w:tc>
          <w:tcPr>
            <w:tcW w:w="1017" w:type="pct"/>
          </w:tcPr>
          <w:p w14:paraId="695087A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0.98 (0.82-1.18)</w:t>
            </w:r>
          </w:p>
        </w:tc>
        <w:tc>
          <w:tcPr>
            <w:tcW w:w="930" w:type="pct"/>
          </w:tcPr>
          <w:p w14:paraId="51702DC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0.073</w:t>
            </w:r>
          </w:p>
        </w:tc>
      </w:tr>
      <w:tr w:rsidR="004B2FF8" w:rsidRPr="004B2FF8" w14:paraId="788120DA" w14:textId="77777777" w:rsidTr="00A35626">
        <w:trPr>
          <w:jc w:val="center"/>
        </w:trPr>
        <w:tc>
          <w:tcPr>
            <w:tcW w:w="1964" w:type="pct"/>
          </w:tcPr>
          <w:p w14:paraId="34EB1CC9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HbA1c, %</w:t>
            </w:r>
          </w:p>
        </w:tc>
        <w:tc>
          <w:tcPr>
            <w:tcW w:w="1089" w:type="pct"/>
          </w:tcPr>
          <w:p w14:paraId="3ABC23B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6.2 (5.8-6.8)</w:t>
            </w:r>
          </w:p>
        </w:tc>
        <w:tc>
          <w:tcPr>
            <w:tcW w:w="1017" w:type="pct"/>
          </w:tcPr>
          <w:p w14:paraId="5EB3BF8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6.2 (5.8-6.9)</w:t>
            </w:r>
          </w:p>
        </w:tc>
        <w:tc>
          <w:tcPr>
            <w:tcW w:w="930" w:type="pct"/>
          </w:tcPr>
          <w:p w14:paraId="30C7B54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0.321</w:t>
            </w:r>
          </w:p>
        </w:tc>
      </w:tr>
      <w:tr w:rsidR="004B2FF8" w:rsidRPr="004B2FF8" w14:paraId="24821BD1" w14:textId="77777777" w:rsidTr="00A35626">
        <w:trPr>
          <w:jc w:val="center"/>
        </w:trPr>
        <w:tc>
          <w:tcPr>
            <w:tcW w:w="1964" w:type="pct"/>
          </w:tcPr>
          <w:p w14:paraId="0CD64BC7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lastRenderedPageBreak/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(a), mg/dL</w:t>
            </w:r>
          </w:p>
        </w:tc>
        <w:tc>
          <w:tcPr>
            <w:tcW w:w="1089" w:type="pct"/>
          </w:tcPr>
          <w:p w14:paraId="1425B91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17.4 (7.3-37.1)</w:t>
            </w:r>
          </w:p>
        </w:tc>
        <w:tc>
          <w:tcPr>
            <w:tcW w:w="1017" w:type="pct"/>
          </w:tcPr>
          <w:p w14:paraId="063A1F6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17.3 (7.6-38.7)</w:t>
            </w:r>
          </w:p>
        </w:tc>
        <w:tc>
          <w:tcPr>
            <w:tcW w:w="930" w:type="pct"/>
          </w:tcPr>
          <w:p w14:paraId="7ED3F59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0.453</w:t>
            </w:r>
          </w:p>
        </w:tc>
      </w:tr>
      <w:bookmarkEnd w:id="0"/>
      <w:tr w:rsidR="004B2FF8" w:rsidRPr="004B2FF8" w14:paraId="62B2B3DB" w14:textId="77777777" w:rsidTr="00A35626">
        <w:trPr>
          <w:jc w:val="center"/>
        </w:trPr>
        <w:tc>
          <w:tcPr>
            <w:tcW w:w="1964" w:type="pct"/>
          </w:tcPr>
          <w:p w14:paraId="2E71F8F8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Radial artery access, n(%)</w:t>
            </w:r>
          </w:p>
        </w:tc>
        <w:tc>
          <w:tcPr>
            <w:tcW w:w="1089" w:type="pct"/>
          </w:tcPr>
          <w:p w14:paraId="656905F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1294 (94.6)</w:t>
            </w:r>
          </w:p>
        </w:tc>
        <w:tc>
          <w:tcPr>
            <w:tcW w:w="1017" w:type="pct"/>
          </w:tcPr>
          <w:p w14:paraId="0917376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2764 (92.5)</w:t>
            </w:r>
          </w:p>
        </w:tc>
        <w:tc>
          <w:tcPr>
            <w:tcW w:w="930" w:type="pct"/>
          </w:tcPr>
          <w:p w14:paraId="5AB4BC9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0.010</w:t>
            </w:r>
          </w:p>
        </w:tc>
      </w:tr>
      <w:tr w:rsidR="004B2FF8" w:rsidRPr="004B2FF8" w14:paraId="17C164DD" w14:textId="77777777" w:rsidTr="00A35626">
        <w:trPr>
          <w:jc w:val="center"/>
        </w:trPr>
        <w:tc>
          <w:tcPr>
            <w:tcW w:w="1964" w:type="pct"/>
          </w:tcPr>
          <w:p w14:paraId="7CAAC6B3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Multivessel disease, n (%)</w:t>
            </w:r>
          </w:p>
        </w:tc>
        <w:tc>
          <w:tcPr>
            <w:tcW w:w="1089" w:type="pct"/>
          </w:tcPr>
          <w:p w14:paraId="3E95C1A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954 (69.7)</w:t>
            </w:r>
          </w:p>
        </w:tc>
        <w:tc>
          <w:tcPr>
            <w:tcW w:w="1017" w:type="pct"/>
          </w:tcPr>
          <w:p w14:paraId="1234056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2171 (72.6)</w:t>
            </w:r>
          </w:p>
        </w:tc>
        <w:tc>
          <w:tcPr>
            <w:tcW w:w="930" w:type="pct"/>
          </w:tcPr>
          <w:p w14:paraId="70C02E69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0.049</w:t>
            </w:r>
          </w:p>
        </w:tc>
      </w:tr>
      <w:tr w:rsidR="004B2FF8" w:rsidRPr="004B2FF8" w14:paraId="3830CD8A" w14:textId="77777777" w:rsidTr="00A35626">
        <w:trPr>
          <w:jc w:val="center"/>
        </w:trPr>
        <w:tc>
          <w:tcPr>
            <w:tcW w:w="1964" w:type="pct"/>
          </w:tcPr>
          <w:p w14:paraId="7147295B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SYNTAX score</w:t>
            </w:r>
          </w:p>
        </w:tc>
        <w:tc>
          <w:tcPr>
            <w:tcW w:w="1089" w:type="pct"/>
          </w:tcPr>
          <w:p w14:paraId="520A754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 (6-16)</w:t>
            </w:r>
          </w:p>
        </w:tc>
        <w:tc>
          <w:tcPr>
            <w:tcW w:w="1017" w:type="pct"/>
          </w:tcPr>
          <w:p w14:paraId="764304E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9.5 (6-15)</w:t>
            </w:r>
          </w:p>
        </w:tc>
        <w:tc>
          <w:tcPr>
            <w:tcW w:w="930" w:type="pct"/>
          </w:tcPr>
          <w:p w14:paraId="041F19E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0.758</w:t>
            </w:r>
          </w:p>
        </w:tc>
      </w:tr>
      <w:tr w:rsidR="004B2FF8" w:rsidRPr="004B2FF8" w14:paraId="790AC35E" w14:textId="77777777" w:rsidTr="00A35626">
        <w:trPr>
          <w:jc w:val="center"/>
        </w:trPr>
        <w:tc>
          <w:tcPr>
            <w:tcW w:w="1964" w:type="pct"/>
          </w:tcPr>
          <w:p w14:paraId="434A0A30" w14:textId="77777777" w:rsidR="008662D9" w:rsidRPr="004B2FF8" w:rsidRDefault="008662D9" w:rsidP="00A35626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SYNTAX score &gt;22, n(%)</w:t>
            </w:r>
          </w:p>
        </w:tc>
        <w:tc>
          <w:tcPr>
            <w:tcW w:w="1089" w:type="pct"/>
          </w:tcPr>
          <w:p w14:paraId="0A75B23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120 (9.0)</w:t>
            </w:r>
          </w:p>
        </w:tc>
        <w:tc>
          <w:tcPr>
            <w:tcW w:w="1017" w:type="pct"/>
          </w:tcPr>
          <w:p w14:paraId="604305E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258 (8.9)</w:t>
            </w:r>
          </w:p>
        </w:tc>
        <w:tc>
          <w:tcPr>
            <w:tcW w:w="930" w:type="pct"/>
          </w:tcPr>
          <w:p w14:paraId="0647516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0.884</w:t>
            </w:r>
          </w:p>
        </w:tc>
      </w:tr>
      <w:tr w:rsidR="004B2FF8" w:rsidRPr="004B2FF8" w14:paraId="6E2F34EF" w14:textId="77777777" w:rsidTr="00A35626">
        <w:trPr>
          <w:jc w:val="center"/>
        </w:trPr>
        <w:tc>
          <w:tcPr>
            <w:tcW w:w="1964" w:type="pct"/>
          </w:tcPr>
          <w:p w14:paraId="2CF5DD05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Total lesion length, mm</w:t>
            </w:r>
          </w:p>
        </w:tc>
        <w:tc>
          <w:tcPr>
            <w:tcW w:w="1089" w:type="pct"/>
          </w:tcPr>
          <w:p w14:paraId="6F2CC3A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 (18-48)</w:t>
            </w:r>
          </w:p>
        </w:tc>
        <w:tc>
          <w:tcPr>
            <w:tcW w:w="1017" w:type="pct"/>
          </w:tcPr>
          <w:p w14:paraId="235A0E3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30 (18-48)</w:t>
            </w:r>
          </w:p>
        </w:tc>
        <w:tc>
          <w:tcPr>
            <w:tcW w:w="930" w:type="pct"/>
          </w:tcPr>
          <w:p w14:paraId="50E14C0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0.346</w:t>
            </w:r>
          </w:p>
        </w:tc>
      </w:tr>
      <w:tr w:rsidR="004B2FF8" w:rsidRPr="004B2FF8" w14:paraId="79FBBFFB" w14:textId="77777777" w:rsidTr="00A35626">
        <w:trPr>
          <w:jc w:val="center"/>
        </w:trPr>
        <w:tc>
          <w:tcPr>
            <w:tcW w:w="1964" w:type="pct"/>
          </w:tcPr>
          <w:p w14:paraId="240EA718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Target lesion morphology</w:t>
            </w:r>
          </w:p>
        </w:tc>
        <w:tc>
          <w:tcPr>
            <w:tcW w:w="1089" w:type="pct"/>
          </w:tcPr>
          <w:p w14:paraId="612CF75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</w:tcPr>
          <w:p w14:paraId="1519CA9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0" w:type="pct"/>
          </w:tcPr>
          <w:p w14:paraId="197D60E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2E4C86BF" w14:textId="77777777" w:rsidTr="00A35626">
        <w:trPr>
          <w:jc w:val="center"/>
        </w:trPr>
        <w:tc>
          <w:tcPr>
            <w:tcW w:w="1964" w:type="pct"/>
          </w:tcPr>
          <w:p w14:paraId="4A00EB41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Bifurcation lesion, n(%)</w:t>
            </w:r>
          </w:p>
        </w:tc>
        <w:tc>
          <w:tcPr>
            <w:tcW w:w="1089" w:type="pct"/>
          </w:tcPr>
          <w:p w14:paraId="204E0C2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273 (20.0)</w:t>
            </w:r>
          </w:p>
        </w:tc>
        <w:tc>
          <w:tcPr>
            <w:tcW w:w="1017" w:type="pct"/>
          </w:tcPr>
          <w:p w14:paraId="6D362C4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558 (18.7)</w:t>
            </w:r>
          </w:p>
        </w:tc>
        <w:tc>
          <w:tcPr>
            <w:tcW w:w="930" w:type="pct"/>
          </w:tcPr>
          <w:p w14:paraId="524EA63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0.315</w:t>
            </w:r>
          </w:p>
        </w:tc>
      </w:tr>
      <w:tr w:rsidR="004B2FF8" w:rsidRPr="004B2FF8" w14:paraId="22FB37A8" w14:textId="77777777" w:rsidTr="00A35626">
        <w:trPr>
          <w:jc w:val="center"/>
        </w:trPr>
        <w:tc>
          <w:tcPr>
            <w:tcW w:w="1964" w:type="pct"/>
          </w:tcPr>
          <w:p w14:paraId="48DA0848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2-stent technique, n(%)</w:t>
            </w:r>
          </w:p>
        </w:tc>
        <w:tc>
          <w:tcPr>
            <w:tcW w:w="1089" w:type="pct"/>
          </w:tcPr>
          <w:p w14:paraId="6F7C832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57 (4.2)</w:t>
            </w:r>
          </w:p>
        </w:tc>
        <w:tc>
          <w:tcPr>
            <w:tcW w:w="1017" w:type="pct"/>
          </w:tcPr>
          <w:p w14:paraId="16C0569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124 (4.1)</w:t>
            </w:r>
          </w:p>
        </w:tc>
        <w:tc>
          <w:tcPr>
            <w:tcW w:w="930" w:type="pct"/>
          </w:tcPr>
          <w:p w14:paraId="6BC5EBF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0.978</w:t>
            </w:r>
          </w:p>
        </w:tc>
      </w:tr>
      <w:tr w:rsidR="004B2FF8" w:rsidRPr="004B2FF8" w14:paraId="0094BA65" w14:textId="77777777" w:rsidTr="00A35626">
        <w:trPr>
          <w:jc w:val="center"/>
        </w:trPr>
        <w:tc>
          <w:tcPr>
            <w:tcW w:w="1964" w:type="pct"/>
          </w:tcPr>
          <w:p w14:paraId="1A92ED7E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Chronic total occlusion, n(%)</w:t>
            </w:r>
          </w:p>
        </w:tc>
        <w:tc>
          <w:tcPr>
            <w:tcW w:w="1089" w:type="pct"/>
          </w:tcPr>
          <w:p w14:paraId="11ADBCD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207 (15.1)</w:t>
            </w:r>
          </w:p>
        </w:tc>
        <w:tc>
          <w:tcPr>
            <w:tcW w:w="1017" w:type="pct"/>
          </w:tcPr>
          <w:p w14:paraId="513325B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479 (16.0)</w:t>
            </w:r>
          </w:p>
        </w:tc>
        <w:tc>
          <w:tcPr>
            <w:tcW w:w="930" w:type="pct"/>
          </w:tcPr>
          <w:p w14:paraId="323A45C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0.452</w:t>
            </w:r>
          </w:p>
        </w:tc>
      </w:tr>
      <w:tr w:rsidR="004B2FF8" w:rsidRPr="004B2FF8" w14:paraId="6263AE85" w14:textId="77777777" w:rsidTr="00A35626">
        <w:trPr>
          <w:jc w:val="center"/>
        </w:trPr>
        <w:tc>
          <w:tcPr>
            <w:tcW w:w="1964" w:type="pct"/>
          </w:tcPr>
          <w:p w14:paraId="64BF5DE6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In-stent restenosis, n(%)</w:t>
            </w:r>
          </w:p>
        </w:tc>
        <w:tc>
          <w:tcPr>
            <w:tcW w:w="1089" w:type="pct"/>
          </w:tcPr>
          <w:p w14:paraId="1C823D0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55 (4.0)</w:t>
            </w:r>
          </w:p>
        </w:tc>
        <w:tc>
          <w:tcPr>
            <w:tcW w:w="1017" w:type="pct"/>
          </w:tcPr>
          <w:p w14:paraId="4B6B761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132 (4.4)</w:t>
            </w:r>
          </w:p>
        </w:tc>
        <w:tc>
          <w:tcPr>
            <w:tcW w:w="930" w:type="pct"/>
          </w:tcPr>
          <w:p w14:paraId="749DBCD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0.550</w:t>
            </w:r>
          </w:p>
        </w:tc>
      </w:tr>
      <w:tr w:rsidR="004B2FF8" w:rsidRPr="004B2FF8" w14:paraId="64E588A5" w14:textId="77777777" w:rsidTr="00A35626">
        <w:trPr>
          <w:jc w:val="center"/>
        </w:trPr>
        <w:tc>
          <w:tcPr>
            <w:tcW w:w="1964" w:type="pct"/>
          </w:tcPr>
          <w:p w14:paraId="252B19BB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Severe calcification, n(%)</w:t>
            </w:r>
          </w:p>
        </w:tc>
        <w:tc>
          <w:tcPr>
            <w:tcW w:w="1089" w:type="pct"/>
          </w:tcPr>
          <w:p w14:paraId="0186E69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23 (1.7)</w:t>
            </w:r>
          </w:p>
        </w:tc>
        <w:tc>
          <w:tcPr>
            <w:tcW w:w="1017" w:type="pct"/>
          </w:tcPr>
          <w:p w14:paraId="2F49DA0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92 (3.1)</w:t>
            </w:r>
          </w:p>
        </w:tc>
        <w:tc>
          <w:tcPr>
            <w:tcW w:w="930" w:type="pct"/>
          </w:tcPr>
          <w:p w14:paraId="3F3EBD0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0.008</w:t>
            </w:r>
          </w:p>
        </w:tc>
      </w:tr>
      <w:tr w:rsidR="004B2FF8" w:rsidRPr="004B2FF8" w14:paraId="4553A70E" w14:textId="77777777" w:rsidTr="00A35626">
        <w:trPr>
          <w:jc w:val="center"/>
        </w:trPr>
        <w:tc>
          <w:tcPr>
            <w:tcW w:w="1964" w:type="pct"/>
          </w:tcPr>
          <w:p w14:paraId="54B809CB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Angulation &gt; 45 degrees, n(%)</w:t>
            </w:r>
          </w:p>
        </w:tc>
        <w:tc>
          <w:tcPr>
            <w:tcW w:w="1089" w:type="pct"/>
          </w:tcPr>
          <w:p w14:paraId="335C812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151 (11.0)</w:t>
            </w:r>
          </w:p>
        </w:tc>
        <w:tc>
          <w:tcPr>
            <w:tcW w:w="1017" w:type="pct"/>
          </w:tcPr>
          <w:p w14:paraId="7ED33E7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289 (9.7)</w:t>
            </w:r>
          </w:p>
        </w:tc>
        <w:tc>
          <w:tcPr>
            <w:tcW w:w="930" w:type="pct"/>
          </w:tcPr>
          <w:p w14:paraId="090FFC6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0.164</w:t>
            </w:r>
          </w:p>
        </w:tc>
      </w:tr>
      <w:tr w:rsidR="004B2FF8" w:rsidRPr="004B2FF8" w14:paraId="72FFA523" w14:textId="77777777" w:rsidTr="00A35626">
        <w:trPr>
          <w:jc w:val="center"/>
        </w:trPr>
        <w:tc>
          <w:tcPr>
            <w:tcW w:w="1964" w:type="pct"/>
          </w:tcPr>
          <w:p w14:paraId="353CAC89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bookmarkStart w:id="1" w:name="_Hlk61959400"/>
            <w:r w:rsidRPr="004B2FF8">
              <w:rPr>
                <w:rFonts w:ascii="Times New Roman" w:hAnsi="Times New Roman" w:cs="Times New Roman"/>
                <w:szCs w:val="21"/>
              </w:rPr>
              <w:t>Type B2 or C lesion, n(%)</w:t>
            </w:r>
          </w:p>
        </w:tc>
        <w:tc>
          <w:tcPr>
            <w:tcW w:w="1089" w:type="pct"/>
          </w:tcPr>
          <w:p w14:paraId="73B3E58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1032 (75.4)</w:t>
            </w:r>
          </w:p>
        </w:tc>
        <w:tc>
          <w:tcPr>
            <w:tcW w:w="1017" w:type="pct"/>
          </w:tcPr>
          <w:p w14:paraId="577A2DA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2220 (74.3)</w:t>
            </w:r>
          </w:p>
        </w:tc>
        <w:tc>
          <w:tcPr>
            <w:tcW w:w="930" w:type="pct"/>
          </w:tcPr>
          <w:p w14:paraId="053590C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0.412</w:t>
            </w:r>
          </w:p>
        </w:tc>
      </w:tr>
      <w:tr w:rsidR="004B2FF8" w:rsidRPr="004B2FF8" w14:paraId="7E243A4E" w14:textId="77777777" w:rsidTr="00A35626">
        <w:trPr>
          <w:jc w:val="center"/>
        </w:trPr>
        <w:tc>
          <w:tcPr>
            <w:tcW w:w="1964" w:type="pct"/>
          </w:tcPr>
          <w:p w14:paraId="546F2C2B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No. vessels treated</w:t>
            </w:r>
          </w:p>
        </w:tc>
        <w:tc>
          <w:tcPr>
            <w:tcW w:w="1089" w:type="pct"/>
          </w:tcPr>
          <w:p w14:paraId="47FE629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 (1-1)</w:t>
            </w:r>
          </w:p>
        </w:tc>
        <w:tc>
          <w:tcPr>
            <w:tcW w:w="1017" w:type="pct"/>
          </w:tcPr>
          <w:p w14:paraId="0518DCB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 (1-2)</w:t>
            </w:r>
          </w:p>
        </w:tc>
        <w:tc>
          <w:tcPr>
            <w:tcW w:w="930" w:type="pct"/>
          </w:tcPr>
          <w:p w14:paraId="25D882F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0.325</w:t>
            </w:r>
          </w:p>
        </w:tc>
      </w:tr>
      <w:tr w:rsidR="004B2FF8" w:rsidRPr="004B2FF8" w14:paraId="59F088A7" w14:textId="77777777" w:rsidTr="00A35626">
        <w:trPr>
          <w:jc w:val="center"/>
        </w:trPr>
        <w:tc>
          <w:tcPr>
            <w:tcW w:w="1964" w:type="pct"/>
          </w:tcPr>
          <w:p w14:paraId="4EDDAB9C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No. lesions treated</w:t>
            </w:r>
          </w:p>
        </w:tc>
        <w:tc>
          <w:tcPr>
            <w:tcW w:w="1089" w:type="pct"/>
          </w:tcPr>
          <w:p w14:paraId="290D617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 (1-2)</w:t>
            </w:r>
          </w:p>
        </w:tc>
        <w:tc>
          <w:tcPr>
            <w:tcW w:w="1017" w:type="pct"/>
          </w:tcPr>
          <w:p w14:paraId="01607A8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 (1-2)</w:t>
            </w:r>
          </w:p>
        </w:tc>
        <w:tc>
          <w:tcPr>
            <w:tcW w:w="930" w:type="pct"/>
          </w:tcPr>
          <w:p w14:paraId="6D4A642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0.531</w:t>
            </w:r>
          </w:p>
        </w:tc>
      </w:tr>
      <w:tr w:rsidR="004B2FF8" w:rsidRPr="004B2FF8" w14:paraId="6E4720FC" w14:textId="77777777" w:rsidTr="00A35626">
        <w:trPr>
          <w:jc w:val="center"/>
        </w:trPr>
        <w:tc>
          <w:tcPr>
            <w:tcW w:w="1964" w:type="pct"/>
          </w:tcPr>
          <w:p w14:paraId="7BB7504C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No. lesions treated ≥3, n(%)</w:t>
            </w:r>
          </w:p>
        </w:tc>
        <w:tc>
          <w:tcPr>
            <w:tcW w:w="1089" w:type="pct"/>
          </w:tcPr>
          <w:p w14:paraId="4290677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85 (6.2)</w:t>
            </w:r>
          </w:p>
        </w:tc>
        <w:tc>
          <w:tcPr>
            <w:tcW w:w="1017" w:type="pct"/>
          </w:tcPr>
          <w:p w14:paraId="38DD79B9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191 (6.4)</w:t>
            </w:r>
          </w:p>
        </w:tc>
        <w:tc>
          <w:tcPr>
            <w:tcW w:w="930" w:type="pct"/>
          </w:tcPr>
          <w:p w14:paraId="23938AF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0.824</w:t>
            </w:r>
          </w:p>
        </w:tc>
      </w:tr>
      <w:tr w:rsidR="004B2FF8" w:rsidRPr="004B2FF8" w14:paraId="02301730" w14:textId="77777777" w:rsidTr="00A35626">
        <w:trPr>
          <w:jc w:val="center"/>
        </w:trPr>
        <w:tc>
          <w:tcPr>
            <w:tcW w:w="1964" w:type="pct"/>
          </w:tcPr>
          <w:p w14:paraId="39C95C08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Drug-eluting stent number</w:t>
            </w:r>
          </w:p>
        </w:tc>
        <w:tc>
          <w:tcPr>
            <w:tcW w:w="1089" w:type="pct"/>
          </w:tcPr>
          <w:p w14:paraId="7CDC7BB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 (1-2)</w:t>
            </w:r>
          </w:p>
        </w:tc>
        <w:tc>
          <w:tcPr>
            <w:tcW w:w="1017" w:type="pct"/>
          </w:tcPr>
          <w:p w14:paraId="318403E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 (1-2)</w:t>
            </w:r>
          </w:p>
        </w:tc>
        <w:tc>
          <w:tcPr>
            <w:tcW w:w="930" w:type="pct"/>
          </w:tcPr>
          <w:p w14:paraId="3095E99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0.080</w:t>
            </w:r>
          </w:p>
        </w:tc>
      </w:tr>
      <w:tr w:rsidR="004B2FF8" w:rsidRPr="004B2FF8" w14:paraId="0B4F6004" w14:textId="77777777" w:rsidTr="00A35626">
        <w:trPr>
          <w:jc w:val="center"/>
        </w:trPr>
        <w:tc>
          <w:tcPr>
            <w:tcW w:w="1964" w:type="pct"/>
          </w:tcPr>
          <w:p w14:paraId="09F6362D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Drug-eluting stent number ≥ 3, n(%)</w:t>
            </w:r>
          </w:p>
        </w:tc>
        <w:tc>
          <w:tcPr>
            <w:tcW w:w="1089" w:type="pct"/>
          </w:tcPr>
          <w:p w14:paraId="4589167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276 (20.2)</w:t>
            </w:r>
          </w:p>
        </w:tc>
        <w:tc>
          <w:tcPr>
            <w:tcW w:w="1017" w:type="pct"/>
          </w:tcPr>
          <w:p w14:paraId="3730CEC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618 (20.7)</w:t>
            </w:r>
          </w:p>
        </w:tc>
        <w:tc>
          <w:tcPr>
            <w:tcW w:w="930" w:type="pct"/>
          </w:tcPr>
          <w:p w14:paraId="667AAD1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0.704</w:t>
            </w:r>
          </w:p>
        </w:tc>
      </w:tr>
      <w:tr w:rsidR="004B2FF8" w:rsidRPr="004B2FF8" w14:paraId="4D0E19A2" w14:textId="77777777" w:rsidTr="00A35626">
        <w:trPr>
          <w:jc w:val="center"/>
        </w:trPr>
        <w:tc>
          <w:tcPr>
            <w:tcW w:w="1964" w:type="pct"/>
          </w:tcPr>
          <w:p w14:paraId="7F233B50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Use of EES/ZES, n(%)</w:t>
            </w:r>
          </w:p>
        </w:tc>
        <w:tc>
          <w:tcPr>
            <w:tcW w:w="1089" w:type="pct"/>
          </w:tcPr>
          <w:p w14:paraId="05A75F4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763 (55.8)</w:t>
            </w:r>
          </w:p>
        </w:tc>
        <w:tc>
          <w:tcPr>
            <w:tcW w:w="1017" w:type="pct"/>
          </w:tcPr>
          <w:p w14:paraId="00FFF4E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1687 (56.4)</w:t>
            </w:r>
          </w:p>
        </w:tc>
        <w:tc>
          <w:tcPr>
            <w:tcW w:w="930" w:type="pct"/>
          </w:tcPr>
          <w:p w14:paraId="7662F2E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4B2FF8">
              <w:rPr>
                <w:rFonts w:ascii="Times New Roman" w:hAnsi="Times New Roman" w:cs="Times New Roman"/>
                <w:szCs w:val="21"/>
              </w:rPr>
              <w:t>.681</w:t>
            </w:r>
          </w:p>
        </w:tc>
      </w:tr>
      <w:tr w:rsidR="004B2FF8" w:rsidRPr="004B2FF8" w14:paraId="420DB035" w14:textId="77777777" w:rsidTr="00A35626">
        <w:trPr>
          <w:jc w:val="center"/>
        </w:trPr>
        <w:tc>
          <w:tcPr>
            <w:tcW w:w="1964" w:type="pct"/>
          </w:tcPr>
          <w:p w14:paraId="30FA2F66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Minimum stent diameter, mm</w:t>
            </w:r>
          </w:p>
        </w:tc>
        <w:tc>
          <w:tcPr>
            <w:tcW w:w="1089" w:type="pct"/>
          </w:tcPr>
          <w:p w14:paraId="08F923D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3.00 (2.50-3.50)</w:t>
            </w:r>
          </w:p>
        </w:tc>
        <w:tc>
          <w:tcPr>
            <w:tcW w:w="1017" w:type="pct"/>
          </w:tcPr>
          <w:p w14:paraId="58E0A30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3.00 (2.50-3.50)</w:t>
            </w:r>
          </w:p>
        </w:tc>
        <w:tc>
          <w:tcPr>
            <w:tcW w:w="930" w:type="pct"/>
          </w:tcPr>
          <w:p w14:paraId="3CDB3F0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0.037</w:t>
            </w:r>
          </w:p>
        </w:tc>
      </w:tr>
      <w:tr w:rsidR="004B2FF8" w:rsidRPr="004B2FF8" w14:paraId="60678C2A" w14:textId="77777777" w:rsidTr="00A35626">
        <w:trPr>
          <w:jc w:val="center"/>
        </w:trPr>
        <w:tc>
          <w:tcPr>
            <w:tcW w:w="1964" w:type="pct"/>
          </w:tcPr>
          <w:p w14:paraId="222DB1BB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Total stent length, mm</w:t>
            </w:r>
          </w:p>
        </w:tc>
        <w:tc>
          <w:tcPr>
            <w:tcW w:w="1089" w:type="pct"/>
          </w:tcPr>
          <w:p w14:paraId="4E08098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33 (23-52)</w:t>
            </w:r>
          </w:p>
        </w:tc>
        <w:tc>
          <w:tcPr>
            <w:tcW w:w="1017" w:type="pct"/>
          </w:tcPr>
          <w:p w14:paraId="2563766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34 (23-52)</w:t>
            </w:r>
          </w:p>
        </w:tc>
        <w:tc>
          <w:tcPr>
            <w:tcW w:w="930" w:type="pct"/>
          </w:tcPr>
          <w:p w14:paraId="73C179B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0.553</w:t>
            </w:r>
          </w:p>
        </w:tc>
      </w:tr>
      <w:tr w:rsidR="004B2FF8" w:rsidRPr="004B2FF8" w14:paraId="210C9A7D" w14:textId="77777777" w:rsidTr="00A35626">
        <w:trPr>
          <w:jc w:val="center"/>
        </w:trPr>
        <w:tc>
          <w:tcPr>
            <w:tcW w:w="1964" w:type="pct"/>
          </w:tcPr>
          <w:p w14:paraId="7F791F11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DAPT score</w:t>
            </w:r>
          </w:p>
        </w:tc>
        <w:tc>
          <w:tcPr>
            <w:tcW w:w="1089" w:type="pct"/>
          </w:tcPr>
          <w:p w14:paraId="64A9BA0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 (1-2)</w:t>
            </w:r>
          </w:p>
        </w:tc>
        <w:tc>
          <w:tcPr>
            <w:tcW w:w="1017" w:type="pct"/>
          </w:tcPr>
          <w:p w14:paraId="5E5252E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 (1-2)</w:t>
            </w:r>
          </w:p>
        </w:tc>
        <w:tc>
          <w:tcPr>
            <w:tcW w:w="930" w:type="pct"/>
          </w:tcPr>
          <w:p w14:paraId="1743D9F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0.380</w:t>
            </w:r>
          </w:p>
        </w:tc>
      </w:tr>
      <w:tr w:rsidR="004B2FF8" w:rsidRPr="004B2FF8" w14:paraId="4082F7C9" w14:textId="77777777" w:rsidTr="00A35626">
        <w:trPr>
          <w:jc w:val="center"/>
        </w:trPr>
        <w:tc>
          <w:tcPr>
            <w:tcW w:w="1964" w:type="pct"/>
          </w:tcPr>
          <w:p w14:paraId="7B8F8021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DAPT score≥2, n (%)</w:t>
            </w:r>
          </w:p>
        </w:tc>
        <w:tc>
          <w:tcPr>
            <w:tcW w:w="1089" w:type="pct"/>
          </w:tcPr>
          <w:p w14:paraId="4B33603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773 (56.5)</w:t>
            </w:r>
          </w:p>
        </w:tc>
        <w:tc>
          <w:tcPr>
            <w:tcW w:w="1017" w:type="pct"/>
          </w:tcPr>
          <w:p w14:paraId="0CFEB29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1749 (58.5)</w:t>
            </w:r>
          </w:p>
        </w:tc>
        <w:tc>
          <w:tcPr>
            <w:tcW w:w="930" w:type="pct"/>
          </w:tcPr>
          <w:p w14:paraId="2215FC7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0.213</w:t>
            </w:r>
          </w:p>
        </w:tc>
      </w:tr>
      <w:tr w:rsidR="004B2FF8" w:rsidRPr="004B2FF8" w14:paraId="26097473" w14:textId="77777777" w:rsidTr="00A35626">
        <w:trPr>
          <w:jc w:val="center"/>
        </w:trPr>
        <w:tc>
          <w:tcPr>
            <w:tcW w:w="1964" w:type="pct"/>
          </w:tcPr>
          <w:p w14:paraId="7B68A758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Medications at discharge</w:t>
            </w:r>
          </w:p>
        </w:tc>
        <w:tc>
          <w:tcPr>
            <w:tcW w:w="1089" w:type="pct"/>
          </w:tcPr>
          <w:p w14:paraId="78E8C63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</w:tcPr>
          <w:p w14:paraId="15081CF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0" w:type="pct"/>
          </w:tcPr>
          <w:p w14:paraId="734B2CF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25807F86" w14:textId="77777777" w:rsidTr="00A35626">
        <w:trPr>
          <w:jc w:val="center"/>
        </w:trPr>
        <w:tc>
          <w:tcPr>
            <w:tcW w:w="1964" w:type="pct"/>
          </w:tcPr>
          <w:p w14:paraId="53C51C8B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Aspirin, n(%)</w:t>
            </w:r>
          </w:p>
        </w:tc>
        <w:tc>
          <w:tcPr>
            <w:tcW w:w="1089" w:type="pct"/>
          </w:tcPr>
          <w:p w14:paraId="4BE4E64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1368 (100)</w:t>
            </w:r>
          </w:p>
        </w:tc>
        <w:tc>
          <w:tcPr>
            <w:tcW w:w="1017" w:type="pct"/>
          </w:tcPr>
          <w:p w14:paraId="2761F25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2989 (100)</w:t>
            </w:r>
          </w:p>
        </w:tc>
        <w:tc>
          <w:tcPr>
            <w:tcW w:w="930" w:type="pct"/>
          </w:tcPr>
          <w:p w14:paraId="739B3D0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4B2FF8" w:rsidRPr="004B2FF8" w14:paraId="3B6A35BC" w14:textId="77777777" w:rsidTr="00A35626">
        <w:trPr>
          <w:jc w:val="center"/>
        </w:trPr>
        <w:tc>
          <w:tcPr>
            <w:tcW w:w="1964" w:type="pct"/>
          </w:tcPr>
          <w:p w14:paraId="4DA8ECA7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P2Y</w:t>
            </w:r>
            <w:r w:rsidRPr="004B2FF8">
              <w:rPr>
                <w:rFonts w:ascii="Times New Roman" w:hAnsi="Times New Roman" w:cs="Times New Roman"/>
                <w:szCs w:val="21"/>
                <w:vertAlign w:val="subscript"/>
              </w:rPr>
              <w:t>12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receptor inhibitor, n(%)</w:t>
            </w:r>
          </w:p>
        </w:tc>
        <w:tc>
          <w:tcPr>
            <w:tcW w:w="1089" w:type="pct"/>
          </w:tcPr>
          <w:p w14:paraId="648BAC9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1368 (100)</w:t>
            </w:r>
          </w:p>
        </w:tc>
        <w:tc>
          <w:tcPr>
            <w:tcW w:w="1017" w:type="pct"/>
          </w:tcPr>
          <w:p w14:paraId="5D69FD1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2989 (100)</w:t>
            </w:r>
          </w:p>
        </w:tc>
        <w:tc>
          <w:tcPr>
            <w:tcW w:w="930" w:type="pct"/>
          </w:tcPr>
          <w:p w14:paraId="461F577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4B2FF8" w:rsidRPr="004B2FF8" w14:paraId="01634A9C" w14:textId="77777777" w:rsidTr="00A35626">
        <w:trPr>
          <w:jc w:val="center"/>
        </w:trPr>
        <w:tc>
          <w:tcPr>
            <w:tcW w:w="1964" w:type="pct"/>
          </w:tcPr>
          <w:p w14:paraId="749C4329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Oral anticoagulant, n (%)</w:t>
            </w:r>
          </w:p>
        </w:tc>
        <w:tc>
          <w:tcPr>
            <w:tcW w:w="1089" w:type="pct"/>
          </w:tcPr>
          <w:p w14:paraId="29C9823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 (0.4)</w:t>
            </w:r>
          </w:p>
        </w:tc>
        <w:tc>
          <w:tcPr>
            <w:tcW w:w="1017" w:type="pct"/>
          </w:tcPr>
          <w:p w14:paraId="3296523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 (0.2)</w:t>
            </w:r>
          </w:p>
        </w:tc>
        <w:tc>
          <w:tcPr>
            <w:tcW w:w="930" w:type="pct"/>
          </w:tcPr>
          <w:p w14:paraId="4BDD3C6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0.457</w:t>
            </w:r>
          </w:p>
        </w:tc>
      </w:tr>
      <w:tr w:rsidR="004B2FF8" w:rsidRPr="004B2FF8" w14:paraId="631159A2" w14:textId="77777777" w:rsidTr="00A35626">
        <w:trPr>
          <w:jc w:val="center"/>
        </w:trPr>
        <w:tc>
          <w:tcPr>
            <w:tcW w:w="1964" w:type="pct"/>
          </w:tcPr>
          <w:p w14:paraId="5931FA91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β-blockers, n(%)</w:t>
            </w:r>
          </w:p>
        </w:tc>
        <w:tc>
          <w:tcPr>
            <w:tcW w:w="1089" w:type="pct"/>
          </w:tcPr>
          <w:p w14:paraId="6D6679D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1205 (88.1)</w:t>
            </w:r>
          </w:p>
        </w:tc>
        <w:tc>
          <w:tcPr>
            <w:tcW w:w="1017" w:type="pct"/>
          </w:tcPr>
          <w:p w14:paraId="0F5D51B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2644 (88.5)</w:t>
            </w:r>
          </w:p>
        </w:tc>
        <w:tc>
          <w:tcPr>
            <w:tcW w:w="930" w:type="pct"/>
          </w:tcPr>
          <w:p w14:paraId="0A150299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0.722</w:t>
            </w:r>
          </w:p>
        </w:tc>
      </w:tr>
      <w:tr w:rsidR="004B2FF8" w:rsidRPr="004B2FF8" w14:paraId="26EA2E8B" w14:textId="77777777" w:rsidTr="00A35626">
        <w:trPr>
          <w:jc w:val="center"/>
        </w:trPr>
        <w:tc>
          <w:tcPr>
            <w:tcW w:w="1964" w:type="pct"/>
          </w:tcPr>
          <w:p w14:paraId="2BA88294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lastRenderedPageBreak/>
              <w:t>Statins, n(%)</w:t>
            </w:r>
          </w:p>
        </w:tc>
        <w:tc>
          <w:tcPr>
            <w:tcW w:w="1089" w:type="pct"/>
          </w:tcPr>
          <w:p w14:paraId="7AA642B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1312 (95.9)</w:t>
            </w:r>
          </w:p>
        </w:tc>
        <w:tc>
          <w:tcPr>
            <w:tcW w:w="1017" w:type="pct"/>
          </w:tcPr>
          <w:p w14:paraId="575AC70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2873 (96.1)</w:t>
            </w:r>
          </w:p>
        </w:tc>
        <w:tc>
          <w:tcPr>
            <w:tcW w:w="930" w:type="pct"/>
          </w:tcPr>
          <w:p w14:paraId="5092B30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0.738</w:t>
            </w:r>
          </w:p>
        </w:tc>
      </w:tr>
      <w:tr w:rsidR="004B2FF8" w:rsidRPr="004B2FF8" w14:paraId="5617422D" w14:textId="77777777" w:rsidTr="00A35626">
        <w:trPr>
          <w:jc w:val="center"/>
        </w:trPr>
        <w:tc>
          <w:tcPr>
            <w:tcW w:w="1964" w:type="pct"/>
          </w:tcPr>
          <w:p w14:paraId="010843AC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Calcium channel blockers, n(%)</w:t>
            </w:r>
          </w:p>
        </w:tc>
        <w:tc>
          <w:tcPr>
            <w:tcW w:w="1089" w:type="pct"/>
          </w:tcPr>
          <w:p w14:paraId="3518C14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688 (50.3)</w:t>
            </w:r>
          </w:p>
        </w:tc>
        <w:tc>
          <w:tcPr>
            <w:tcW w:w="1017" w:type="pct"/>
          </w:tcPr>
          <w:p w14:paraId="11BC7A1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1539 (51.5)</w:t>
            </w:r>
          </w:p>
        </w:tc>
        <w:tc>
          <w:tcPr>
            <w:tcW w:w="930" w:type="pct"/>
          </w:tcPr>
          <w:p w14:paraId="06A3D46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0.463</w:t>
            </w:r>
          </w:p>
        </w:tc>
      </w:tr>
      <w:tr w:rsidR="004B2FF8" w:rsidRPr="004B2FF8" w14:paraId="59EF32FF" w14:textId="77777777" w:rsidTr="00A35626">
        <w:trPr>
          <w:jc w:val="center"/>
        </w:trPr>
        <w:tc>
          <w:tcPr>
            <w:tcW w:w="1964" w:type="pct"/>
          </w:tcPr>
          <w:p w14:paraId="55528BA1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Antiplatelet drugs at 6 months</w:t>
            </w:r>
          </w:p>
        </w:tc>
        <w:tc>
          <w:tcPr>
            <w:tcW w:w="1089" w:type="pct"/>
          </w:tcPr>
          <w:p w14:paraId="5AC3886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n=1368</w:t>
            </w:r>
          </w:p>
        </w:tc>
        <w:tc>
          <w:tcPr>
            <w:tcW w:w="1017" w:type="pct"/>
          </w:tcPr>
          <w:p w14:paraId="1A54233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n=2989</w:t>
            </w:r>
          </w:p>
        </w:tc>
        <w:tc>
          <w:tcPr>
            <w:tcW w:w="930" w:type="pct"/>
          </w:tcPr>
          <w:p w14:paraId="28D6F7D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6C7D5FB0" w14:textId="77777777" w:rsidTr="00A35626">
        <w:trPr>
          <w:jc w:val="center"/>
        </w:trPr>
        <w:tc>
          <w:tcPr>
            <w:tcW w:w="1964" w:type="pct"/>
          </w:tcPr>
          <w:p w14:paraId="48844172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Aspirin, n (%)</w:t>
            </w:r>
          </w:p>
        </w:tc>
        <w:tc>
          <w:tcPr>
            <w:tcW w:w="1089" w:type="pct"/>
          </w:tcPr>
          <w:p w14:paraId="14CF7FF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1351 (98.8)</w:t>
            </w:r>
          </w:p>
        </w:tc>
        <w:tc>
          <w:tcPr>
            <w:tcW w:w="1017" w:type="pct"/>
          </w:tcPr>
          <w:p w14:paraId="776D007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2989 (100)</w:t>
            </w:r>
          </w:p>
        </w:tc>
        <w:tc>
          <w:tcPr>
            <w:tcW w:w="930" w:type="pct"/>
          </w:tcPr>
          <w:p w14:paraId="2BB8D2D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716A9D1B" w14:textId="77777777" w:rsidTr="00A35626">
        <w:trPr>
          <w:jc w:val="center"/>
        </w:trPr>
        <w:tc>
          <w:tcPr>
            <w:tcW w:w="1964" w:type="pct"/>
          </w:tcPr>
          <w:p w14:paraId="20CCDE1F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P2Y</w:t>
            </w:r>
            <w:r w:rsidRPr="004B2FF8">
              <w:rPr>
                <w:rFonts w:ascii="Times New Roman" w:hAnsi="Times New Roman" w:cs="Times New Roman"/>
                <w:szCs w:val="21"/>
                <w:vertAlign w:val="subscript"/>
              </w:rPr>
              <w:t>12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receptor inhibitor, n (%)</w:t>
            </w:r>
          </w:p>
        </w:tc>
        <w:tc>
          <w:tcPr>
            <w:tcW w:w="1089" w:type="pct"/>
          </w:tcPr>
          <w:p w14:paraId="6E72166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1347 (98.5)</w:t>
            </w:r>
          </w:p>
        </w:tc>
        <w:tc>
          <w:tcPr>
            <w:tcW w:w="1017" w:type="pct"/>
          </w:tcPr>
          <w:p w14:paraId="29D2C17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2989 (100)</w:t>
            </w:r>
          </w:p>
        </w:tc>
        <w:tc>
          <w:tcPr>
            <w:tcW w:w="930" w:type="pct"/>
          </w:tcPr>
          <w:p w14:paraId="1554CDD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1181E9EB" w14:textId="77777777" w:rsidTr="00A35626">
        <w:trPr>
          <w:jc w:val="center"/>
        </w:trPr>
        <w:tc>
          <w:tcPr>
            <w:tcW w:w="1964" w:type="pct"/>
          </w:tcPr>
          <w:p w14:paraId="2219FE62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Antiplatelet drugs at 12 months</w:t>
            </w:r>
          </w:p>
        </w:tc>
        <w:tc>
          <w:tcPr>
            <w:tcW w:w="1089" w:type="pct"/>
          </w:tcPr>
          <w:p w14:paraId="5A40CCE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n=1368</w:t>
            </w:r>
          </w:p>
        </w:tc>
        <w:tc>
          <w:tcPr>
            <w:tcW w:w="1017" w:type="pct"/>
          </w:tcPr>
          <w:p w14:paraId="0301382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n=2989</w:t>
            </w:r>
          </w:p>
        </w:tc>
        <w:tc>
          <w:tcPr>
            <w:tcW w:w="930" w:type="pct"/>
          </w:tcPr>
          <w:p w14:paraId="60D2C95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2FF8" w:rsidRPr="004B2FF8" w14:paraId="63A953A5" w14:textId="77777777" w:rsidTr="00A35626">
        <w:trPr>
          <w:jc w:val="center"/>
        </w:trPr>
        <w:tc>
          <w:tcPr>
            <w:tcW w:w="1964" w:type="pct"/>
          </w:tcPr>
          <w:p w14:paraId="3FF79D69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Aspirin, n (%)</w:t>
            </w:r>
          </w:p>
        </w:tc>
        <w:tc>
          <w:tcPr>
            <w:tcW w:w="1089" w:type="pct"/>
          </w:tcPr>
          <w:p w14:paraId="195E9219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1310 (95.8)</w:t>
            </w:r>
          </w:p>
        </w:tc>
        <w:tc>
          <w:tcPr>
            <w:tcW w:w="1017" w:type="pct"/>
          </w:tcPr>
          <w:p w14:paraId="5C17917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2989 (100)</w:t>
            </w:r>
          </w:p>
        </w:tc>
        <w:tc>
          <w:tcPr>
            <w:tcW w:w="930" w:type="pct"/>
          </w:tcPr>
          <w:p w14:paraId="0F34478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006FCF78" w14:textId="77777777" w:rsidTr="00A35626">
        <w:trPr>
          <w:jc w:val="center"/>
        </w:trPr>
        <w:tc>
          <w:tcPr>
            <w:tcW w:w="1964" w:type="pct"/>
          </w:tcPr>
          <w:p w14:paraId="71FACAF6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P2Y</w:t>
            </w:r>
            <w:r w:rsidRPr="004B2FF8">
              <w:rPr>
                <w:rFonts w:ascii="Times New Roman" w:hAnsi="Times New Roman" w:cs="Times New Roman"/>
                <w:szCs w:val="21"/>
                <w:vertAlign w:val="subscript"/>
              </w:rPr>
              <w:t>12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receptor inhibitor, n (%)</w:t>
            </w:r>
          </w:p>
        </w:tc>
        <w:tc>
          <w:tcPr>
            <w:tcW w:w="1089" w:type="pct"/>
          </w:tcPr>
          <w:p w14:paraId="3D49406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1252 (91.5)</w:t>
            </w:r>
          </w:p>
        </w:tc>
        <w:tc>
          <w:tcPr>
            <w:tcW w:w="1017" w:type="pct"/>
          </w:tcPr>
          <w:p w14:paraId="3E38347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2989 (100)</w:t>
            </w:r>
          </w:p>
        </w:tc>
        <w:tc>
          <w:tcPr>
            <w:tcW w:w="930" w:type="pct"/>
          </w:tcPr>
          <w:p w14:paraId="0D408D0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18B37224" w14:textId="77777777" w:rsidTr="00A35626">
        <w:trPr>
          <w:jc w:val="center"/>
        </w:trPr>
        <w:tc>
          <w:tcPr>
            <w:tcW w:w="1964" w:type="pct"/>
          </w:tcPr>
          <w:p w14:paraId="5C76D45B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Antiplatelet drugs at 18 months</w:t>
            </w:r>
          </w:p>
        </w:tc>
        <w:tc>
          <w:tcPr>
            <w:tcW w:w="1089" w:type="pct"/>
          </w:tcPr>
          <w:p w14:paraId="55BD95E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n=1368</w:t>
            </w:r>
          </w:p>
        </w:tc>
        <w:tc>
          <w:tcPr>
            <w:tcW w:w="1017" w:type="pct"/>
          </w:tcPr>
          <w:p w14:paraId="652BB07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n=2988</w:t>
            </w:r>
          </w:p>
        </w:tc>
        <w:tc>
          <w:tcPr>
            <w:tcW w:w="930" w:type="pct"/>
          </w:tcPr>
          <w:p w14:paraId="581E2D0F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2FF8" w:rsidRPr="004B2FF8" w14:paraId="6AEA95B3" w14:textId="77777777" w:rsidTr="00A35626">
        <w:trPr>
          <w:jc w:val="center"/>
        </w:trPr>
        <w:tc>
          <w:tcPr>
            <w:tcW w:w="1964" w:type="pct"/>
          </w:tcPr>
          <w:p w14:paraId="372E92D0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Aspirin, n (%)</w:t>
            </w:r>
          </w:p>
        </w:tc>
        <w:tc>
          <w:tcPr>
            <w:tcW w:w="1089" w:type="pct"/>
          </w:tcPr>
          <w:p w14:paraId="10C3173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1254 (91.7)</w:t>
            </w:r>
          </w:p>
        </w:tc>
        <w:tc>
          <w:tcPr>
            <w:tcW w:w="1017" w:type="pct"/>
          </w:tcPr>
          <w:p w14:paraId="275DA6A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2974 (99.5)</w:t>
            </w:r>
          </w:p>
        </w:tc>
        <w:tc>
          <w:tcPr>
            <w:tcW w:w="930" w:type="pct"/>
          </w:tcPr>
          <w:p w14:paraId="4ECEB46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4A8F0761" w14:textId="77777777" w:rsidTr="00A35626">
        <w:trPr>
          <w:jc w:val="center"/>
        </w:trPr>
        <w:tc>
          <w:tcPr>
            <w:tcW w:w="1964" w:type="pct"/>
          </w:tcPr>
          <w:p w14:paraId="447DD12A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P2Y</w:t>
            </w:r>
            <w:r w:rsidRPr="004B2FF8">
              <w:rPr>
                <w:rFonts w:ascii="Times New Roman" w:hAnsi="Times New Roman" w:cs="Times New Roman"/>
                <w:szCs w:val="21"/>
                <w:vertAlign w:val="subscript"/>
              </w:rPr>
              <w:t>12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receptor inhibitor, n (%)</w:t>
            </w:r>
          </w:p>
        </w:tc>
        <w:tc>
          <w:tcPr>
            <w:tcW w:w="1089" w:type="pct"/>
          </w:tcPr>
          <w:p w14:paraId="29CE09B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38 (2.8)</w:t>
            </w:r>
          </w:p>
        </w:tc>
        <w:tc>
          <w:tcPr>
            <w:tcW w:w="1017" w:type="pct"/>
          </w:tcPr>
          <w:p w14:paraId="6057293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2690 (90.0)</w:t>
            </w:r>
          </w:p>
        </w:tc>
        <w:tc>
          <w:tcPr>
            <w:tcW w:w="930" w:type="pct"/>
          </w:tcPr>
          <w:p w14:paraId="0AD5E3C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1D828893" w14:textId="77777777" w:rsidTr="00A35626">
        <w:trPr>
          <w:jc w:val="center"/>
        </w:trPr>
        <w:tc>
          <w:tcPr>
            <w:tcW w:w="1964" w:type="pct"/>
          </w:tcPr>
          <w:p w14:paraId="6C1AEAC7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Antiplatelet drugs at 24 months</w:t>
            </w:r>
          </w:p>
        </w:tc>
        <w:tc>
          <w:tcPr>
            <w:tcW w:w="1089" w:type="pct"/>
          </w:tcPr>
          <w:p w14:paraId="5FADCCA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n=1367</w:t>
            </w:r>
          </w:p>
        </w:tc>
        <w:tc>
          <w:tcPr>
            <w:tcW w:w="1017" w:type="pct"/>
          </w:tcPr>
          <w:p w14:paraId="29900B8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n=2976</w:t>
            </w:r>
          </w:p>
        </w:tc>
        <w:tc>
          <w:tcPr>
            <w:tcW w:w="930" w:type="pct"/>
          </w:tcPr>
          <w:p w14:paraId="161778D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2FF8" w:rsidRPr="004B2FF8" w14:paraId="1ED4A972" w14:textId="77777777" w:rsidTr="00A35626">
        <w:trPr>
          <w:jc w:val="center"/>
        </w:trPr>
        <w:tc>
          <w:tcPr>
            <w:tcW w:w="1964" w:type="pct"/>
          </w:tcPr>
          <w:p w14:paraId="33BE2E0B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Aspirin, n (%)</w:t>
            </w:r>
          </w:p>
        </w:tc>
        <w:tc>
          <w:tcPr>
            <w:tcW w:w="1089" w:type="pct"/>
          </w:tcPr>
          <w:p w14:paraId="21F93025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1248 (91.3)</w:t>
            </w:r>
          </w:p>
        </w:tc>
        <w:tc>
          <w:tcPr>
            <w:tcW w:w="1017" w:type="pct"/>
          </w:tcPr>
          <w:p w14:paraId="6FB8AE3D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2916 (98.0)</w:t>
            </w:r>
          </w:p>
        </w:tc>
        <w:tc>
          <w:tcPr>
            <w:tcW w:w="930" w:type="pct"/>
          </w:tcPr>
          <w:p w14:paraId="1B01603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3F6A3A5B" w14:textId="77777777" w:rsidTr="00A35626">
        <w:trPr>
          <w:jc w:val="center"/>
        </w:trPr>
        <w:tc>
          <w:tcPr>
            <w:tcW w:w="1964" w:type="pct"/>
          </w:tcPr>
          <w:p w14:paraId="5F754C3C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P2Y</w:t>
            </w:r>
            <w:r w:rsidRPr="004B2FF8">
              <w:rPr>
                <w:rFonts w:ascii="Times New Roman" w:hAnsi="Times New Roman" w:cs="Times New Roman"/>
                <w:szCs w:val="21"/>
                <w:vertAlign w:val="subscript"/>
              </w:rPr>
              <w:t>12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receptor inhibitor, n (%)</w:t>
            </w:r>
          </w:p>
        </w:tc>
        <w:tc>
          <w:tcPr>
            <w:tcW w:w="1089" w:type="pct"/>
          </w:tcPr>
          <w:p w14:paraId="31FA8120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32 (2.3)</w:t>
            </w:r>
          </w:p>
        </w:tc>
        <w:tc>
          <w:tcPr>
            <w:tcW w:w="1017" w:type="pct"/>
          </w:tcPr>
          <w:p w14:paraId="72386E9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1248 (41.9)</w:t>
            </w:r>
          </w:p>
        </w:tc>
        <w:tc>
          <w:tcPr>
            <w:tcW w:w="930" w:type="pct"/>
          </w:tcPr>
          <w:p w14:paraId="79F8232C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0F22B3F9" w14:textId="77777777" w:rsidTr="00A35626">
        <w:trPr>
          <w:jc w:val="center"/>
        </w:trPr>
        <w:tc>
          <w:tcPr>
            <w:tcW w:w="1964" w:type="pct"/>
          </w:tcPr>
          <w:p w14:paraId="694D9A22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Antiplatelet drugs at 30 months</w:t>
            </w:r>
          </w:p>
        </w:tc>
        <w:tc>
          <w:tcPr>
            <w:tcW w:w="1089" w:type="pct"/>
          </w:tcPr>
          <w:p w14:paraId="611F0BD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n=343</w:t>
            </w:r>
          </w:p>
        </w:tc>
        <w:tc>
          <w:tcPr>
            <w:tcW w:w="1017" w:type="pct"/>
          </w:tcPr>
          <w:p w14:paraId="7F15990E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n=1146</w:t>
            </w:r>
          </w:p>
        </w:tc>
        <w:tc>
          <w:tcPr>
            <w:tcW w:w="930" w:type="pct"/>
          </w:tcPr>
          <w:p w14:paraId="7A9DB48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2FF8" w:rsidRPr="004B2FF8" w14:paraId="4671B758" w14:textId="77777777" w:rsidTr="00A35626">
        <w:trPr>
          <w:jc w:val="center"/>
        </w:trPr>
        <w:tc>
          <w:tcPr>
            <w:tcW w:w="1964" w:type="pct"/>
          </w:tcPr>
          <w:p w14:paraId="415F1BB8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Aspirin, n (%)</w:t>
            </w:r>
          </w:p>
        </w:tc>
        <w:tc>
          <w:tcPr>
            <w:tcW w:w="1089" w:type="pct"/>
          </w:tcPr>
          <w:p w14:paraId="78B7278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B2FF8">
              <w:rPr>
                <w:rFonts w:ascii="Times New Roman" w:hAnsi="Times New Roman" w:cs="Times New Roman"/>
                <w:szCs w:val="21"/>
              </w:rPr>
              <w:t>95 (86.0)</w:t>
            </w:r>
          </w:p>
        </w:tc>
        <w:tc>
          <w:tcPr>
            <w:tcW w:w="1017" w:type="pct"/>
          </w:tcPr>
          <w:p w14:paraId="25743D09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1124 (98.1)</w:t>
            </w:r>
          </w:p>
        </w:tc>
        <w:tc>
          <w:tcPr>
            <w:tcW w:w="930" w:type="pct"/>
          </w:tcPr>
          <w:p w14:paraId="775657C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45F13E05" w14:textId="77777777" w:rsidTr="00A35626">
        <w:trPr>
          <w:jc w:val="center"/>
        </w:trPr>
        <w:tc>
          <w:tcPr>
            <w:tcW w:w="1964" w:type="pct"/>
          </w:tcPr>
          <w:p w14:paraId="13938D34" w14:textId="77777777" w:rsidR="008662D9" w:rsidRPr="004B2FF8" w:rsidRDefault="008662D9" w:rsidP="00A3562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P2Y</w:t>
            </w:r>
            <w:r w:rsidRPr="004B2FF8">
              <w:rPr>
                <w:rFonts w:ascii="Times New Roman" w:hAnsi="Times New Roman" w:cs="Times New Roman"/>
                <w:szCs w:val="21"/>
                <w:vertAlign w:val="subscript"/>
              </w:rPr>
              <w:t>12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receptor inhibitor, n (%)</w:t>
            </w:r>
          </w:p>
        </w:tc>
        <w:tc>
          <w:tcPr>
            <w:tcW w:w="1089" w:type="pct"/>
          </w:tcPr>
          <w:p w14:paraId="1E9CBC64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 (2.6)</w:t>
            </w:r>
          </w:p>
        </w:tc>
        <w:tc>
          <w:tcPr>
            <w:tcW w:w="1017" w:type="pct"/>
          </w:tcPr>
          <w:p w14:paraId="7DF3FA27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334 (29.1)</w:t>
            </w:r>
          </w:p>
        </w:tc>
        <w:tc>
          <w:tcPr>
            <w:tcW w:w="930" w:type="pct"/>
          </w:tcPr>
          <w:p w14:paraId="13D0A25B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6B4F8AFE" w14:textId="77777777" w:rsidTr="00A35626">
        <w:trPr>
          <w:jc w:val="center"/>
        </w:trPr>
        <w:tc>
          <w:tcPr>
            <w:tcW w:w="1964" w:type="pct"/>
          </w:tcPr>
          <w:p w14:paraId="52E53229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bookmarkStart w:id="2" w:name="_Hlk61965488"/>
            <w:r w:rsidRPr="004B2FF8">
              <w:rPr>
                <w:rFonts w:ascii="Times New Roman" w:hAnsi="Times New Roman" w:cs="Times New Roman"/>
                <w:szCs w:val="21"/>
              </w:rPr>
              <w:t>DAPT time, days</w:t>
            </w:r>
          </w:p>
        </w:tc>
        <w:tc>
          <w:tcPr>
            <w:tcW w:w="1089" w:type="pct"/>
          </w:tcPr>
          <w:p w14:paraId="3DC241C3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349±61</w:t>
            </w:r>
          </w:p>
        </w:tc>
        <w:tc>
          <w:tcPr>
            <w:tcW w:w="1017" w:type="pct"/>
          </w:tcPr>
          <w:p w14:paraId="60619AC6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661±163</w:t>
            </w:r>
          </w:p>
        </w:tc>
        <w:tc>
          <w:tcPr>
            <w:tcW w:w="930" w:type="pct"/>
          </w:tcPr>
          <w:p w14:paraId="1B7B7BF8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&lt; 0.001</w:t>
            </w:r>
          </w:p>
        </w:tc>
      </w:tr>
      <w:tr w:rsidR="004B2FF8" w:rsidRPr="004B2FF8" w14:paraId="51612ED5" w14:textId="77777777" w:rsidTr="00A35626">
        <w:trPr>
          <w:jc w:val="center"/>
        </w:trPr>
        <w:tc>
          <w:tcPr>
            <w:tcW w:w="1964" w:type="pct"/>
          </w:tcPr>
          <w:p w14:paraId="6594316D" w14:textId="77777777" w:rsidR="008662D9" w:rsidRPr="004B2FF8" w:rsidRDefault="008662D9" w:rsidP="00A3562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9" w:type="pct"/>
          </w:tcPr>
          <w:p w14:paraId="013905E2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365 (365-365)</w:t>
            </w:r>
          </w:p>
        </w:tc>
        <w:tc>
          <w:tcPr>
            <w:tcW w:w="1017" w:type="pct"/>
          </w:tcPr>
          <w:p w14:paraId="03A35611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548 (548-796)</w:t>
            </w:r>
          </w:p>
        </w:tc>
        <w:tc>
          <w:tcPr>
            <w:tcW w:w="930" w:type="pct"/>
          </w:tcPr>
          <w:p w14:paraId="2C298F0A" w14:textId="77777777" w:rsidR="008662D9" w:rsidRPr="004B2FF8" w:rsidRDefault="008662D9" w:rsidP="00A35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bookmarkEnd w:id="1"/>
    <w:bookmarkEnd w:id="2"/>
    <w:p w14:paraId="184E84C6" w14:textId="77777777" w:rsidR="008662D9" w:rsidRPr="004B2FF8" w:rsidRDefault="008662D9" w:rsidP="008662D9">
      <w:pPr>
        <w:spacing w:line="480" w:lineRule="auto"/>
        <w:jc w:val="left"/>
      </w:pPr>
      <w:r w:rsidRPr="004B2FF8">
        <w:rPr>
          <w:rFonts w:ascii="Times New Roman" w:hAnsi="Times New Roman" w:cs="Times New Roman"/>
          <w:szCs w:val="21"/>
        </w:rPr>
        <w:t xml:space="preserve">CABG, coronary artery bypass grafting; COPD, chronic obstructive pulmonary disease; DAPT, dual antiplatelet therapy; EES, </w:t>
      </w:r>
      <w:proofErr w:type="spellStart"/>
      <w:r w:rsidRPr="004B2FF8">
        <w:rPr>
          <w:rFonts w:ascii="Times New Roman" w:hAnsi="Times New Roman" w:cs="Times New Roman"/>
          <w:szCs w:val="21"/>
        </w:rPr>
        <w:t>everolimus</w:t>
      </w:r>
      <w:proofErr w:type="spellEnd"/>
      <w:r w:rsidRPr="004B2FF8">
        <w:rPr>
          <w:rFonts w:ascii="Times New Roman" w:hAnsi="Times New Roman" w:cs="Times New Roman"/>
          <w:szCs w:val="21"/>
        </w:rPr>
        <w:t xml:space="preserve">-eluting stent; HDL-C, high-density lipoprotein cholesterol; LDL-C, low-density lipoprotein cholesterol; LVEF, left ventricular ejection fraction; PCI, percutaneous coronary intervention; WBC, white blood cell; ZES, </w:t>
      </w:r>
      <w:proofErr w:type="spellStart"/>
      <w:r w:rsidRPr="004B2FF8">
        <w:rPr>
          <w:rFonts w:ascii="Times New Roman" w:hAnsi="Times New Roman" w:cs="Times New Roman"/>
          <w:szCs w:val="21"/>
        </w:rPr>
        <w:t>zotarolimus</w:t>
      </w:r>
      <w:proofErr w:type="spellEnd"/>
      <w:r w:rsidRPr="004B2FF8">
        <w:rPr>
          <w:rFonts w:ascii="Times New Roman" w:hAnsi="Times New Roman" w:cs="Times New Roman"/>
          <w:szCs w:val="21"/>
        </w:rPr>
        <w:t>-eluting stent.</w:t>
      </w:r>
    </w:p>
    <w:p w14:paraId="17486491" w14:textId="77777777" w:rsidR="00D25732" w:rsidRPr="004B2FF8" w:rsidRDefault="00D25732" w:rsidP="00943138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F46D0D6" w14:textId="77777777" w:rsidR="00D25732" w:rsidRPr="004B2FF8" w:rsidRDefault="00D25732" w:rsidP="00943138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AC68A7D" w14:textId="77777777" w:rsidR="00D25732" w:rsidRPr="004B2FF8" w:rsidRDefault="00D25732" w:rsidP="00943138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DBBDB10" w14:textId="77777777" w:rsidR="00514A2A" w:rsidRPr="004B2FF8" w:rsidRDefault="00514A2A" w:rsidP="00514A2A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ACFE62F" w14:textId="77777777" w:rsidR="007A20C0" w:rsidRPr="004B2FF8" w:rsidRDefault="007A20C0" w:rsidP="00514A2A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  <w:sectPr w:rsidR="007A20C0" w:rsidRPr="004B2FF8" w:rsidSect="009076A3">
          <w:footerReference w:type="default" r:id="rId6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64BE45BB" w14:textId="77777777" w:rsidR="00F74683" w:rsidRPr="004B2FF8" w:rsidRDefault="00F74683" w:rsidP="00E70A76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4B2FF8">
        <w:rPr>
          <w:rFonts w:ascii="Times New Roman" w:hAnsi="Times New Roman" w:cs="Times New Roman"/>
          <w:b/>
          <w:szCs w:val="21"/>
        </w:rPr>
        <w:lastRenderedPageBreak/>
        <w:t>Table S</w:t>
      </w:r>
      <w:r w:rsidR="009D7082" w:rsidRPr="004B2FF8">
        <w:rPr>
          <w:rFonts w:ascii="Times New Roman" w:hAnsi="Times New Roman" w:cs="Times New Roman"/>
          <w:b/>
          <w:szCs w:val="21"/>
        </w:rPr>
        <w:t>2</w:t>
      </w:r>
      <w:r w:rsidRPr="004B2FF8">
        <w:rPr>
          <w:rFonts w:ascii="Times New Roman" w:hAnsi="Times New Roman" w:cs="Times New Roman"/>
          <w:b/>
          <w:szCs w:val="21"/>
        </w:rPr>
        <w:t xml:space="preserve">. Two-year clinical outcomes according to </w:t>
      </w:r>
      <w:proofErr w:type="spellStart"/>
      <w:r w:rsidRPr="004B2FF8">
        <w:rPr>
          <w:rFonts w:ascii="Times New Roman" w:hAnsi="Times New Roman" w:cs="Times New Roman"/>
          <w:b/>
          <w:szCs w:val="21"/>
        </w:rPr>
        <w:t>Lp</w:t>
      </w:r>
      <w:proofErr w:type="spellEnd"/>
      <w:r w:rsidRPr="004B2FF8">
        <w:rPr>
          <w:rFonts w:ascii="Times New Roman" w:hAnsi="Times New Roman" w:cs="Times New Roman"/>
          <w:b/>
          <w:szCs w:val="21"/>
        </w:rPr>
        <w:t>(a) levels and DAPT duration.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266"/>
        <w:gridCol w:w="2410"/>
        <w:gridCol w:w="2410"/>
        <w:gridCol w:w="2695"/>
        <w:gridCol w:w="2061"/>
      </w:tblGrid>
      <w:tr w:rsidR="004B2FF8" w:rsidRPr="004B2FF8" w14:paraId="308CB3BF" w14:textId="77777777" w:rsidTr="002F0415">
        <w:trPr>
          <w:trHeight w:val="354"/>
          <w:jc w:val="center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85FAA9" w14:textId="77777777" w:rsidR="00D33DCA" w:rsidRPr="004B2FF8" w:rsidRDefault="00D33DCA" w:rsidP="006724DB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Clinical endpoint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18EE1C89" w14:textId="77777777" w:rsidR="00D33DCA" w:rsidRPr="004B2FF8" w:rsidRDefault="00D33DCA" w:rsidP="006724DB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DAPT ≤ 1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B2FF8">
              <w:rPr>
                <w:rFonts w:ascii="Times New Roman" w:hAnsi="Times New Roman" w:cs="Times New Roman"/>
                <w:szCs w:val="21"/>
              </w:rPr>
              <w:t>year,</w:t>
            </w:r>
            <w:r w:rsidR="006724DB"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/>
                <w:szCs w:val="21"/>
              </w:rPr>
              <w:t>n(%)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14:paraId="01C9600E" w14:textId="77777777" w:rsidR="00D33DCA" w:rsidRPr="004B2FF8" w:rsidRDefault="00D33DCA" w:rsidP="006724DB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DAPT &gt; 1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B2FF8">
              <w:rPr>
                <w:rFonts w:ascii="Times New Roman" w:hAnsi="Times New Roman" w:cs="Times New Roman"/>
                <w:szCs w:val="21"/>
              </w:rPr>
              <w:t>year, n(%)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6B9FA" w14:textId="77777777" w:rsidR="00D33DCA" w:rsidRPr="004B2FF8" w:rsidRDefault="00D33DCA" w:rsidP="006724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Crude HR</w:t>
            </w:r>
          </w:p>
          <w:p w14:paraId="56C96AD6" w14:textId="77777777" w:rsidR="00D33DCA" w:rsidRPr="004B2FF8" w:rsidRDefault="00D33DCA" w:rsidP="006724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(95% CI)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47B5F" w14:textId="77777777" w:rsidR="00D33DCA" w:rsidRPr="004B2FF8" w:rsidRDefault="00D33DCA" w:rsidP="006724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Multivariable adjusted HR(95% CI)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DA702" w14:textId="77777777" w:rsidR="00D33DCA" w:rsidRPr="004B2FF8" w:rsidRDefault="00D33DCA" w:rsidP="006724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IPTW adjusted HR(95% CI)</w:t>
            </w:r>
          </w:p>
        </w:tc>
      </w:tr>
      <w:tr w:rsidR="004B2FF8" w:rsidRPr="004B2FF8" w14:paraId="194A45FC" w14:textId="77777777" w:rsidTr="002F0415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</w:tcPr>
          <w:p w14:paraId="20D86CD2" w14:textId="77777777" w:rsidR="00D33DCA" w:rsidRPr="004B2FF8" w:rsidRDefault="00D33DCA" w:rsidP="00EA2B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C</w:t>
            </w:r>
            <w:r w:rsidRPr="004B2FF8">
              <w:rPr>
                <w:rFonts w:ascii="Times New Roman" w:hAnsi="Times New Roman" w:cs="Times New Roman" w:hint="eastAsia"/>
                <w:b/>
                <w:szCs w:val="21"/>
              </w:rPr>
              <w:t>ardiac</w:t>
            </w:r>
            <w:r w:rsidRPr="004B2FF8">
              <w:rPr>
                <w:rFonts w:ascii="Times New Roman" w:hAnsi="Times New Roman" w:cs="Times New Roman"/>
                <w:b/>
                <w:szCs w:val="21"/>
              </w:rPr>
              <w:t xml:space="preserve"> death/MI/stroke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14:paraId="29D3843D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3284EABB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302DE838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6C326F7A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</w:tcPr>
          <w:p w14:paraId="65EB91EE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3AA36A80" w14:textId="77777777" w:rsidTr="002F0415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</w:tcPr>
          <w:p w14:paraId="516B84F3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verall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population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14:paraId="24D8452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31 (2.3)</w:t>
            </w: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17E1D212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39 (1.3)</w:t>
            </w: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4D44BB67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0.561 (0.349-0.901)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60D64777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0.559 (0.333-0.940)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14:paraId="17809366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0.569 (0.354-0.916)</w:t>
            </w:r>
          </w:p>
        </w:tc>
      </w:tr>
      <w:tr w:rsidR="004B2FF8" w:rsidRPr="004B2FF8" w14:paraId="690C719C" w14:textId="77777777" w:rsidTr="002F0415">
        <w:trPr>
          <w:jc w:val="center"/>
        </w:trPr>
        <w:tc>
          <w:tcPr>
            <w:tcW w:w="966" w:type="pct"/>
            <w:tcBorders>
              <w:top w:val="nil"/>
              <w:bottom w:val="nil"/>
            </w:tcBorders>
          </w:tcPr>
          <w:p w14:paraId="2A397E0D" w14:textId="77777777" w:rsidR="00D33DCA" w:rsidRPr="004B2FF8" w:rsidRDefault="00D33DCA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≤ 30mg/dl</w:t>
            </w:r>
          </w:p>
        </w:tc>
        <w:tc>
          <w:tcPr>
            <w:tcW w:w="772" w:type="pct"/>
            <w:tcBorders>
              <w:top w:val="nil"/>
              <w:bottom w:val="nil"/>
            </w:tcBorders>
          </w:tcPr>
          <w:p w14:paraId="7AA5927C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19 (2.0)</w:t>
            </w: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3CF1901D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27 (1.3)</w:t>
            </w:r>
          </w:p>
        </w:tc>
        <w:tc>
          <w:tcPr>
            <w:tcW w:w="821" w:type="pct"/>
            <w:tcBorders>
              <w:top w:val="nil"/>
              <w:bottom w:val="nil"/>
            </w:tcBorders>
          </w:tcPr>
          <w:p w14:paraId="1A328620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0.640 (0.355-1.153)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14:paraId="1F502815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0.736 (0.374-1.449)</w:t>
            </w:r>
          </w:p>
        </w:tc>
        <w:tc>
          <w:tcPr>
            <w:tcW w:w="702" w:type="pct"/>
            <w:tcBorders>
              <w:top w:val="nil"/>
              <w:bottom w:val="nil"/>
            </w:tcBorders>
          </w:tcPr>
          <w:p w14:paraId="611E78C8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0.653 (0.363-1.174)</w:t>
            </w:r>
          </w:p>
        </w:tc>
      </w:tr>
      <w:tr w:rsidR="004B2FF8" w:rsidRPr="004B2FF8" w14:paraId="3E234685" w14:textId="77777777" w:rsidTr="002F0415">
        <w:trPr>
          <w:jc w:val="center"/>
        </w:trPr>
        <w:tc>
          <w:tcPr>
            <w:tcW w:w="966" w:type="pct"/>
            <w:tcBorders>
              <w:top w:val="nil"/>
            </w:tcBorders>
          </w:tcPr>
          <w:p w14:paraId="1D6F6F86" w14:textId="77777777" w:rsidR="00D33DCA" w:rsidRPr="004B2FF8" w:rsidRDefault="00D33DCA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&gt; 30mg/dl</w:t>
            </w:r>
          </w:p>
        </w:tc>
        <w:tc>
          <w:tcPr>
            <w:tcW w:w="772" w:type="pct"/>
            <w:tcBorders>
              <w:top w:val="nil"/>
            </w:tcBorders>
          </w:tcPr>
          <w:p w14:paraId="57163933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 (2.7)</w:t>
            </w:r>
          </w:p>
        </w:tc>
        <w:tc>
          <w:tcPr>
            <w:tcW w:w="821" w:type="pct"/>
            <w:tcBorders>
              <w:top w:val="nil"/>
            </w:tcBorders>
          </w:tcPr>
          <w:p w14:paraId="0A9D4B59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 (1.2)</w:t>
            </w:r>
          </w:p>
        </w:tc>
        <w:tc>
          <w:tcPr>
            <w:tcW w:w="821" w:type="pct"/>
            <w:tcBorders>
              <w:top w:val="nil"/>
            </w:tcBorders>
          </w:tcPr>
          <w:p w14:paraId="4F60456F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0.425 (0.191-0.948)</w:t>
            </w:r>
          </w:p>
        </w:tc>
        <w:tc>
          <w:tcPr>
            <w:tcW w:w="918" w:type="pct"/>
            <w:tcBorders>
              <w:top w:val="nil"/>
            </w:tcBorders>
          </w:tcPr>
          <w:p w14:paraId="3B54A4B1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0.284 (0.115</w:t>
            </w:r>
            <w:r w:rsidRPr="004B2FF8">
              <w:rPr>
                <w:rFonts w:ascii="Times New Roman" w:hAnsi="Times New Roman" w:cs="Times New Roman" w:hint="eastAsia"/>
                <w:b/>
                <w:szCs w:val="21"/>
              </w:rPr>
              <w:t>-</w:t>
            </w:r>
            <w:r w:rsidRPr="004B2FF8">
              <w:rPr>
                <w:rFonts w:ascii="Times New Roman" w:hAnsi="Times New Roman" w:cs="Times New Roman"/>
                <w:b/>
                <w:szCs w:val="21"/>
              </w:rPr>
              <w:t>0.700)</w:t>
            </w:r>
          </w:p>
        </w:tc>
        <w:tc>
          <w:tcPr>
            <w:tcW w:w="702" w:type="pct"/>
            <w:tcBorders>
              <w:top w:val="nil"/>
            </w:tcBorders>
          </w:tcPr>
          <w:p w14:paraId="393EED52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0.436 (0.195-0.978)</w:t>
            </w:r>
          </w:p>
        </w:tc>
      </w:tr>
      <w:tr w:rsidR="004B2FF8" w:rsidRPr="004B2FF8" w14:paraId="2024BF35" w14:textId="77777777" w:rsidTr="002F0415">
        <w:trPr>
          <w:jc w:val="center"/>
        </w:trPr>
        <w:tc>
          <w:tcPr>
            <w:tcW w:w="966" w:type="pct"/>
          </w:tcPr>
          <w:p w14:paraId="6A552D16" w14:textId="77777777" w:rsidR="00D33DCA" w:rsidRPr="004B2FF8" w:rsidRDefault="00D33DCA" w:rsidP="00EA2BF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All-cause death</w:t>
            </w:r>
          </w:p>
        </w:tc>
        <w:tc>
          <w:tcPr>
            <w:tcW w:w="772" w:type="pct"/>
          </w:tcPr>
          <w:p w14:paraId="60AF9DDA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4C478D82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700CA1D8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pct"/>
          </w:tcPr>
          <w:p w14:paraId="2FA9D1B5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" w:type="pct"/>
          </w:tcPr>
          <w:p w14:paraId="20DED882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5B694806" w14:textId="77777777" w:rsidTr="002F0415">
        <w:trPr>
          <w:jc w:val="center"/>
        </w:trPr>
        <w:tc>
          <w:tcPr>
            <w:tcW w:w="966" w:type="pct"/>
          </w:tcPr>
          <w:p w14:paraId="3CC80EC6" w14:textId="77777777" w:rsidR="00C30498" w:rsidRPr="004B2FF8" w:rsidRDefault="00C30498" w:rsidP="00E70A7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verall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population</w:t>
            </w:r>
          </w:p>
        </w:tc>
        <w:tc>
          <w:tcPr>
            <w:tcW w:w="772" w:type="pct"/>
          </w:tcPr>
          <w:p w14:paraId="61EB9672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31 (2.3)</w:t>
            </w:r>
          </w:p>
        </w:tc>
        <w:tc>
          <w:tcPr>
            <w:tcW w:w="821" w:type="pct"/>
          </w:tcPr>
          <w:p w14:paraId="25F78F6C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 (0.2)</w:t>
            </w:r>
          </w:p>
        </w:tc>
        <w:tc>
          <w:tcPr>
            <w:tcW w:w="821" w:type="pct"/>
          </w:tcPr>
          <w:p w14:paraId="2545ED51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0.070 (0.027-0.179)</w:t>
            </w:r>
          </w:p>
        </w:tc>
        <w:tc>
          <w:tcPr>
            <w:tcW w:w="918" w:type="pct"/>
          </w:tcPr>
          <w:p w14:paraId="06ADF00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0.061 (0.021-0.176)</w:t>
            </w:r>
          </w:p>
        </w:tc>
        <w:tc>
          <w:tcPr>
            <w:tcW w:w="702" w:type="pct"/>
          </w:tcPr>
          <w:p w14:paraId="59DF025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0.072 (0.028, 0.187)</w:t>
            </w:r>
          </w:p>
        </w:tc>
      </w:tr>
      <w:tr w:rsidR="004B2FF8" w:rsidRPr="004B2FF8" w14:paraId="310310CA" w14:textId="77777777" w:rsidTr="002F0415">
        <w:trPr>
          <w:jc w:val="center"/>
        </w:trPr>
        <w:tc>
          <w:tcPr>
            <w:tcW w:w="966" w:type="pct"/>
          </w:tcPr>
          <w:p w14:paraId="70FD0384" w14:textId="77777777" w:rsidR="00D33DCA" w:rsidRPr="004B2FF8" w:rsidRDefault="00D33DCA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≤ 30mg/dl</w:t>
            </w:r>
          </w:p>
        </w:tc>
        <w:tc>
          <w:tcPr>
            <w:tcW w:w="772" w:type="pct"/>
          </w:tcPr>
          <w:p w14:paraId="357CCA07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23 (2.5)</w:t>
            </w:r>
          </w:p>
        </w:tc>
        <w:tc>
          <w:tcPr>
            <w:tcW w:w="821" w:type="pct"/>
          </w:tcPr>
          <w:p w14:paraId="0F5F37C0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 (0.1)</w:t>
            </w:r>
          </w:p>
        </w:tc>
        <w:tc>
          <w:tcPr>
            <w:tcW w:w="821" w:type="pct"/>
          </w:tcPr>
          <w:p w14:paraId="52EA85FC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0.038 (0.009-0.162)</w:t>
            </w:r>
          </w:p>
        </w:tc>
        <w:tc>
          <w:tcPr>
            <w:tcW w:w="918" w:type="pct"/>
          </w:tcPr>
          <w:p w14:paraId="0A22E818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0.021 (0.003-0.159)</w:t>
            </w:r>
          </w:p>
        </w:tc>
        <w:tc>
          <w:tcPr>
            <w:tcW w:w="702" w:type="pct"/>
          </w:tcPr>
          <w:p w14:paraId="782EA87F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0.037 (0.009-0.160)</w:t>
            </w:r>
          </w:p>
        </w:tc>
      </w:tr>
      <w:tr w:rsidR="004B2FF8" w:rsidRPr="004B2FF8" w14:paraId="292E2B3D" w14:textId="77777777" w:rsidTr="002F0415">
        <w:trPr>
          <w:jc w:val="center"/>
        </w:trPr>
        <w:tc>
          <w:tcPr>
            <w:tcW w:w="966" w:type="pct"/>
          </w:tcPr>
          <w:p w14:paraId="5DA7EA93" w14:textId="77777777" w:rsidR="00D33DCA" w:rsidRPr="004B2FF8" w:rsidRDefault="00D33DCA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&gt; 30mg/dl</w:t>
            </w:r>
          </w:p>
        </w:tc>
        <w:tc>
          <w:tcPr>
            <w:tcW w:w="772" w:type="pct"/>
          </w:tcPr>
          <w:p w14:paraId="0DDEF767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8 (1.8)</w:t>
            </w:r>
          </w:p>
        </w:tc>
        <w:tc>
          <w:tcPr>
            <w:tcW w:w="821" w:type="pct"/>
          </w:tcPr>
          <w:p w14:paraId="3DC5D068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 (0.3)</w:t>
            </w:r>
          </w:p>
        </w:tc>
        <w:tc>
          <w:tcPr>
            <w:tcW w:w="821" w:type="pct"/>
          </w:tcPr>
          <w:p w14:paraId="68D90324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0.156 (0.041-0.591)</w:t>
            </w:r>
          </w:p>
        </w:tc>
        <w:tc>
          <w:tcPr>
            <w:tcW w:w="918" w:type="pct"/>
          </w:tcPr>
          <w:p w14:paraId="685A625A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0.061 (0.010-0.369)</w:t>
            </w:r>
          </w:p>
        </w:tc>
        <w:tc>
          <w:tcPr>
            <w:tcW w:w="702" w:type="pct"/>
          </w:tcPr>
          <w:p w14:paraId="6E7C1493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0.184 (0.047-0.723)</w:t>
            </w:r>
          </w:p>
        </w:tc>
      </w:tr>
      <w:tr w:rsidR="004B2FF8" w:rsidRPr="004B2FF8" w14:paraId="0276B62F" w14:textId="77777777" w:rsidTr="002F0415">
        <w:trPr>
          <w:jc w:val="center"/>
        </w:trPr>
        <w:tc>
          <w:tcPr>
            <w:tcW w:w="966" w:type="pct"/>
          </w:tcPr>
          <w:p w14:paraId="6B3D82EC" w14:textId="77777777" w:rsidR="00D33DCA" w:rsidRPr="004B2FF8" w:rsidRDefault="00D33DCA" w:rsidP="00EA2BF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Cardiac death</w:t>
            </w:r>
          </w:p>
        </w:tc>
        <w:tc>
          <w:tcPr>
            <w:tcW w:w="772" w:type="pct"/>
          </w:tcPr>
          <w:p w14:paraId="31D487AE" w14:textId="77777777" w:rsidR="00D33DCA" w:rsidRPr="004B2FF8" w:rsidRDefault="00D33DCA" w:rsidP="00EA2BF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4165E013" w14:textId="77777777" w:rsidR="00D33DCA" w:rsidRPr="004B2FF8" w:rsidRDefault="00D33DCA" w:rsidP="00EA2BF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7C5205C7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8" w:type="pct"/>
          </w:tcPr>
          <w:p w14:paraId="71B48B11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02" w:type="pct"/>
          </w:tcPr>
          <w:p w14:paraId="3647FB0B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2FF8" w:rsidRPr="004B2FF8" w14:paraId="0F3AD3FF" w14:textId="77777777" w:rsidTr="002F0415">
        <w:trPr>
          <w:jc w:val="center"/>
        </w:trPr>
        <w:tc>
          <w:tcPr>
            <w:tcW w:w="966" w:type="pct"/>
          </w:tcPr>
          <w:p w14:paraId="1F37CCBE" w14:textId="77777777" w:rsidR="00C30498" w:rsidRPr="004B2FF8" w:rsidRDefault="00C30498" w:rsidP="00E70A7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verall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population</w:t>
            </w:r>
          </w:p>
        </w:tc>
        <w:tc>
          <w:tcPr>
            <w:tcW w:w="772" w:type="pct"/>
          </w:tcPr>
          <w:p w14:paraId="3AB65A2F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14 (1.0)</w:t>
            </w:r>
          </w:p>
        </w:tc>
        <w:tc>
          <w:tcPr>
            <w:tcW w:w="821" w:type="pct"/>
          </w:tcPr>
          <w:p w14:paraId="00AEA0A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 (0.1)</w:t>
            </w:r>
          </w:p>
        </w:tc>
        <w:tc>
          <w:tcPr>
            <w:tcW w:w="821" w:type="pct"/>
          </w:tcPr>
          <w:p w14:paraId="46560FD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0.093 (0.027-0.325)</w:t>
            </w:r>
          </w:p>
        </w:tc>
        <w:tc>
          <w:tcPr>
            <w:tcW w:w="918" w:type="pct"/>
          </w:tcPr>
          <w:p w14:paraId="6EAB9263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0.081 (0.019-0.337)</w:t>
            </w:r>
          </w:p>
        </w:tc>
        <w:tc>
          <w:tcPr>
            <w:tcW w:w="702" w:type="pct"/>
          </w:tcPr>
          <w:p w14:paraId="471BC3F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0.096 (0.027, 0.337)</w:t>
            </w:r>
          </w:p>
        </w:tc>
      </w:tr>
      <w:tr w:rsidR="004B2FF8" w:rsidRPr="004B2FF8" w14:paraId="5248307B" w14:textId="77777777" w:rsidTr="002F0415">
        <w:trPr>
          <w:jc w:val="center"/>
        </w:trPr>
        <w:tc>
          <w:tcPr>
            <w:tcW w:w="966" w:type="pct"/>
          </w:tcPr>
          <w:p w14:paraId="5EE3A69E" w14:textId="77777777" w:rsidR="00D33DCA" w:rsidRPr="004B2FF8" w:rsidRDefault="00D33DCA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≤ 30mg/dl</w:t>
            </w:r>
          </w:p>
        </w:tc>
        <w:tc>
          <w:tcPr>
            <w:tcW w:w="772" w:type="pct"/>
          </w:tcPr>
          <w:p w14:paraId="5E7BD217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 (1.0)</w:t>
            </w:r>
          </w:p>
        </w:tc>
        <w:tc>
          <w:tcPr>
            <w:tcW w:w="821" w:type="pct"/>
          </w:tcPr>
          <w:p w14:paraId="4F379C43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 (0)</w:t>
            </w:r>
          </w:p>
        </w:tc>
        <w:tc>
          <w:tcPr>
            <w:tcW w:w="821" w:type="pct"/>
          </w:tcPr>
          <w:p w14:paraId="2372A35D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918" w:type="pct"/>
          </w:tcPr>
          <w:p w14:paraId="7FF1E546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NA</w:t>
            </w:r>
          </w:p>
        </w:tc>
        <w:tc>
          <w:tcPr>
            <w:tcW w:w="702" w:type="pct"/>
          </w:tcPr>
          <w:p w14:paraId="7DF59AFF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NA</w:t>
            </w:r>
          </w:p>
        </w:tc>
      </w:tr>
      <w:tr w:rsidR="004B2FF8" w:rsidRPr="004B2FF8" w14:paraId="1C49865B" w14:textId="77777777" w:rsidTr="002F0415">
        <w:trPr>
          <w:jc w:val="center"/>
        </w:trPr>
        <w:tc>
          <w:tcPr>
            <w:tcW w:w="966" w:type="pct"/>
          </w:tcPr>
          <w:p w14:paraId="3678C4A9" w14:textId="77777777" w:rsidR="00D33DCA" w:rsidRPr="004B2FF8" w:rsidRDefault="00D33DCA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&gt; 30mg/dl</w:t>
            </w:r>
          </w:p>
        </w:tc>
        <w:tc>
          <w:tcPr>
            <w:tcW w:w="772" w:type="pct"/>
          </w:tcPr>
          <w:p w14:paraId="521D6966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 (1.1)</w:t>
            </w:r>
          </w:p>
        </w:tc>
        <w:tc>
          <w:tcPr>
            <w:tcW w:w="821" w:type="pct"/>
          </w:tcPr>
          <w:p w14:paraId="4D615E5F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 (0.3)</w:t>
            </w:r>
          </w:p>
        </w:tc>
        <w:tc>
          <w:tcPr>
            <w:tcW w:w="821" w:type="pct"/>
          </w:tcPr>
          <w:p w14:paraId="2B6E4711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0.253 (0.060-1.063)</w:t>
            </w:r>
          </w:p>
        </w:tc>
        <w:tc>
          <w:tcPr>
            <w:tcW w:w="918" w:type="pct"/>
          </w:tcPr>
          <w:p w14:paraId="40A927E0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0.103 (0.016-0.677)</w:t>
            </w:r>
          </w:p>
        </w:tc>
        <w:tc>
          <w:tcPr>
            <w:tcW w:w="702" w:type="pct"/>
          </w:tcPr>
          <w:p w14:paraId="346B87E7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0.283 (0.064-1.245)</w:t>
            </w:r>
          </w:p>
        </w:tc>
      </w:tr>
      <w:tr w:rsidR="004B2FF8" w:rsidRPr="004B2FF8" w14:paraId="6147F15E" w14:textId="77777777" w:rsidTr="002F0415">
        <w:trPr>
          <w:jc w:val="center"/>
        </w:trPr>
        <w:tc>
          <w:tcPr>
            <w:tcW w:w="966" w:type="pct"/>
          </w:tcPr>
          <w:p w14:paraId="4BB417F1" w14:textId="77777777" w:rsidR="00D33DCA" w:rsidRPr="004B2FF8" w:rsidRDefault="00D33DCA" w:rsidP="00EA2BF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Non-fatal MI</w:t>
            </w:r>
          </w:p>
        </w:tc>
        <w:tc>
          <w:tcPr>
            <w:tcW w:w="772" w:type="pct"/>
          </w:tcPr>
          <w:p w14:paraId="57074BF2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21" w:type="pct"/>
          </w:tcPr>
          <w:p w14:paraId="4DF9631F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21" w:type="pct"/>
          </w:tcPr>
          <w:p w14:paraId="735C7ECA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8" w:type="pct"/>
          </w:tcPr>
          <w:p w14:paraId="3E79061E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02" w:type="pct"/>
          </w:tcPr>
          <w:p w14:paraId="43EC74C1" w14:textId="77777777" w:rsidR="00D33DCA" w:rsidRPr="004B2FF8" w:rsidRDefault="00D33DCA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B2FF8" w:rsidRPr="004B2FF8" w14:paraId="77A55D96" w14:textId="77777777" w:rsidTr="002F0415">
        <w:trPr>
          <w:jc w:val="center"/>
        </w:trPr>
        <w:tc>
          <w:tcPr>
            <w:tcW w:w="966" w:type="pct"/>
          </w:tcPr>
          <w:p w14:paraId="20039A83" w14:textId="77777777" w:rsidR="00C30498" w:rsidRPr="004B2FF8" w:rsidRDefault="00C30498" w:rsidP="00E70A7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verall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population</w:t>
            </w:r>
          </w:p>
        </w:tc>
        <w:tc>
          <w:tcPr>
            <w:tcW w:w="772" w:type="pct"/>
          </w:tcPr>
          <w:p w14:paraId="454B54A1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7 (0.5)</w:t>
            </w:r>
          </w:p>
        </w:tc>
        <w:tc>
          <w:tcPr>
            <w:tcW w:w="821" w:type="pct"/>
          </w:tcPr>
          <w:p w14:paraId="75FA7170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14 (0.5)</w:t>
            </w:r>
          </w:p>
        </w:tc>
        <w:tc>
          <w:tcPr>
            <w:tcW w:w="821" w:type="pct"/>
          </w:tcPr>
          <w:p w14:paraId="23DEC46F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0.866 (0.349-2.150)</w:t>
            </w:r>
          </w:p>
        </w:tc>
        <w:tc>
          <w:tcPr>
            <w:tcW w:w="918" w:type="pct"/>
          </w:tcPr>
          <w:p w14:paraId="34229BC9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0.715 (0.262-1.955)</w:t>
            </w:r>
          </w:p>
        </w:tc>
        <w:tc>
          <w:tcPr>
            <w:tcW w:w="702" w:type="pct"/>
          </w:tcPr>
          <w:p w14:paraId="2EBF301C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0.838 (0.331-2.120)</w:t>
            </w:r>
          </w:p>
        </w:tc>
      </w:tr>
      <w:tr w:rsidR="004B2FF8" w:rsidRPr="004B2FF8" w14:paraId="2D6C07E0" w14:textId="77777777" w:rsidTr="002F0415">
        <w:trPr>
          <w:jc w:val="center"/>
        </w:trPr>
        <w:tc>
          <w:tcPr>
            <w:tcW w:w="966" w:type="pct"/>
          </w:tcPr>
          <w:p w14:paraId="1E044545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≤ 30mg/dl</w:t>
            </w:r>
          </w:p>
        </w:tc>
        <w:tc>
          <w:tcPr>
            <w:tcW w:w="772" w:type="pct"/>
          </w:tcPr>
          <w:p w14:paraId="24E2329F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 (0.4)</w:t>
            </w:r>
          </w:p>
        </w:tc>
        <w:tc>
          <w:tcPr>
            <w:tcW w:w="821" w:type="pct"/>
          </w:tcPr>
          <w:p w14:paraId="14BCCD57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 (0.3)</w:t>
            </w:r>
          </w:p>
        </w:tc>
        <w:tc>
          <w:tcPr>
            <w:tcW w:w="821" w:type="pct"/>
          </w:tcPr>
          <w:p w14:paraId="2A1E3256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 xml:space="preserve">0.681 (0.192-2.414) </w:t>
            </w:r>
          </w:p>
        </w:tc>
        <w:tc>
          <w:tcPr>
            <w:tcW w:w="918" w:type="pct"/>
          </w:tcPr>
          <w:p w14:paraId="637DDBC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0.549 (0.120-2.510)</w:t>
            </w:r>
          </w:p>
        </w:tc>
        <w:tc>
          <w:tcPr>
            <w:tcW w:w="702" w:type="pct"/>
          </w:tcPr>
          <w:p w14:paraId="6E64D5D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0.661 (0.184-2.377)</w:t>
            </w:r>
          </w:p>
        </w:tc>
      </w:tr>
      <w:tr w:rsidR="004B2FF8" w:rsidRPr="004B2FF8" w14:paraId="2F8A408C" w14:textId="77777777" w:rsidTr="002F0415">
        <w:trPr>
          <w:jc w:val="center"/>
        </w:trPr>
        <w:tc>
          <w:tcPr>
            <w:tcW w:w="966" w:type="pct"/>
          </w:tcPr>
          <w:p w14:paraId="2476D88B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&gt; 30mg/dl</w:t>
            </w:r>
          </w:p>
        </w:tc>
        <w:tc>
          <w:tcPr>
            <w:tcW w:w="772" w:type="pct"/>
          </w:tcPr>
          <w:p w14:paraId="7E5E20D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 (0.7)</w:t>
            </w:r>
          </w:p>
        </w:tc>
        <w:tc>
          <w:tcPr>
            <w:tcW w:w="821" w:type="pct"/>
          </w:tcPr>
          <w:p w14:paraId="7C1FAC5A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8 (0.8)</w:t>
            </w:r>
          </w:p>
        </w:tc>
        <w:tc>
          <w:tcPr>
            <w:tcW w:w="821" w:type="pct"/>
          </w:tcPr>
          <w:p w14:paraId="6623F27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1.094 (0.290-4.135)</w:t>
            </w:r>
          </w:p>
        </w:tc>
        <w:tc>
          <w:tcPr>
            <w:tcW w:w="918" w:type="pct"/>
          </w:tcPr>
          <w:p w14:paraId="0C192C6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0.677 (0.158-2.900)</w:t>
            </w:r>
          </w:p>
        </w:tc>
        <w:tc>
          <w:tcPr>
            <w:tcW w:w="702" w:type="pct"/>
          </w:tcPr>
          <w:p w14:paraId="3CCA14BC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1.089 (0.277-4.279)</w:t>
            </w:r>
          </w:p>
        </w:tc>
      </w:tr>
      <w:tr w:rsidR="004B2FF8" w:rsidRPr="004B2FF8" w14:paraId="11D29920" w14:textId="77777777" w:rsidTr="002F0415">
        <w:trPr>
          <w:jc w:val="center"/>
        </w:trPr>
        <w:tc>
          <w:tcPr>
            <w:tcW w:w="966" w:type="pct"/>
          </w:tcPr>
          <w:p w14:paraId="65DB02F0" w14:textId="77777777" w:rsidR="00C30498" w:rsidRPr="004B2FF8" w:rsidRDefault="00C30498" w:rsidP="00EA2BF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lastRenderedPageBreak/>
              <w:t>Stroke</w:t>
            </w:r>
          </w:p>
        </w:tc>
        <w:tc>
          <w:tcPr>
            <w:tcW w:w="772" w:type="pct"/>
          </w:tcPr>
          <w:p w14:paraId="1E0CA75A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667CEC5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61833B0A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pct"/>
          </w:tcPr>
          <w:p w14:paraId="027CD763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" w:type="pct"/>
          </w:tcPr>
          <w:p w14:paraId="0A5FA1E6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351F3671" w14:textId="77777777" w:rsidTr="002F0415">
        <w:trPr>
          <w:jc w:val="center"/>
        </w:trPr>
        <w:tc>
          <w:tcPr>
            <w:tcW w:w="966" w:type="pct"/>
          </w:tcPr>
          <w:p w14:paraId="57491D4E" w14:textId="77777777" w:rsidR="00C30498" w:rsidRPr="004B2FF8" w:rsidRDefault="00C30498" w:rsidP="00E70A7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verall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population</w:t>
            </w:r>
          </w:p>
        </w:tc>
        <w:tc>
          <w:tcPr>
            <w:tcW w:w="772" w:type="pct"/>
          </w:tcPr>
          <w:p w14:paraId="2AF62F3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15 (1.1)</w:t>
            </w:r>
          </w:p>
        </w:tc>
        <w:tc>
          <w:tcPr>
            <w:tcW w:w="821" w:type="pct"/>
          </w:tcPr>
          <w:p w14:paraId="417EF68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25 (0.8)</w:t>
            </w:r>
          </w:p>
        </w:tc>
        <w:tc>
          <w:tcPr>
            <w:tcW w:w="821" w:type="pct"/>
          </w:tcPr>
          <w:p w14:paraId="3EC54C53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0.760 (0.399-1.450)</w:t>
            </w:r>
          </w:p>
        </w:tc>
        <w:tc>
          <w:tcPr>
            <w:tcW w:w="918" w:type="pct"/>
          </w:tcPr>
          <w:p w14:paraId="320DE279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0.766 (0.384-1.528)</w:t>
            </w:r>
          </w:p>
        </w:tc>
        <w:tc>
          <w:tcPr>
            <w:tcW w:w="702" w:type="pct"/>
          </w:tcPr>
          <w:p w14:paraId="59B5F906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0.782 (0.441-1.486)</w:t>
            </w:r>
          </w:p>
        </w:tc>
      </w:tr>
      <w:tr w:rsidR="004B2FF8" w:rsidRPr="004B2FF8" w14:paraId="2A18A173" w14:textId="77777777" w:rsidTr="002F0415">
        <w:trPr>
          <w:jc w:val="center"/>
        </w:trPr>
        <w:tc>
          <w:tcPr>
            <w:tcW w:w="966" w:type="pct"/>
          </w:tcPr>
          <w:p w14:paraId="09787009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≤ 30mg/dl</w:t>
            </w:r>
          </w:p>
        </w:tc>
        <w:tc>
          <w:tcPr>
            <w:tcW w:w="772" w:type="pct"/>
          </w:tcPr>
          <w:p w14:paraId="6C6EBAB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 (1.0)</w:t>
            </w:r>
          </w:p>
        </w:tc>
        <w:tc>
          <w:tcPr>
            <w:tcW w:w="821" w:type="pct"/>
          </w:tcPr>
          <w:p w14:paraId="6EFE208C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21 (1.0)</w:t>
            </w:r>
          </w:p>
        </w:tc>
        <w:tc>
          <w:tcPr>
            <w:tcW w:w="821" w:type="pct"/>
          </w:tcPr>
          <w:p w14:paraId="263396D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1.056 (0.482-2.314)</w:t>
            </w:r>
          </w:p>
        </w:tc>
        <w:tc>
          <w:tcPr>
            <w:tcW w:w="918" w:type="pct"/>
          </w:tcPr>
          <w:p w14:paraId="242F8DC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1.211 (0.501-2.926)</w:t>
            </w:r>
          </w:p>
        </w:tc>
        <w:tc>
          <w:tcPr>
            <w:tcW w:w="702" w:type="pct"/>
          </w:tcPr>
          <w:p w14:paraId="4F5FD26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1.095 (0.507-2.365)</w:t>
            </w:r>
          </w:p>
        </w:tc>
      </w:tr>
      <w:tr w:rsidR="004B2FF8" w:rsidRPr="004B2FF8" w14:paraId="182A48F2" w14:textId="77777777" w:rsidTr="002F0415">
        <w:trPr>
          <w:jc w:val="center"/>
        </w:trPr>
        <w:tc>
          <w:tcPr>
            <w:tcW w:w="966" w:type="pct"/>
          </w:tcPr>
          <w:p w14:paraId="0DF68A4D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&gt; 30mg/dl</w:t>
            </w:r>
          </w:p>
        </w:tc>
        <w:tc>
          <w:tcPr>
            <w:tcW w:w="772" w:type="pct"/>
          </w:tcPr>
          <w:p w14:paraId="4624776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6 (1.4)</w:t>
            </w:r>
          </w:p>
        </w:tc>
        <w:tc>
          <w:tcPr>
            <w:tcW w:w="821" w:type="pct"/>
          </w:tcPr>
          <w:p w14:paraId="00066712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 (0.4)</w:t>
            </w:r>
          </w:p>
        </w:tc>
        <w:tc>
          <w:tcPr>
            <w:tcW w:w="821" w:type="pct"/>
          </w:tcPr>
          <w:p w14:paraId="10ACC22F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0.295 (0.083-1.046)</w:t>
            </w:r>
          </w:p>
        </w:tc>
        <w:tc>
          <w:tcPr>
            <w:tcW w:w="918" w:type="pct"/>
          </w:tcPr>
          <w:p w14:paraId="4EA231BB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0.188 (0.041-0.861)</w:t>
            </w:r>
          </w:p>
        </w:tc>
        <w:tc>
          <w:tcPr>
            <w:tcW w:w="702" w:type="pct"/>
          </w:tcPr>
          <w:p w14:paraId="3F5AC452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0.311 (0.087-1.106)</w:t>
            </w:r>
          </w:p>
        </w:tc>
      </w:tr>
      <w:tr w:rsidR="004B2FF8" w:rsidRPr="004B2FF8" w14:paraId="07F3A7B0" w14:textId="77777777" w:rsidTr="002F0415">
        <w:trPr>
          <w:jc w:val="center"/>
        </w:trPr>
        <w:tc>
          <w:tcPr>
            <w:tcW w:w="966" w:type="pct"/>
          </w:tcPr>
          <w:p w14:paraId="293D2682" w14:textId="77777777" w:rsidR="00C30498" w:rsidRPr="004B2FF8" w:rsidRDefault="00C30498" w:rsidP="00EA2BF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Definite/probable ST</w:t>
            </w:r>
          </w:p>
        </w:tc>
        <w:tc>
          <w:tcPr>
            <w:tcW w:w="772" w:type="pct"/>
          </w:tcPr>
          <w:p w14:paraId="29FB24B7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22BC5201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2DA2BBD1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pct"/>
          </w:tcPr>
          <w:p w14:paraId="570C176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" w:type="pct"/>
          </w:tcPr>
          <w:p w14:paraId="05EA48B3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07F35D7E" w14:textId="77777777" w:rsidTr="002F0415">
        <w:trPr>
          <w:jc w:val="center"/>
        </w:trPr>
        <w:tc>
          <w:tcPr>
            <w:tcW w:w="966" w:type="pct"/>
          </w:tcPr>
          <w:p w14:paraId="2974C84E" w14:textId="77777777" w:rsidR="00C30498" w:rsidRPr="004B2FF8" w:rsidRDefault="00C30498" w:rsidP="00E70A7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verall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population</w:t>
            </w:r>
          </w:p>
        </w:tc>
        <w:tc>
          <w:tcPr>
            <w:tcW w:w="772" w:type="pct"/>
          </w:tcPr>
          <w:p w14:paraId="0035291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15 (1.1)</w:t>
            </w:r>
          </w:p>
        </w:tc>
        <w:tc>
          <w:tcPr>
            <w:tcW w:w="821" w:type="pct"/>
          </w:tcPr>
          <w:p w14:paraId="1276E9AC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7 (0.2)</w:t>
            </w:r>
          </w:p>
        </w:tc>
        <w:tc>
          <w:tcPr>
            <w:tcW w:w="821" w:type="pct"/>
          </w:tcPr>
          <w:p w14:paraId="76EF1E6F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0.202 (0.082-0.496)</w:t>
            </w:r>
          </w:p>
        </w:tc>
        <w:tc>
          <w:tcPr>
            <w:tcW w:w="918" w:type="pct"/>
          </w:tcPr>
          <w:p w14:paraId="4E6F8450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0.192 (0.069-0.539)</w:t>
            </w:r>
          </w:p>
        </w:tc>
        <w:tc>
          <w:tcPr>
            <w:tcW w:w="702" w:type="pct"/>
          </w:tcPr>
          <w:p w14:paraId="2733C403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0.207 (0.084-0.509)</w:t>
            </w:r>
          </w:p>
        </w:tc>
      </w:tr>
      <w:tr w:rsidR="004B2FF8" w:rsidRPr="004B2FF8" w14:paraId="0E090282" w14:textId="77777777" w:rsidTr="002F0415">
        <w:trPr>
          <w:jc w:val="center"/>
        </w:trPr>
        <w:tc>
          <w:tcPr>
            <w:tcW w:w="966" w:type="pct"/>
          </w:tcPr>
          <w:p w14:paraId="1E56594E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≤ 30mg/dl</w:t>
            </w:r>
          </w:p>
        </w:tc>
        <w:tc>
          <w:tcPr>
            <w:tcW w:w="772" w:type="pct"/>
          </w:tcPr>
          <w:p w14:paraId="71ACD77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10 (1.1)</w:t>
            </w:r>
          </w:p>
        </w:tc>
        <w:tc>
          <w:tcPr>
            <w:tcW w:w="821" w:type="pct"/>
          </w:tcPr>
          <w:p w14:paraId="0ED2805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3 (0.1)</w:t>
            </w:r>
          </w:p>
        </w:tc>
        <w:tc>
          <w:tcPr>
            <w:tcW w:w="821" w:type="pct"/>
          </w:tcPr>
          <w:p w14:paraId="3C92658B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0.136 (0.037-0.494)</w:t>
            </w:r>
          </w:p>
        </w:tc>
        <w:tc>
          <w:tcPr>
            <w:tcW w:w="918" w:type="pct"/>
          </w:tcPr>
          <w:p w14:paraId="574E5A77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0.121 (0.024-0.618)</w:t>
            </w:r>
          </w:p>
        </w:tc>
        <w:tc>
          <w:tcPr>
            <w:tcW w:w="702" w:type="pct"/>
          </w:tcPr>
          <w:p w14:paraId="73F16051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0.135 (0.037-0.495)</w:t>
            </w:r>
          </w:p>
        </w:tc>
      </w:tr>
      <w:tr w:rsidR="004B2FF8" w:rsidRPr="004B2FF8" w14:paraId="7C6106C3" w14:textId="77777777" w:rsidTr="002F0415">
        <w:trPr>
          <w:jc w:val="center"/>
        </w:trPr>
        <w:tc>
          <w:tcPr>
            <w:tcW w:w="966" w:type="pct"/>
          </w:tcPr>
          <w:p w14:paraId="0AB1EB1B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&gt; 30mg/dl</w:t>
            </w:r>
          </w:p>
        </w:tc>
        <w:tc>
          <w:tcPr>
            <w:tcW w:w="772" w:type="pct"/>
          </w:tcPr>
          <w:p w14:paraId="66950EEC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5 (1.1)</w:t>
            </w:r>
          </w:p>
        </w:tc>
        <w:tc>
          <w:tcPr>
            <w:tcW w:w="821" w:type="pct"/>
          </w:tcPr>
          <w:p w14:paraId="7F6A62B3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4 (0.4)</w:t>
            </w:r>
          </w:p>
        </w:tc>
        <w:tc>
          <w:tcPr>
            <w:tcW w:w="821" w:type="pct"/>
          </w:tcPr>
          <w:p w14:paraId="2F596D9B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0.326 (0.087-1.219)</w:t>
            </w:r>
          </w:p>
        </w:tc>
        <w:tc>
          <w:tcPr>
            <w:tcW w:w="918" w:type="pct"/>
          </w:tcPr>
          <w:p w14:paraId="14CEA176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0.167 (0.033-0.836)</w:t>
            </w:r>
          </w:p>
        </w:tc>
        <w:tc>
          <w:tcPr>
            <w:tcW w:w="702" w:type="pct"/>
          </w:tcPr>
          <w:p w14:paraId="5614F0A6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0.368 (0.097-1.394)</w:t>
            </w:r>
          </w:p>
        </w:tc>
      </w:tr>
      <w:tr w:rsidR="004B2FF8" w:rsidRPr="004B2FF8" w14:paraId="3579D280" w14:textId="77777777" w:rsidTr="002F0415">
        <w:trPr>
          <w:jc w:val="center"/>
        </w:trPr>
        <w:tc>
          <w:tcPr>
            <w:tcW w:w="966" w:type="pct"/>
          </w:tcPr>
          <w:p w14:paraId="314D6DB6" w14:textId="77777777" w:rsidR="00C30498" w:rsidRPr="004B2FF8" w:rsidRDefault="00C30498" w:rsidP="00EA2BF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4B2FF8">
              <w:rPr>
                <w:rFonts w:ascii="Times New Roman" w:hAnsi="Times New Roman" w:cs="Times New Roman"/>
                <w:b/>
                <w:szCs w:val="21"/>
              </w:rPr>
              <w:t>BARC type 2, 3, or 5 bleeding</w:t>
            </w:r>
          </w:p>
        </w:tc>
        <w:tc>
          <w:tcPr>
            <w:tcW w:w="772" w:type="pct"/>
          </w:tcPr>
          <w:p w14:paraId="0276B729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21" w:type="pct"/>
          </w:tcPr>
          <w:p w14:paraId="1F5D63C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1" w:type="pct"/>
          </w:tcPr>
          <w:p w14:paraId="5CC9B8D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8" w:type="pct"/>
          </w:tcPr>
          <w:p w14:paraId="41C5D286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" w:type="pct"/>
          </w:tcPr>
          <w:p w14:paraId="5D2A292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2FF8" w:rsidRPr="004B2FF8" w14:paraId="64218383" w14:textId="77777777" w:rsidTr="002F0415">
        <w:trPr>
          <w:jc w:val="center"/>
        </w:trPr>
        <w:tc>
          <w:tcPr>
            <w:tcW w:w="966" w:type="pct"/>
          </w:tcPr>
          <w:p w14:paraId="1D8D52B7" w14:textId="77777777" w:rsidR="00C30498" w:rsidRPr="004B2FF8" w:rsidRDefault="00C30498" w:rsidP="00E70A76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O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verall</w:t>
            </w:r>
            <w:r w:rsidRPr="004B2FF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population</w:t>
            </w:r>
          </w:p>
        </w:tc>
        <w:tc>
          <w:tcPr>
            <w:tcW w:w="772" w:type="pct"/>
          </w:tcPr>
          <w:p w14:paraId="51AB04A1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19 (1.4)</w:t>
            </w:r>
          </w:p>
        </w:tc>
        <w:tc>
          <w:tcPr>
            <w:tcW w:w="821" w:type="pct"/>
          </w:tcPr>
          <w:p w14:paraId="28DD7FA3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28 (0.9)</w:t>
            </w:r>
          </w:p>
        </w:tc>
        <w:tc>
          <w:tcPr>
            <w:tcW w:w="821" w:type="pct"/>
          </w:tcPr>
          <w:p w14:paraId="54766050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0.671(0.374-1.</w:t>
            </w:r>
            <w:r w:rsidRPr="004B2FF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B2FF8">
              <w:rPr>
                <w:rFonts w:ascii="Times New Roman" w:hAnsi="Times New Roman" w:cs="Times New Roman"/>
                <w:szCs w:val="21"/>
              </w:rPr>
              <w:t>03)</w:t>
            </w:r>
          </w:p>
        </w:tc>
        <w:tc>
          <w:tcPr>
            <w:tcW w:w="918" w:type="pct"/>
          </w:tcPr>
          <w:p w14:paraId="5C59BD92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0.620 (0.335-1.148)</w:t>
            </w:r>
          </w:p>
        </w:tc>
        <w:tc>
          <w:tcPr>
            <w:tcW w:w="702" w:type="pct"/>
          </w:tcPr>
          <w:p w14:paraId="79CA621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0.725 (0.404-1.302)</w:t>
            </w:r>
          </w:p>
        </w:tc>
      </w:tr>
      <w:tr w:rsidR="004B2FF8" w:rsidRPr="004B2FF8" w14:paraId="7D881E7B" w14:textId="77777777" w:rsidTr="002F0415">
        <w:trPr>
          <w:jc w:val="center"/>
        </w:trPr>
        <w:tc>
          <w:tcPr>
            <w:tcW w:w="966" w:type="pct"/>
          </w:tcPr>
          <w:p w14:paraId="74BF284E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≤ 30mg/dl</w:t>
            </w:r>
          </w:p>
        </w:tc>
        <w:tc>
          <w:tcPr>
            <w:tcW w:w="772" w:type="pct"/>
          </w:tcPr>
          <w:p w14:paraId="647A31D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9 (1.0)</w:t>
            </w:r>
          </w:p>
        </w:tc>
        <w:tc>
          <w:tcPr>
            <w:tcW w:w="821" w:type="pct"/>
          </w:tcPr>
          <w:p w14:paraId="3ED80377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16 (0.8)</w:t>
            </w:r>
          </w:p>
        </w:tc>
        <w:tc>
          <w:tcPr>
            <w:tcW w:w="821" w:type="pct"/>
          </w:tcPr>
          <w:p w14:paraId="0009C2B4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0.813 (0.359-1.839)</w:t>
            </w:r>
          </w:p>
        </w:tc>
        <w:tc>
          <w:tcPr>
            <w:tcW w:w="918" w:type="pct"/>
          </w:tcPr>
          <w:p w14:paraId="117F1809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0.688 (0.293-1.612)</w:t>
            </w:r>
          </w:p>
        </w:tc>
        <w:tc>
          <w:tcPr>
            <w:tcW w:w="702" w:type="pct"/>
          </w:tcPr>
          <w:p w14:paraId="53C9BDED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0.869 (0.382-1.977)</w:t>
            </w:r>
          </w:p>
        </w:tc>
      </w:tr>
      <w:tr w:rsidR="004B2FF8" w:rsidRPr="004B2FF8" w14:paraId="35DBE70D" w14:textId="77777777" w:rsidTr="002F0415">
        <w:trPr>
          <w:jc w:val="center"/>
        </w:trPr>
        <w:tc>
          <w:tcPr>
            <w:tcW w:w="966" w:type="pct"/>
          </w:tcPr>
          <w:p w14:paraId="6A064633" w14:textId="77777777" w:rsidR="00C30498" w:rsidRPr="004B2FF8" w:rsidRDefault="00C30498" w:rsidP="00E70A76">
            <w:pPr>
              <w:spacing w:line="360" w:lineRule="auto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4B2FF8">
              <w:rPr>
                <w:rFonts w:ascii="Times New Roman" w:hAnsi="Times New Roman" w:cs="Times New Roman"/>
                <w:szCs w:val="21"/>
              </w:rPr>
              <w:t>Lp</w:t>
            </w:r>
            <w:proofErr w:type="spellEnd"/>
            <w:r w:rsidRPr="004B2FF8">
              <w:rPr>
                <w:rFonts w:ascii="Times New Roman" w:hAnsi="Times New Roman" w:cs="Times New Roman"/>
                <w:szCs w:val="21"/>
              </w:rPr>
              <w:t>(a) &gt; 30mg/dl</w:t>
            </w:r>
          </w:p>
        </w:tc>
        <w:tc>
          <w:tcPr>
            <w:tcW w:w="772" w:type="pct"/>
          </w:tcPr>
          <w:p w14:paraId="0DBFF390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10 (2.3)</w:t>
            </w:r>
          </w:p>
        </w:tc>
        <w:tc>
          <w:tcPr>
            <w:tcW w:w="821" w:type="pct"/>
          </w:tcPr>
          <w:p w14:paraId="17EF976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12 (1.2)</w:t>
            </w:r>
          </w:p>
        </w:tc>
        <w:tc>
          <w:tcPr>
            <w:tcW w:w="821" w:type="pct"/>
          </w:tcPr>
          <w:p w14:paraId="5D903E2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0.579 (0.244-1.375)</w:t>
            </w:r>
          </w:p>
        </w:tc>
        <w:tc>
          <w:tcPr>
            <w:tcW w:w="918" w:type="pct"/>
          </w:tcPr>
          <w:p w14:paraId="01AE5CE8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0.630 (0.245-1.621)</w:t>
            </w:r>
          </w:p>
        </w:tc>
        <w:tc>
          <w:tcPr>
            <w:tcW w:w="702" w:type="pct"/>
          </w:tcPr>
          <w:p w14:paraId="192EDCDE" w14:textId="77777777" w:rsidR="00C30498" w:rsidRPr="004B2FF8" w:rsidRDefault="00C30498" w:rsidP="00EA2BF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FF8">
              <w:rPr>
                <w:rFonts w:ascii="Times New Roman" w:hAnsi="Times New Roman" w:cs="Times New Roman"/>
                <w:szCs w:val="21"/>
              </w:rPr>
              <w:t>0.621 (0.257-1.500)</w:t>
            </w:r>
          </w:p>
        </w:tc>
      </w:tr>
    </w:tbl>
    <w:p w14:paraId="503BA341" w14:textId="77777777" w:rsidR="0056776E" w:rsidRPr="004B2FF8" w:rsidRDefault="00F74683" w:rsidP="00E70A76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4B2FF8">
        <w:rPr>
          <w:rFonts w:ascii="Times New Roman" w:hAnsi="Times New Roman" w:cs="Times New Roman"/>
          <w:szCs w:val="21"/>
        </w:rPr>
        <w:t>BARC, Bleeding Academic Research Consortium; CI, confidence interval; HR, hazard ratio; IPTW, inverse probability of treatment weighting; MI, myocardial infarction; ST, stent thrombosis.</w:t>
      </w:r>
    </w:p>
    <w:p w14:paraId="1AF2E409" w14:textId="77777777" w:rsidR="0056776E" w:rsidRPr="004B2FF8" w:rsidRDefault="0056776E" w:rsidP="0067092E">
      <w:pPr>
        <w:spacing w:line="480" w:lineRule="auto"/>
        <w:rPr>
          <w:rFonts w:ascii="Times New Roman" w:hAnsi="Times New Roman" w:cs="Times New Roman"/>
          <w:szCs w:val="21"/>
        </w:rPr>
        <w:sectPr w:rsidR="0056776E" w:rsidRPr="004B2FF8" w:rsidSect="009076A3">
          <w:type w:val="continuous"/>
          <w:pgSz w:w="16838" w:h="11906" w:orient="landscape"/>
          <w:pgMar w:top="1440" w:right="1080" w:bottom="1440" w:left="1080" w:header="851" w:footer="992" w:gutter="0"/>
          <w:cols w:space="425"/>
          <w:docGrid w:type="linesAndChars" w:linePitch="312"/>
        </w:sectPr>
      </w:pPr>
    </w:p>
    <w:p w14:paraId="7322E490" w14:textId="34224E7C" w:rsidR="00A35626" w:rsidRPr="004B2FF8" w:rsidRDefault="0048495C" w:rsidP="00321CA6">
      <w:pPr>
        <w:pStyle w:val="EndNoteBibliography"/>
        <w:spacing w:line="48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4B2FF8">
        <w:rPr>
          <w:rFonts w:ascii="Times New Roman" w:hAnsi="Times New Roman" w:cs="Times New Roman"/>
          <w:b/>
          <w:sz w:val="21"/>
          <w:szCs w:val="21"/>
        </w:rPr>
        <w:lastRenderedPageBreak/>
        <w:t>Figure S</w:t>
      </w:r>
      <w:r w:rsidR="007530D5" w:rsidRPr="004B2FF8">
        <w:rPr>
          <w:rFonts w:ascii="Times New Roman" w:hAnsi="Times New Roman" w:cs="Times New Roman"/>
          <w:b/>
          <w:sz w:val="21"/>
          <w:szCs w:val="21"/>
        </w:rPr>
        <w:t>1</w:t>
      </w:r>
      <w:r w:rsidR="00CD6844">
        <w:rPr>
          <w:rFonts w:ascii="Times New Roman" w:hAnsi="Times New Roman" w:cs="Times New Roman"/>
          <w:b/>
          <w:sz w:val="21"/>
          <w:szCs w:val="21"/>
        </w:rPr>
        <w:t>.</w:t>
      </w:r>
      <w:r w:rsidRPr="004B2F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D6844">
        <w:rPr>
          <w:rFonts w:ascii="Times New Roman" w:hAnsi="Times New Roman" w:cs="Times New Roman"/>
          <w:bCs/>
          <w:sz w:val="21"/>
          <w:szCs w:val="21"/>
        </w:rPr>
        <w:t>Kaplan–Meier curves for 2.4-year clinical outcomes according to DAPT duration in patients with (A) Lp(a) levels &gt; 30mg/dl and (B) Lp(a) levels ≤ 30mg/dl, respectively.</w:t>
      </w:r>
      <w:r w:rsidR="00CF3D31" w:rsidRPr="004B2FF8">
        <w:rPr>
          <w:rFonts w:ascii="Times New Roman" w:hAnsi="Times New Roman" w:cs="Times New Roman"/>
          <w:sz w:val="21"/>
          <w:szCs w:val="21"/>
        </w:rPr>
        <w:t xml:space="preserve"> BARC, Bleeding Academic Research Consortium; DAPT, dual antiplatelet therapy; MI, myocardial infarction; ST, stent thrombosis</w:t>
      </w:r>
    </w:p>
    <w:p w14:paraId="1CA76A77" w14:textId="77777777" w:rsidR="00620042" w:rsidRPr="004B2FF8" w:rsidRDefault="00620042" w:rsidP="00620042">
      <w:pPr>
        <w:pStyle w:val="EndNoteBibliography"/>
        <w:spacing w:line="48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B2FF8">
        <w:rPr>
          <w:rFonts w:ascii="Times New Roman" w:hAnsi="Times New Roman" w:cs="Times New Roman"/>
          <w:sz w:val="21"/>
          <w:szCs w:val="21"/>
        </w:rPr>
        <w:drawing>
          <wp:inline distT="0" distB="0" distL="0" distR="0" wp14:anchorId="47EBF557" wp14:editId="422FEE43">
            <wp:extent cx="7835188" cy="4895238"/>
            <wp:effectExtent l="0" t="0" r="0" b="635"/>
            <wp:docPr id="3" name="图片 3" descr="D:\我的学习\阜外\亚组人群\相关文献\DAPTACS\新建文件夹\初稿\新建文件夹\Figure 3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学习\阜外\亚组人群\相关文献\DAPTACS\新建文件夹\初稿\新建文件夹\Figure 3A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6" b="10200"/>
                    <a:stretch/>
                  </pic:blipFill>
                  <pic:spPr bwMode="auto">
                    <a:xfrm>
                      <a:off x="0" y="0"/>
                      <a:ext cx="7840600" cy="48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1E56" w14:textId="77777777" w:rsidR="00620042" w:rsidRPr="004B2FF8" w:rsidRDefault="00620042" w:rsidP="00321CA6">
      <w:pPr>
        <w:pStyle w:val="EndNoteBibliography"/>
        <w:spacing w:line="480" w:lineRule="auto"/>
        <w:jc w:val="left"/>
        <w:rPr>
          <w:rFonts w:ascii="Times New Roman" w:hAnsi="Times New Roman" w:cs="Times New Roman"/>
          <w:sz w:val="21"/>
          <w:szCs w:val="21"/>
        </w:rPr>
      </w:pPr>
    </w:p>
    <w:p w14:paraId="2F14B18B" w14:textId="77777777" w:rsidR="0048495C" w:rsidRPr="004B2FF8" w:rsidRDefault="002B166D" w:rsidP="00620042">
      <w:pPr>
        <w:pStyle w:val="EndNoteBibliography"/>
        <w:spacing w:line="48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B2FF8">
        <w:rPr>
          <w:rFonts w:ascii="Times New Roman" w:hAnsi="Times New Roman" w:cs="Times New Roman"/>
          <w:sz w:val="21"/>
          <w:szCs w:val="21"/>
        </w:rPr>
        <w:drawing>
          <wp:inline distT="0" distB="0" distL="0" distR="0" wp14:anchorId="43D44A25" wp14:editId="422D440F">
            <wp:extent cx="7938000" cy="4948098"/>
            <wp:effectExtent l="0" t="0" r="6350" b="5080"/>
            <wp:docPr id="4" name="图片 4" descr="D:\我的学习\阜外\亚组人群\相关文献\DAPTACS\新建文件夹\初稿\新建文件夹\Figure 3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学习\阜外\亚组人群\相关文献\DAPTACS\新建文件夹\初稿\新建文件夹\Figure 3B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1" b="10296"/>
                    <a:stretch/>
                  </pic:blipFill>
                  <pic:spPr bwMode="auto">
                    <a:xfrm>
                      <a:off x="0" y="0"/>
                      <a:ext cx="7938000" cy="49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495C" w:rsidRPr="004B2FF8" w:rsidSect="00626107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4F6D" w14:textId="77777777" w:rsidR="000E7842" w:rsidRDefault="000E7842" w:rsidP="009B0D75">
      <w:r>
        <w:separator/>
      </w:r>
    </w:p>
  </w:endnote>
  <w:endnote w:type="continuationSeparator" w:id="0">
    <w:p w14:paraId="35D1CB2E" w14:textId="77777777" w:rsidR="000E7842" w:rsidRDefault="000E7842" w:rsidP="009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374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465E2C" w14:textId="77777777" w:rsidR="00626107" w:rsidRPr="00D2388A" w:rsidRDefault="00626107">
        <w:pPr>
          <w:pStyle w:val="Stopka"/>
          <w:jc w:val="center"/>
          <w:rPr>
            <w:rFonts w:ascii="Times New Roman" w:hAnsi="Times New Roman" w:cs="Times New Roman"/>
          </w:rPr>
        </w:pPr>
        <w:r w:rsidRPr="00D2388A">
          <w:rPr>
            <w:rFonts w:ascii="Times New Roman" w:hAnsi="Times New Roman" w:cs="Times New Roman"/>
          </w:rPr>
          <w:fldChar w:fldCharType="begin"/>
        </w:r>
        <w:r w:rsidRPr="00D2388A">
          <w:rPr>
            <w:rFonts w:ascii="Times New Roman" w:hAnsi="Times New Roman" w:cs="Times New Roman"/>
          </w:rPr>
          <w:instrText>PAGE   \* MERGEFORMAT</w:instrText>
        </w:r>
        <w:r w:rsidRPr="00D2388A">
          <w:rPr>
            <w:rFonts w:ascii="Times New Roman" w:hAnsi="Times New Roman" w:cs="Times New Roman"/>
          </w:rPr>
          <w:fldChar w:fldCharType="separate"/>
        </w:r>
        <w:r w:rsidR="00871685" w:rsidRPr="00871685">
          <w:rPr>
            <w:rFonts w:ascii="Times New Roman" w:hAnsi="Times New Roman" w:cs="Times New Roman"/>
            <w:noProof/>
            <w:lang w:val="zh-CN"/>
          </w:rPr>
          <w:t>6</w:t>
        </w:r>
        <w:r w:rsidRPr="00D2388A">
          <w:rPr>
            <w:rFonts w:ascii="Times New Roman" w:hAnsi="Times New Roman" w:cs="Times New Roman"/>
          </w:rPr>
          <w:fldChar w:fldCharType="end"/>
        </w:r>
      </w:p>
    </w:sdtContent>
  </w:sdt>
  <w:p w14:paraId="37978C83" w14:textId="77777777" w:rsidR="00626107" w:rsidRDefault="00626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8550" w14:textId="77777777" w:rsidR="000E7842" w:rsidRDefault="000E7842" w:rsidP="009B0D75">
      <w:r>
        <w:separator/>
      </w:r>
    </w:p>
  </w:footnote>
  <w:footnote w:type="continuationSeparator" w:id="0">
    <w:p w14:paraId="6F66E217" w14:textId="77777777" w:rsidR="000E7842" w:rsidRDefault="000E7842" w:rsidP="009B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0D"/>
    <w:rsid w:val="00033372"/>
    <w:rsid w:val="00040CDA"/>
    <w:rsid w:val="000470F6"/>
    <w:rsid w:val="00051949"/>
    <w:rsid w:val="00052B30"/>
    <w:rsid w:val="00056855"/>
    <w:rsid w:val="00056DD6"/>
    <w:rsid w:val="000604A9"/>
    <w:rsid w:val="00077249"/>
    <w:rsid w:val="00085C59"/>
    <w:rsid w:val="00094CC6"/>
    <w:rsid w:val="000C1383"/>
    <w:rsid w:val="000E7842"/>
    <w:rsid w:val="000F07C0"/>
    <w:rsid w:val="000F731C"/>
    <w:rsid w:val="00106FD6"/>
    <w:rsid w:val="001275C6"/>
    <w:rsid w:val="001315E7"/>
    <w:rsid w:val="0015347F"/>
    <w:rsid w:val="00166326"/>
    <w:rsid w:val="00182A39"/>
    <w:rsid w:val="0018724E"/>
    <w:rsid w:val="001974EF"/>
    <w:rsid w:val="001A2D92"/>
    <w:rsid w:val="001B344A"/>
    <w:rsid w:val="001C7D8B"/>
    <w:rsid w:val="001F2C24"/>
    <w:rsid w:val="0021119D"/>
    <w:rsid w:val="0022079C"/>
    <w:rsid w:val="00225553"/>
    <w:rsid w:val="002527A7"/>
    <w:rsid w:val="00256662"/>
    <w:rsid w:val="00270362"/>
    <w:rsid w:val="00285794"/>
    <w:rsid w:val="002B166D"/>
    <w:rsid w:val="002B4FD5"/>
    <w:rsid w:val="002C0A91"/>
    <w:rsid w:val="002D0379"/>
    <w:rsid w:val="002E329D"/>
    <w:rsid w:val="002E570D"/>
    <w:rsid w:val="002F0415"/>
    <w:rsid w:val="00304F48"/>
    <w:rsid w:val="00314209"/>
    <w:rsid w:val="00321CA6"/>
    <w:rsid w:val="00322897"/>
    <w:rsid w:val="003349F1"/>
    <w:rsid w:val="00343F4B"/>
    <w:rsid w:val="00383AA1"/>
    <w:rsid w:val="00385160"/>
    <w:rsid w:val="003923C9"/>
    <w:rsid w:val="003A7FC2"/>
    <w:rsid w:val="003B3381"/>
    <w:rsid w:val="003B7C6E"/>
    <w:rsid w:val="003E25CB"/>
    <w:rsid w:val="003E2B5C"/>
    <w:rsid w:val="003E7FC8"/>
    <w:rsid w:val="003F1C68"/>
    <w:rsid w:val="003F5BC8"/>
    <w:rsid w:val="0040719F"/>
    <w:rsid w:val="00422749"/>
    <w:rsid w:val="00444D9A"/>
    <w:rsid w:val="00483E23"/>
    <w:rsid w:val="0048495C"/>
    <w:rsid w:val="004B2FF8"/>
    <w:rsid w:val="004B3407"/>
    <w:rsid w:val="004C6D9E"/>
    <w:rsid w:val="004D2224"/>
    <w:rsid w:val="004E05C1"/>
    <w:rsid w:val="00512609"/>
    <w:rsid w:val="00512AF5"/>
    <w:rsid w:val="00513241"/>
    <w:rsid w:val="00514A2A"/>
    <w:rsid w:val="00514B36"/>
    <w:rsid w:val="00515C98"/>
    <w:rsid w:val="00530E62"/>
    <w:rsid w:val="0053283F"/>
    <w:rsid w:val="00535E0A"/>
    <w:rsid w:val="00545687"/>
    <w:rsid w:val="00552E6A"/>
    <w:rsid w:val="0056776E"/>
    <w:rsid w:val="005759E0"/>
    <w:rsid w:val="00583B6A"/>
    <w:rsid w:val="00586D23"/>
    <w:rsid w:val="005B2C67"/>
    <w:rsid w:val="005B7334"/>
    <w:rsid w:val="005C504E"/>
    <w:rsid w:val="00605035"/>
    <w:rsid w:val="00611D3D"/>
    <w:rsid w:val="00612E0B"/>
    <w:rsid w:val="00620042"/>
    <w:rsid w:val="00621661"/>
    <w:rsid w:val="00623CA1"/>
    <w:rsid w:val="00626107"/>
    <w:rsid w:val="006346C0"/>
    <w:rsid w:val="00641BD1"/>
    <w:rsid w:val="0064565E"/>
    <w:rsid w:val="006527F2"/>
    <w:rsid w:val="0067092E"/>
    <w:rsid w:val="006724DB"/>
    <w:rsid w:val="006743ED"/>
    <w:rsid w:val="00683B07"/>
    <w:rsid w:val="006847EF"/>
    <w:rsid w:val="00685792"/>
    <w:rsid w:val="006B16DA"/>
    <w:rsid w:val="006B31F1"/>
    <w:rsid w:val="006D7609"/>
    <w:rsid w:val="006E3EDA"/>
    <w:rsid w:val="006E42B1"/>
    <w:rsid w:val="0070695C"/>
    <w:rsid w:val="0074042C"/>
    <w:rsid w:val="0075290F"/>
    <w:rsid w:val="007530D5"/>
    <w:rsid w:val="00793476"/>
    <w:rsid w:val="007A20C0"/>
    <w:rsid w:val="007A4D7C"/>
    <w:rsid w:val="007E724E"/>
    <w:rsid w:val="007F0E07"/>
    <w:rsid w:val="00804AF1"/>
    <w:rsid w:val="00817060"/>
    <w:rsid w:val="008218FE"/>
    <w:rsid w:val="008662D9"/>
    <w:rsid w:val="00866D97"/>
    <w:rsid w:val="00871685"/>
    <w:rsid w:val="00875368"/>
    <w:rsid w:val="00884DED"/>
    <w:rsid w:val="00884F1E"/>
    <w:rsid w:val="008956D3"/>
    <w:rsid w:val="0089657B"/>
    <w:rsid w:val="008B0C60"/>
    <w:rsid w:val="008B228C"/>
    <w:rsid w:val="008B7103"/>
    <w:rsid w:val="008D0687"/>
    <w:rsid w:val="008D3051"/>
    <w:rsid w:val="008E1532"/>
    <w:rsid w:val="008E504C"/>
    <w:rsid w:val="008F0BD6"/>
    <w:rsid w:val="008F14FA"/>
    <w:rsid w:val="009045C2"/>
    <w:rsid w:val="009076A3"/>
    <w:rsid w:val="00920225"/>
    <w:rsid w:val="00933067"/>
    <w:rsid w:val="00943138"/>
    <w:rsid w:val="0096268F"/>
    <w:rsid w:val="00966044"/>
    <w:rsid w:val="00966613"/>
    <w:rsid w:val="00972469"/>
    <w:rsid w:val="009746A4"/>
    <w:rsid w:val="00982B8E"/>
    <w:rsid w:val="0098787A"/>
    <w:rsid w:val="009B0D75"/>
    <w:rsid w:val="009B2DD1"/>
    <w:rsid w:val="009B610E"/>
    <w:rsid w:val="009D7082"/>
    <w:rsid w:val="009D735E"/>
    <w:rsid w:val="00A04D33"/>
    <w:rsid w:val="00A129F2"/>
    <w:rsid w:val="00A14294"/>
    <w:rsid w:val="00A14591"/>
    <w:rsid w:val="00A1678A"/>
    <w:rsid w:val="00A22B8D"/>
    <w:rsid w:val="00A22F97"/>
    <w:rsid w:val="00A35626"/>
    <w:rsid w:val="00A41B07"/>
    <w:rsid w:val="00A94DB5"/>
    <w:rsid w:val="00AA33E3"/>
    <w:rsid w:val="00AC6324"/>
    <w:rsid w:val="00AC6C6A"/>
    <w:rsid w:val="00AD1256"/>
    <w:rsid w:val="00AE7312"/>
    <w:rsid w:val="00B0084F"/>
    <w:rsid w:val="00B14E5D"/>
    <w:rsid w:val="00B17F19"/>
    <w:rsid w:val="00B2146F"/>
    <w:rsid w:val="00B271FD"/>
    <w:rsid w:val="00B3676E"/>
    <w:rsid w:val="00B4242C"/>
    <w:rsid w:val="00B4317D"/>
    <w:rsid w:val="00B57FA2"/>
    <w:rsid w:val="00B726B0"/>
    <w:rsid w:val="00B948C4"/>
    <w:rsid w:val="00BC2D15"/>
    <w:rsid w:val="00BD5C5B"/>
    <w:rsid w:val="00BF43E1"/>
    <w:rsid w:val="00C30498"/>
    <w:rsid w:val="00C75815"/>
    <w:rsid w:val="00CA5AF0"/>
    <w:rsid w:val="00CB08B7"/>
    <w:rsid w:val="00CD1AA5"/>
    <w:rsid w:val="00CD6844"/>
    <w:rsid w:val="00CE7420"/>
    <w:rsid w:val="00CF3D31"/>
    <w:rsid w:val="00D2388A"/>
    <w:rsid w:val="00D25732"/>
    <w:rsid w:val="00D278FA"/>
    <w:rsid w:val="00D33DCA"/>
    <w:rsid w:val="00D91469"/>
    <w:rsid w:val="00DB7257"/>
    <w:rsid w:val="00DD3BCE"/>
    <w:rsid w:val="00DD5327"/>
    <w:rsid w:val="00E038E3"/>
    <w:rsid w:val="00E06E9F"/>
    <w:rsid w:val="00E24242"/>
    <w:rsid w:val="00E417F6"/>
    <w:rsid w:val="00E530FF"/>
    <w:rsid w:val="00E60914"/>
    <w:rsid w:val="00E65F6A"/>
    <w:rsid w:val="00E662B8"/>
    <w:rsid w:val="00E70A76"/>
    <w:rsid w:val="00E767A1"/>
    <w:rsid w:val="00E772EF"/>
    <w:rsid w:val="00E846D9"/>
    <w:rsid w:val="00E94571"/>
    <w:rsid w:val="00EA0AF5"/>
    <w:rsid w:val="00EA2BF9"/>
    <w:rsid w:val="00EB354D"/>
    <w:rsid w:val="00F01863"/>
    <w:rsid w:val="00F01941"/>
    <w:rsid w:val="00F102E4"/>
    <w:rsid w:val="00F150EF"/>
    <w:rsid w:val="00F16886"/>
    <w:rsid w:val="00F32140"/>
    <w:rsid w:val="00F372D4"/>
    <w:rsid w:val="00F603D1"/>
    <w:rsid w:val="00F70DB8"/>
    <w:rsid w:val="00F74357"/>
    <w:rsid w:val="00F74683"/>
    <w:rsid w:val="00F75A70"/>
    <w:rsid w:val="00FA10F5"/>
    <w:rsid w:val="00FA3483"/>
    <w:rsid w:val="00FA4E26"/>
    <w:rsid w:val="00FA551D"/>
    <w:rsid w:val="00FA6629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E1E3E"/>
  <w15:chartTrackingRefBased/>
  <w15:docId w15:val="{DE47BFE3-69DD-4E1A-A063-09D44BA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75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B0D75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B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B0D75"/>
    <w:rPr>
      <w:sz w:val="18"/>
      <w:szCs w:val="18"/>
    </w:rPr>
  </w:style>
  <w:style w:type="table" w:styleId="Tabela-Siatka">
    <w:name w:val="Table Grid"/>
    <w:basedOn w:val="Standardowy"/>
    <w:uiPriority w:val="39"/>
    <w:rsid w:val="009B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349F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">
    <w:name w:val="EndNote Bibliography"/>
    <w:basedOn w:val="Normalny"/>
    <w:link w:val="EndNoteBibliography0"/>
    <w:rsid w:val="00B4317D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omylnaczcionkaakapitu"/>
    <w:link w:val="EndNoteBibliography"/>
    <w:rsid w:val="00B4317D"/>
    <w:rPr>
      <w:rFonts w:ascii="DengXian" w:eastAsia="DengXian" w:hAnsi="DengXi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1001</Words>
  <Characters>6011</Characters>
  <Application>Microsoft Office Word</Application>
  <DocSecurity>0</DocSecurity>
  <Lines>50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Joanna Niezgoda</cp:lastModifiedBy>
  <cp:revision>166</cp:revision>
  <dcterms:created xsi:type="dcterms:W3CDTF">2021-07-30T15:24:00Z</dcterms:created>
  <dcterms:modified xsi:type="dcterms:W3CDTF">2023-10-13T10:56:00Z</dcterms:modified>
</cp:coreProperties>
</file>