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D497" w14:textId="765B0AB7" w:rsidR="00921D17" w:rsidRPr="006B0F1A" w:rsidRDefault="00921D17" w:rsidP="00921D17">
      <w:pPr>
        <w:widowControl/>
        <w:spacing w:line="480" w:lineRule="auto"/>
        <w:rPr>
          <w:rFonts w:ascii="Times New Roman" w:hAnsi="Times New Roman" w:cs="Times New Roman"/>
          <w:sz w:val="24"/>
        </w:rPr>
      </w:pPr>
      <w:r w:rsidRPr="006B0F1A">
        <w:rPr>
          <w:rFonts w:ascii="Times New Roman" w:hAnsi="Times New Roman" w:cs="Times New Roman"/>
          <w:b/>
          <w:bCs/>
          <w:sz w:val="24"/>
        </w:rPr>
        <w:t xml:space="preserve">Supplemental </w:t>
      </w:r>
      <w:r>
        <w:rPr>
          <w:rFonts w:ascii="Times New Roman" w:hAnsi="Times New Roman" w:cs="Times New Roman"/>
          <w:b/>
          <w:bCs/>
          <w:sz w:val="24"/>
        </w:rPr>
        <w:t>V</w:t>
      </w:r>
      <w:r w:rsidRPr="006B0F1A">
        <w:rPr>
          <w:rFonts w:ascii="Times New Roman" w:hAnsi="Times New Roman" w:cs="Times New Roman"/>
          <w:b/>
          <w:bCs/>
          <w:sz w:val="24"/>
        </w:rPr>
        <w:t xml:space="preserve">ideo 1. A. </w:t>
      </w:r>
      <w:r w:rsidRPr="00B44F0F">
        <w:rPr>
          <w:rFonts w:ascii="Times New Roman" w:hAnsi="Times New Roman" w:cs="Times New Roman"/>
          <w:sz w:val="24"/>
        </w:rPr>
        <w:t>Coronary angiography of last procedure;</w:t>
      </w:r>
      <w:r w:rsidRPr="006B0F1A">
        <w:rPr>
          <w:rFonts w:ascii="Times New Roman" w:hAnsi="Times New Roman" w:cs="Times New Roman"/>
          <w:b/>
          <w:bCs/>
          <w:sz w:val="24"/>
        </w:rPr>
        <w:t xml:space="preserve"> B. </w:t>
      </w:r>
      <w:r w:rsidRPr="006B0F1A">
        <w:rPr>
          <w:rFonts w:ascii="Times New Roman" w:hAnsi="Times New Roman" w:cs="Times New Roman"/>
          <w:sz w:val="24"/>
        </w:rPr>
        <w:t xml:space="preserve">LAD perforation during balloon post-dilatation; </w:t>
      </w:r>
      <w:r w:rsidRPr="0088161B">
        <w:rPr>
          <w:rFonts w:ascii="Times New Roman" w:hAnsi="Times New Roman" w:cs="Times New Roman"/>
          <w:b/>
          <w:bCs/>
          <w:sz w:val="24"/>
        </w:rPr>
        <w:t>C.</w:t>
      </w:r>
      <w:r w:rsidRPr="006B0F1A">
        <w:rPr>
          <w:rFonts w:ascii="Times New Roman" w:hAnsi="Times New Roman" w:cs="Times New Roman"/>
          <w:sz w:val="24"/>
        </w:rPr>
        <w:t xml:space="preserve"> Extravasation after DES implantation; </w:t>
      </w:r>
      <w:r w:rsidRPr="0088161B">
        <w:rPr>
          <w:rFonts w:ascii="Times New Roman" w:hAnsi="Times New Roman" w:cs="Times New Roman"/>
          <w:b/>
          <w:bCs/>
          <w:sz w:val="24"/>
        </w:rPr>
        <w:t>D.</w:t>
      </w:r>
      <w:r w:rsidRPr="006B0F1A">
        <w:rPr>
          <w:rFonts w:ascii="Times New Roman" w:hAnsi="Times New Roman" w:cs="Times New Roman"/>
          <w:sz w:val="24"/>
        </w:rPr>
        <w:t xml:space="preserve"> Implanted a self-made polyurethane-covered stent; </w:t>
      </w:r>
      <w:r w:rsidRPr="0088161B">
        <w:rPr>
          <w:rFonts w:ascii="Times New Roman" w:hAnsi="Times New Roman" w:cs="Times New Roman"/>
          <w:b/>
          <w:bCs/>
          <w:sz w:val="24"/>
        </w:rPr>
        <w:t>E.</w:t>
      </w:r>
      <w:r w:rsidRPr="006B0F1A">
        <w:rPr>
          <w:rFonts w:ascii="Times New Roman" w:hAnsi="Times New Roman" w:cs="Times New Roman"/>
          <w:sz w:val="24"/>
        </w:rPr>
        <w:t xml:space="preserve"> No extravasation after PU-CS implantation and balloon inflation; </w:t>
      </w:r>
      <w:r w:rsidRPr="0088161B">
        <w:rPr>
          <w:rFonts w:ascii="Times New Roman" w:hAnsi="Times New Roman" w:cs="Times New Roman"/>
          <w:b/>
          <w:bCs/>
          <w:sz w:val="24"/>
        </w:rPr>
        <w:t>F.</w:t>
      </w:r>
      <w:r w:rsidRPr="006B0F1A">
        <w:rPr>
          <w:rFonts w:ascii="Times New Roman" w:hAnsi="Times New Roman" w:cs="Times New Roman"/>
          <w:sz w:val="24"/>
        </w:rPr>
        <w:t xml:space="preserve"> Follow-up angiography of LAD and LCX; </w:t>
      </w:r>
      <w:r w:rsidRPr="0088161B">
        <w:rPr>
          <w:rFonts w:ascii="Times New Roman" w:hAnsi="Times New Roman" w:cs="Times New Roman"/>
          <w:b/>
          <w:bCs/>
          <w:sz w:val="24"/>
        </w:rPr>
        <w:t>G.</w:t>
      </w:r>
      <w:r w:rsidRPr="006B0F1A">
        <w:rPr>
          <w:rFonts w:ascii="Times New Roman" w:hAnsi="Times New Roman" w:cs="Times New Roman"/>
          <w:sz w:val="24"/>
        </w:rPr>
        <w:t xml:space="preserve"> Stent under expansion in the middle of LAD; </w:t>
      </w:r>
      <w:r w:rsidRPr="006B0F1A">
        <w:rPr>
          <w:rFonts w:ascii="Times New Roman" w:hAnsi="Times New Roman" w:cs="Times New Roman"/>
          <w:b/>
          <w:bCs/>
          <w:sz w:val="24"/>
        </w:rPr>
        <w:t>H</w:t>
      </w:r>
      <w:r w:rsidRPr="006B0F1A">
        <w:rPr>
          <w:rFonts w:ascii="Times New Roman" w:hAnsi="Times New Roman" w:cs="Times New Roman"/>
          <w:sz w:val="24"/>
        </w:rPr>
        <w:t>. OCT demonstrate</w:t>
      </w:r>
      <w:r>
        <w:rPr>
          <w:rFonts w:ascii="Times New Roman" w:hAnsi="Times New Roman" w:cs="Times New Roman"/>
          <w:sz w:val="24"/>
        </w:rPr>
        <w:t>s</w:t>
      </w:r>
      <w:r w:rsidRPr="006B0F1A">
        <w:rPr>
          <w:rFonts w:ascii="Times New Roman" w:hAnsi="Times New Roman" w:cs="Times New Roman"/>
          <w:sz w:val="24"/>
        </w:rPr>
        <w:t xml:space="preserve"> excessive neointimal proliferation at the ISR site in the proximal of LAD and severe stent under-expansion in the middle segment of the LAD; </w:t>
      </w:r>
      <w:r w:rsidRPr="0088161B">
        <w:rPr>
          <w:rFonts w:ascii="Times New Roman" w:hAnsi="Times New Roman" w:cs="Times New Roman"/>
          <w:b/>
          <w:bCs/>
          <w:sz w:val="24"/>
        </w:rPr>
        <w:t xml:space="preserve">I. </w:t>
      </w:r>
      <w:r w:rsidRPr="006B0F1A">
        <w:rPr>
          <w:rFonts w:ascii="Times New Roman" w:hAnsi="Times New Roman" w:cs="Times New Roman"/>
          <w:sz w:val="24"/>
        </w:rPr>
        <w:t xml:space="preserve">Repeated OCT of </w:t>
      </w:r>
      <w:r>
        <w:rPr>
          <w:rFonts w:ascii="Times New Roman" w:hAnsi="Times New Roman" w:cs="Times New Roman"/>
          <w:sz w:val="24"/>
        </w:rPr>
        <w:t xml:space="preserve">the </w:t>
      </w:r>
      <w:r w:rsidRPr="006B0F1A">
        <w:rPr>
          <w:rFonts w:ascii="Times New Roman" w:hAnsi="Times New Roman" w:cs="Times New Roman"/>
          <w:sz w:val="24"/>
        </w:rPr>
        <w:t>ISR lesion after laser demonstrate</w:t>
      </w:r>
      <w:r>
        <w:rPr>
          <w:rFonts w:ascii="Times New Roman" w:hAnsi="Times New Roman" w:cs="Times New Roman"/>
          <w:sz w:val="24"/>
        </w:rPr>
        <w:t>s</w:t>
      </w:r>
      <w:r w:rsidRPr="006B0F1A">
        <w:rPr>
          <w:rFonts w:ascii="Times New Roman" w:hAnsi="Times New Roman" w:cs="Times New Roman"/>
          <w:sz w:val="24"/>
        </w:rPr>
        <w:t xml:space="preserve"> lamellar flap neointima; </w:t>
      </w:r>
      <w:r w:rsidRPr="0088161B">
        <w:rPr>
          <w:rFonts w:ascii="Times New Roman" w:hAnsi="Times New Roman" w:cs="Times New Roman"/>
          <w:b/>
          <w:bCs/>
          <w:sz w:val="24"/>
        </w:rPr>
        <w:t>J.</w:t>
      </w:r>
      <w:r w:rsidRPr="006B0F1A">
        <w:rPr>
          <w:rFonts w:ascii="Times New Roman" w:hAnsi="Times New Roman" w:cs="Times New Roman"/>
          <w:sz w:val="24"/>
        </w:rPr>
        <w:t xml:space="preserve"> Good stent expansion after laser atherectomy followed by balloon angioplasty for the stent under-expansion lesion in the middle of LAD; </w:t>
      </w:r>
      <w:r w:rsidRPr="0088161B">
        <w:rPr>
          <w:rFonts w:ascii="Times New Roman" w:hAnsi="Times New Roman" w:cs="Times New Roman"/>
          <w:b/>
          <w:bCs/>
          <w:sz w:val="24"/>
        </w:rPr>
        <w:t>K.</w:t>
      </w:r>
      <w:r w:rsidRPr="006B0F1A">
        <w:rPr>
          <w:rFonts w:ascii="Times New Roman" w:hAnsi="Times New Roman" w:cs="Times New Roman"/>
          <w:sz w:val="24"/>
        </w:rPr>
        <w:t xml:space="preserve"> OCT after laser atherectomy demonstrate</w:t>
      </w:r>
      <w:r>
        <w:rPr>
          <w:rFonts w:ascii="Times New Roman" w:hAnsi="Times New Roman" w:cs="Times New Roman"/>
          <w:sz w:val="24"/>
        </w:rPr>
        <w:t>s</w:t>
      </w:r>
      <w:r w:rsidRPr="006B0F1A">
        <w:rPr>
          <w:rFonts w:ascii="Times New Roman" w:hAnsi="Times New Roman" w:cs="Times New Roman"/>
          <w:sz w:val="24"/>
        </w:rPr>
        <w:t xml:space="preserve"> calcified nodules and suspicious thrombus at the uncrossable lesion in the middle circumflex; </w:t>
      </w:r>
      <w:r w:rsidRPr="0088161B">
        <w:rPr>
          <w:rFonts w:ascii="Times New Roman" w:hAnsi="Times New Roman" w:cs="Times New Roman"/>
          <w:b/>
          <w:bCs/>
          <w:sz w:val="24"/>
        </w:rPr>
        <w:t xml:space="preserve">L. </w:t>
      </w:r>
      <w:r w:rsidRPr="006B0F1A">
        <w:rPr>
          <w:rFonts w:ascii="Times New Roman" w:hAnsi="Times New Roman" w:cs="Times New Roman"/>
          <w:sz w:val="24"/>
        </w:rPr>
        <w:t xml:space="preserve">OCT after stenting and post-dilatation of </w:t>
      </w:r>
      <w:r>
        <w:rPr>
          <w:rFonts w:ascii="Times New Roman" w:hAnsi="Times New Roman" w:cs="Times New Roman"/>
          <w:sz w:val="24"/>
        </w:rPr>
        <w:t xml:space="preserve">the </w:t>
      </w:r>
      <w:r w:rsidRPr="006B0F1A">
        <w:rPr>
          <w:rFonts w:ascii="Times New Roman" w:hAnsi="Times New Roman" w:cs="Times New Roman"/>
          <w:sz w:val="24"/>
        </w:rPr>
        <w:t>LCX lesion reveal</w:t>
      </w:r>
      <w:r>
        <w:rPr>
          <w:rFonts w:ascii="Times New Roman" w:hAnsi="Times New Roman" w:cs="Times New Roman"/>
          <w:sz w:val="24"/>
        </w:rPr>
        <w:t>s</w:t>
      </w:r>
      <w:r w:rsidRPr="006B0F1A">
        <w:rPr>
          <w:rFonts w:ascii="Times New Roman" w:hAnsi="Times New Roman" w:cs="Times New Roman"/>
          <w:sz w:val="24"/>
        </w:rPr>
        <w:t xml:space="preserve"> </w:t>
      </w:r>
      <w:r w:rsidRPr="00CE21C3">
        <w:rPr>
          <w:rFonts w:ascii="Times New Roman" w:hAnsi="Times New Roman" w:cs="Times New Roman"/>
          <w:sz w:val="24"/>
        </w:rPr>
        <w:t>satisfactory result</w:t>
      </w:r>
      <w:r w:rsidRPr="006B0F1A">
        <w:rPr>
          <w:rFonts w:ascii="Times New Roman" w:hAnsi="Times New Roman" w:cs="Times New Roman"/>
          <w:sz w:val="24"/>
        </w:rPr>
        <w:t xml:space="preserve">; </w:t>
      </w:r>
      <w:r w:rsidRPr="0088161B">
        <w:rPr>
          <w:rFonts w:ascii="Times New Roman" w:hAnsi="Times New Roman" w:cs="Times New Roman"/>
          <w:b/>
          <w:bCs/>
          <w:sz w:val="24"/>
        </w:rPr>
        <w:t>M.</w:t>
      </w:r>
      <w:r w:rsidRPr="006B0F1A">
        <w:rPr>
          <w:rFonts w:ascii="Times New Roman" w:hAnsi="Times New Roman" w:cs="Times New Roman"/>
          <w:sz w:val="24"/>
        </w:rPr>
        <w:t xml:space="preserve"> Final satisfactory angiography.</w:t>
      </w:r>
    </w:p>
    <w:p w14:paraId="55153082" w14:textId="77777777" w:rsidR="00EF343B" w:rsidRDefault="00EF343B"/>
    <w:sectPr w:rsidR="00EF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17"/>
    <w:rsid w:val="000450A5"/>
    <w:rsid w:val="00921D17"/>
    <w:rsid w:val="00E7408F"/>
    <w:rsid w:val="00E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FDD"/>
  <w15:chartTrackingRefBased/>
  <w15:docId w15:val="{088156A8-0A9D-43AF-B858-72AA7A63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D17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2024-04-17T12:31:00Z</dcterms:created>
  <dcterms:modified xsi:type="dcterms:W3CDTF">2024-04-17T12:32:00Z</dcterms:modified>
</cp:coreProperties>
</file>