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5147C" w14:textId="77777777" w:rsidR="002D7202" w:rsidRPr="00AA651A" w:rsidRDefault="002D7202" w:rsidP="002D7202">
      <w:pPr>
        <w:rPr>
          <w:b/>
          <w:bCs/>
          <w:sz w:val="32"/>
          <w:szCs w:val="32"/>
        </w:rPr>
      </w:pPr>
      <w:r w:rsidRPr="00AA651A">
        <w:rPr>
          <w:b/>
          <w:bCs/>
          <w:sz w:val="32"/>
          <w:szCs w:val="32"/>
        </w:rPr>
        <w:t>Supplement</w:t>
      </w:r>
      <w:r>
        <w:rPr>
          <w:b/>
          <w:bCs/>
          <w:sz w:val="32"/>
          <w:szCs w:val="32"/>
        </w:rPr>
        <w:t xml:space="preserve"> 2</w:t>
      </w:r>
    </w:p>
    <w:p w14:paraId="0DDF8EEC" w14:textId="77777777" w:rsidR="002D7202" w:rsidRDefault="002D7202" w:rsidP="002D7202">
      <w:pPr>
        <w:pStyle w:val="Default"/>
      </w:pPr>
    </w:p>
    <w:p w14:paraId="307E1F04" w14:textId="32325759" w:rsidR="00C82E0B" w:rsidRPr="00F7531F" w:rsidRDefault="002D7202" w:rsidP="00C82E0B">
      <w:pPr>
        <w:jc w:val="center"/>
        <w:rPr>
          <w:b/>
          <w:lang w:val="en-GB"/>
        </w:rPr>
      </w:pPr>
      <w:r w:rsidRPr="00F7531F">
        <w:rPr>
          <w:rStyle w:val="A1"/>
        </w:rPr>
        <w:t>Supplement to:</w:t>
      </w:r>
      <w:r w:rsidRPr="00C82E0B">
        <w:t xml:space="preserve"> </w:t>
      </w:r>
      <w:r w:rsidR="00C82E0B" w:rsidRPr="00F7531F">
        <w:rPr>
          <w:b/>
          <w:lang w:val="en-GB"/>
        </w:rPr>
        <w:t xml:space="preserve">Ion channel inhibition with </w:t>
      </w:r>
      <w:r w:rsidR="00F53466">
        <w:rPr>
          <w:b/>
          <w:lang w:val="en-GB"/>
        </w:rPr>
        <w:t>a</w:t>
      </w:r>
      <w:r w:rsidR="00C82E0B" w:rsidRPr="00F7531F">
        <w:rPr>
          <w:b/>
          <w:lang w:val="en-GB"/>
        </w:rPr>
        <w:t xml:space="preserve">miodarone or </w:t>
      </w:r>
      <w:r w:rsidR="00F53466">
        <w:rPr>
          <w:b/>
          <w:lang w:val="en-GB"/>
        </w:rPr>
        <w:t>v</w:t>
      </w:r>
      <w:r w:rsidR="00C82E0B" w:rsidRPr="00F7531F">
        <w:rPr>
          <w:b/>
          <w:lang w:val="en-GB"/>
        </w:rPr>
        <w:t xml:space="preserve">erapamil in symptomatic hospitalized </w:t>
      </w:r>
      <w:proofErr w:type="spellStart"/>
      <w:r w:rsidR="00C82E0B" w:rsidRPr="00F7531F">
        <w:rPr>
          <w:b/>
          <w:lang w:val="en-GB"/>
        </w:rPr>
        <w:t>nonintensive</w:t>
      </w:r>
      <w:proofErr w:type="spellEnd"/>
      <w:r w:rsidR="00C82E0B" w:rsidRPr="00F7531F">
        <w:rPr>
          <w:b/>
          <w:lang w:val="en-GB"/>
        </w:rPr>
        <w:t xml:space="preserve"> care COVID-19 patients: The </w:t>
      </w:r>
      <w:proofErr w:type="spellStart"/>
      <w:r w:rsidR="00C82E0B" w:rsidRPr="00F7531F">
        <w:rPr>
          <w:b/>
          <w:lang w:val="en-GB"/>
        </w:rPr>
        <w:t>ReCOVery</w:t>
      </w:r>
      <w:proofErr w:type="spellEnd"/>
      <w:r w:rsidR="00C82E0B" w:rsidRPr="00F7531F">
        <w:rPr>
          <w:b/>
          <w:lang w:val="en-GB"/>
        </w:rPr>
        <w:t>-SIRIO randomized trial</w:t>
      </w:r>
    </w:p>
    <w:p w14:paraId="765FD210" w14:textId="77777777" w:rsidR="00455EE2" w:rsidRPr="00C35DAD" w:rsidRDefault="00455EE2">
      <w:pPr>
        <w:rPr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3876551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50AA646" w14:textId="77777777" w:rsidR="002D7202" w:rsidRDefault="002D7202">
          <w:pPr>
            <w:pStyle w:val="Nagwekspisutreci"/>
          </w:pPr>
          <w:r>
            <w:t>Contents</w:t>
          </w:r>
        </w:p>
        <w:p w14:paraId="4A9DEFA2" w14:textId="77777777" w:rsidR="004D3EB4" w:rsidRDefault="002D7202">
          <w:pPr>
            <w:pStyle w:val="Spistreci2"/>
            <w:tabs>
              <w:tab w:val="right" w:leader="dot" w:pos="14277"/>
            </w:tabs>
            <w:rPr>
              <w:rFonts w:eastAsiaTheme="minorEastAsia"/>
              <w:noProof/>
              <w:lang w:val="pl-PL"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158052" w:history="1">
            <w:r w:rsidR="004D3EB4" w:rsidRPr="003D4BD2">
              <w:rPr>
                <w:rStyle w:val="Hipercze"/>
                <w:rFonts w:ascii="Times New Roman" w:hAnsi="Times New Roman" w:cs="Times New Roman"/>
                <w:b/>
                <w:noProof/>
              </w:rPr>
              <w:t>Suppl. Table 1.</w:t>
            </w:r>
            <w:r w:rsidR="004D3EB4" w:rsidRPr="003D4BD2">
              <w:rPr>
                <w:rStyle w:val="Hipercze"/>
                <w:rFonts w:ascii="Times New Roman" w:hAnsi="Times New Roman" w:cs="Times New Roman"/>
                <w:noProof/>
              </w:rPr>
              <w:t xml:space="preserve"> Association between biomarkers other than CRP and platelet count and mortality.</w:t>
            </w:r>
            <w:r w:rsidR="004D3EB4">
              <w:rPr>
                <w:noProof/>
                <w:webHidden/>
              </w:rPr>
              <w:tab/>
            </w:r>
            <w:r w:rsidR="004D3EB4">
              <w:rPr>
                <w:noProof/>
                <w:webHidden/>
              </w:rPr>
              <w:fldChar w:fldCharType="begin"/>
            </w:r>
            <w:r w:rsidR="004D3EB4">
              <w:rPr>
                <w:noProof/>
                <w:webHidden/>
              </w:rPr>
              <w:instrText xml:space="preserve"> PAGEREF _Toc112158052 \h </w:instrText>
            </w:r>
            <w:r w:rsidR="004D3EB4">
              <w:rPr>
                <w:noProof/>
                <w:webHidden/>
              </w:rPr>
            </w:r>
            <w:r w:rsidR="004D3EB4">
              <w:rPr>
                <w:noProof/>
                <w:webHidden/>
              </w:rPr>
              <w:fldChar w:fldCharType="separate"/>
            </w:r>
            <w:r w:rsidR="004D3EB4">
              <w:rPr>
                <w:noProof/>
                <w:webHidden/>
              </w:rPr>
              <w:t>2</w:t>
            </w:r>
            <w:r w:rsidR="004D3EB4">
              <w:rPr>
                <w:noProof/>
                <w:webHidden/>
              </w:rPr>
              <w:fldChar w:fldCharType="end"/>
            </w:r>
          </w:hyperlink>
        </w:p>
        <w:p w14:paraId="27FF05AD" w14:textId="77777777" w:rsidR="004D3EB4" w:rsidRDefault="004D3EB4">
          <w:pPr>
            <w:pStyle w:val="Spistreci2"/>
            <w:tabs>
              <w:tab w:val="right" w:leader="dot" w:pos="14277"/>
            </w:tabs>
            <w:rPr>
              <w:rFonts w:eastAsiaTheme="minorEastAsia"/>
              <w:noProof/>
              <w:lang w:val="pl-PL" w:eastAsia="pl-PL"/>
            </w:rPr>
          </w:pPr>
          <w:hyperlink w:anchor="_Toc112158053" w:history="1">
            <w:r w:rsidRPr="003D4BD2">
              <w:rPr>
                <w:rStyle w:val="Hipercze"/>
                <w:rFonts w:ascii="Times New Roman" w:hAnsi="Times New Roman" w:cs="Times New Roman"/>
                <w:b/>
                <w:noProof/>
              </w:rPr>
              <w:t xml:space="preserve">Suppl. Table 2. </w:t>
            </w:r>
            <w:r w:rsidRPr="003D4BD2">
              <w:rPr>
                <w:rStyle w:val="Hipercze"/>
                <w:rFonts w:ascii="Times New Roman" w:hAnsi="Times New Roman" w:cs="Times New Roman"/>
                <w:noProof/>
              </w:rPr>
              <w:t>Tested predictors for variable selection by cluster analysis.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_Toc112158053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897FEE" w14:textId="77777777" w:rsidR="004D3EB4" w:rsidRDefault="004D3EB4">
          <w:pPr>
            <w:pStyle w:val="Spistreci2"/>
            <w:tabs>
              <w:tab w:val="right" w:leader="dot" w:pos="14277"/>
            </w:tabs>
            <w:rPr>
              <w:rFonts w:eastAsiaTheme="minorEastAsia"/>
              <w:noProof/>
              <w:lang w:val="pl-PL" w:eastAsia="pl-PL"/>
            </w:rPr>
          </w:pPr>
          <w:hyperlink w:anchor="_Toc112158054" w:history="1">
            <w:r w:rsidRPr="003D4BD2">
              <w:rPr>
                <w:rStyle w:val="Hipercze"/>
                <w:rFonts w:ascii="Times New Roman" w:hAnsi="Times New Roman" w:cs="Times New Roman"/>
                <w:b/>
                <w:noProof/>
              </w:rPr>
              <w:t xml:space="preserve">Suppl. Table 3. </w:t>
            </w:r>
            <w:r w:rsidRPr="003D4BD2">
              <w:rPr>
                <w:rStyle w:val="Hipercze"/>
                <w:rFonts w:ascii="Times New Roman" w:hAnsi="Times New Roman" w:cs="Times New Roman"/>
                <w:noProof/>
              </w:rPr>
              <w:t>Adverse events.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_Toc112158054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DD59C" w14:textId="77777777" w:rsidR="004D3EB4" w:rsidRDefault="004D3EB4">
          <w:pPr>
            <w:pStyle w:val="Spistreci2"/>
            <w:tabs>
              <w:tab w:val="right" w:leader="dot" w:pos="14277"/>
            </w:tabs>
            <w:rPr>
              <w:rFonts w:eastAsiaTheme="minorEastAsia"/>
              <w:noProof/>
              <w:lang w:val="pl-PL" w:eastAsia="pl-PL"/>
            </w:rPr>
          </w:pPr>
          <w:hyperlink w:anchor="_Toc112158055" w:history="1">
            <w:r w:rsidRPr="003D4BD2">
              <w:rPr>
                <w:rStyle w:val="Hipercze"/>
                <w:rFonts w:ascii="Times New Roman" w:hAnsi="Times New Roman" w:cs="Times New Roman"/>
                <w:b/>
                <w:noProof/>
              </w:rPr>
              <w:t>Suppl. Figure 1.</w:t>
            </w:r>
            <w:r w:rsidRPr="003D4BD2">
              <w:rPr>
                <w:rStyle w:val="Hipercze"/>
                <w:rFonts w:ascii="Times New Roman" w:hAnsi="Times New Roman" w:cs="Times New Roman"/>
                <w:noProof/>
              </w:rPr>
              <w:t xml:space="preserve"> CRP levels at 7,10 and 15 days stratified by presence (red) or absence (violet) of clinical improvement.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_Toc112158055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F876CD" w14:textId="77777777" w:rsidR="004D3EB4" w:rsidRDefault="004D3EB4">
          <w:pPr>
            <w:pStyle w:val="Spistreci2"/>
            <w:tabs>
              <w:tab w:val="right" w:leader="dot" w:pos="14277"/>
            </w:tabs>
            <w:rPr>
              <w:rFonts w:eastAsiaTheme="minorEastAsia"/>
              <w:noProof/>
              <w:lang w:val="pl-PL" w:eastAsia="pl-PL"/>
            </w:rPr>
          </w:pPr>
          <w:hyperlink w:anchor="_Toc112158056" w:history="1">
            <w:r w:rsidRPr="003D4BD2">
              <w:rPr>
                <w:rStyle w:val="Hipercze"/>
                <w:rFonts w:ascii="Times New Roman" w:hAnsi="Times New Roman" w:cs="Times New Roman"/>
                <w:b/>
                <w:noProof/>
              </w:rPr>
              <w:t xml:space="preserve">Suppl. Figure 2.  </w:t>
            </w:r>
            <w:r w:rsidRPr="003D4BD2">
              <w:rPr>
                <w:rStyle w:val="Hipercze"/>
                <w:rFonts w:ascii="Times New Roman" w:hAnsi="Times New Roman" w:cs="Times New Roman"/>
                <w:noProof/>
              </w:rPr>
              <w:t>Cluster plot with 4 phenotypes.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_Toc112158056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22777" w14:textId="77777777" w:rsidR="002D7202" w:rsidRDefault="002D7202">
          <w:r>
            <w:rPr>
              <w:b/>
              <w:bCs/>
              <w:noProof/>
            </w:rPr>
            <w:fldChar w:fldCharType="end"/>
          </w:r>
        </w:p>
      </w:sdtContent>
    </w:sdt>
    <w:p w14:paraId="2340C9E3" w14:textId="77777777" w:rsidR="00455EE2" w:rsidRDefault="00455EE2"/>
    <w:p w14:paraId="078DD226" w14:textId="77777777" w:rsidR="00455EE2" w:rsidRDefault="00455EE2"/>
    <w:p w14:paraId="66C3B69F" w14:textId="77777777" w:rsidR="00455EE2" w:rsidRDefault="00455EE2"/>
    <w:p w14:paraId="7D41E227" w14:textId="77777777" w:rsidR="00455EE2" w:rsidRDefault="00455EE2">
      <w:bookmarkStart w:id="0" w:name="_GoBack"/>
      <w:bookmarkEnd w:id="0"/>
    </w:p>
    <w:p w14:paraId="638DDDB0" w14:textId="77777777" w:rsidR="00455EE2" w:rsidRDefault="00455EE2"/>
    <w:p w14:paraId="547E9BF4" w14:textId="77777777" w:rsidR="00455EE2" w:rsidRDefault="00455EE2"/>
    <w:p w14:paraId="1831B284" w14:textId="77777777" w:rsidR="00455EE2" w:rsidRDefault="00455EE2"/>
    <w:p w14:paraId="459A2162" w14:textId="77777777" w:rsidR="00455EE2" w:rsidRDefault="00455EE2"/>
    <w:p w14:paraId="44FF859E" w14:textId="77777777" w:rsidR="00455EE2" w:rsidRDefault="00455EE2"/>
    <w:p w14:paraId="19B5D026" w14:textId="77777777" w:rsidR="00455EE2" w:rsidRDefault="00455EE2"/>
    <w:p w14:paraId="6EFEFBCC" w14:textId="29903A0D" w:rsidR="00455EE2" w:rsidRPr="002D7202" w:rsidRDefault="004D3EB4" w:rsidP="002D7202">
      <w:pPr>
        <w:pStyle w:val="Nagwek2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12158052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Suppl. </w:t>
      </w:r>
      <w:r w:rsidR="00455EE2" w:rsidRPr="002D7202">
        <w:rPr>
          <w:rFonts w:ascii="Times New Roman" w:hAnsi="Times New Roman" w:cs="Times New Roman"/>
          <w:b/>
          <w:color w:val="auto"/>
          <w:sz w:val="28"/>
          <w:szCs w:val="28"/>
        </w:rPr>
        <w:t>Table 1</w:t>
      </w:r>
      <w:r w:rsidR="00D97EED" w:rsidRPr="002D720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97EED" w:rsidRPr="002D7202">
        <w:rPr>
          <w:rFonts w:ascii="Times New Roman" w:hAnsi="Times New Roman" w:cs="Times New Roman"/>
          <w:color w:val="auto"/>
          <w:sz w:val="28"/>
          <w:szCs w:val="28"/>
        </w:rPr>
        <w:t xml:space="preserve"> Association between biomarkers </w:t>
      </w:r>
      <w:r w:rsidR="00F53466" w:rsidRPr="002D7202">
        <w:rPr>
          <w:rFonts w:ascii="Times New Roman" w:hAnsi="Times New Roman" w:cs="Times New Roman"/>
          <w:color w:val="auto"/>
          <w:sz w:val="28"/>
          <w:szCs w:val="28"/>
        </w:rPr>
        <w:t xml:space="preserve">other </w:t>
      </w:r>
      <w:r w:rsidR="00F53466">
        <w:rPr>
          <w:rFonts w:ascii="Times New Roman" w:hAnsi="Times New Roman" w:cs="Times New Roman"/>
          <w:color w:val="auto"/>
          <w:sz w:val="28"/>
          <w:szCs w:val="28"/>
        </w:rPr>
        <w:t xml:space="preserve">than CRP and platelet count </w:t>
      </w:r>
      <w:r w:rsidR="00D97EED" w:rsidRPr="002D7202">
        <w:rPr>
          <w:rFonts w:ascii="Times New Roman" w:hAnsi="Times New Roman" w:cs="Times New Roman"/>
          <w:color w:val="auto"/>
          <w:sz w:val="28"/>
          <w:szCs w:val="28"/>
        </w:rPr>
        <w:t>and mortality.</w:t>
      </w:r>
      <w:bookmarkEnd w:id="1"/>
      <w:r w:rsidR="00D97EED" w:rsidRPr="002D72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Style w:val="Zwykatabela1"/>
        <w:tblpPr w:leftFromText="180" w:rightFromText="180" w:vertAnchor="text" w:horzAnchor="margin" w:tblpY="115"/>
        <w:tblW w:w="13320" w:type="dxa"/>
        <w:tblLook w:val="04A0" w:firstRow="1" w:lastRow="0" w:firstColumn="1" w:lastColumn="0" w:noHBand="0" w:noVBand="1"/>
      </w:tblPr>
      <w:tblGrid>
        <w:gridCol w:w="6374"/>
        <w:gridCol w:w="2410"/>
        <w:gridCol w:w="2693"/>
        <w:gridCol w:w="1843"/>
      </w:tblGrid>
      <w:tr w:rsidR="00455EE2" w:rsidRPr="007D7E9A" w14:paraId="7882F5B9" w14:textId="77777777" w:rsidTr="004D3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470EB194" w14:textId="77777777" w:rsidR="00455EE2" w:rsidRPr="007D7E9A" w:rsidRDefault="00455EE2" w:rsidP="00455EE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D7E9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Biomarker</w:t>
            </w:r>
          </w:p>
        </w:tc>
        <w:tc>
          <w:tcPr>
            <w:tcW w:w="2410" w:type="dxa"/>
          </w:tcPr>
          <w:p w14:paraId="19BF46F8" w14:textId="77777777" w:rsidR="00455EE2" w:rsidRPr="007D7E9A" w:rsidRDefault="00455EE2" w:rsidP="00455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D7E9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Death (Yes)</w:t>
            </w:r>
          </w:p>
        </w:tc>
        <w:tc>
          <w:tcPr>
            <w:tcW w:w="2693" w:type="dxa"/>
          </w:tcPr>
          <w:p w14:paraId="5A126784" w14:textId="77777777" w:rsidR="00455EE2" w:rsidRPr="007D7E9A" w:rsidRDefault="00455EE2" w:rsidP="00455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D7E9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Death (No)</w:t>
            </w:r>
          </w:p>
        </w:tc>
        <w:tc>
          <w:tcPr>
            <w:tcW w:w="1843" w:type="dxa"/>
          </w:tcPr>
          <w:p w14:paraId="0F1A217A" w14:textId="77777777" w:rsidR="00455EE2" w:rsidRPr="007D7E9A" w:rsidRDefault="00455EE2" w:rsidP="00455E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7D7E9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 value</w:t>
            </w:r>
          </w:p>
        </w:tc>
      </w:tr>
      <w:tr w:rsidR="00455EE2" w:rsidRPr="007D7E9A" w14:paraId="6EE5B2E6" w14:textId="77777777" w:rsidTr="004D3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319A115" w14:textId="72379468" w:rsidR="00455EE2" w:rsidRPr="00F7531F" w:rsidRDefault="00E07FF7" w:rsidP="00455EE2">
            <w:pPr>
              <w:rPr>
                <w:rFonts w:ascii="Times New Roman" w:eastAsia="Times New Roman" w:hAnsi="Times New Roman"/>
                <w:b w:val="0"/>
                <w:bCs w:val="0"/>
                <w:color w:val="333333"/>
                <w:sz w:val="24"/>
                <w:szCs w:val="24"/>
                <w:lang w:val="it-IT"/>
              </w:rPr>
            </w:pPr>
            <w:r w:rsidRPr="00F7531F">
              <w:rPr>
                <w:rFonts w:ascii="Times New Roman" w:eastAsia="Times New Roman" w:hAnsi="Times New Roman"/>
                <w:color w:val="333333"/>
                <w:sz w:val="24"/>
                <w:szCs w:val="24"/>
                <w:lang w:val="it-IT"/>
              </w:rPr>
              <w:t xml:space="preserve">Plasma </w:t>
            </w:r>
            <w:r w:rsidR="00455EE2" w:rsidRPr="00F7531F">
              <w:rPr>
                <w:rFonts w:ascii="Times New Roman" w:eastAsia="Times New Roman" w:hAnsi="Times New Roman"/>
                <w:color w:val="333333"/>
                <w:sz w:val="24"/>
                <w:szCs w:val="24"/>
                <w:lang w:val="it-IT"/>
              </w:rPr>
              <w:t>D-dimer (ng/ml)</w:t>
            </w:r>
          </w:p>
        </w:tc>
        <w:tc>
          <w:tcPr>
            <w:tcW w:w="2410" w:type="dxa"/>
          </w:tcPr>
          <w:p w14:paraId="19458B9B" w14:textId="77777777" w:rsidR="00455EE2" w:rsidRPr="007D7E9A" w:rsidRDefault="00455EE2" w:rsidP="00455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753 (500-946)</w:t>
            </w:r>
          </w:p>
        </w:tc>
        <w:tc>
          <w:tcPr>
            <w:tcW w:w="2693" w:type="dxa"/>
          </w:tcPr>
          <w:p w14:paraId="1C097F25" w14:textId="77777777" w:rsidR="00455EE2" w:rsidRPr="007D7E9A" w:rsidRDefault="00455EE2" w:rsidP="00455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665 (443-700)</w:t>
            </w:r>
          </w:p>
        </w:tc>
        <w:tc>
          <w:tcPr>
            <w:tcW w:w="1843" w:type="dxa"/>
          </w:tcPr>
          <w:p w14:paraId="335F6D02" w14:textId="77777777" w:rsidR="00455EE2" w:rsidRPr="007D7E9A" w:rsidRDefault="00455EE2" w:rsidP="00455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0.03</w:t>
            </w:r>
          </w:p>
        </w:tc>
      </w:tr>
      <w:tr w:rsidR="00455EE2" w:rsidRPr="007D7E9A" w14:paraId="6C5E3904" w14:textId="77777777" w:rsidTr="004D3EB4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7D0D2533" w14:textId="3CAF7120" w:rsidR="00455EE2" w:rsidRPr="00F53466" w:rsidRDefault="00455EE2" w:rsidP="00455EE2">
            <w:pPr>
              <w:rPr>
                <w:rFonts w:ascii="Times New Roman" w:eastAsia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WBC</w:t>
            </w:r>
            <w:r w:rsidR="00E07FF7"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count</w:t>
            </w:r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day 7 (x10</w:t>
            </w:r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  <w:t>3</w:t>
            </w:r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mcL</w:t>
            </w:r>
            <w:proofErr w:type="spellEnd"/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7C591B45" w14:textId="77777777" w:rsidR="00455EE2" w:rsidRPr="007D7E9A" w:rsidRDefault="00455EE2" w:rsidP="00455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8.13</w:t>
            </w:r>
            <w:r w:rsidRPr="007D7E9A">
              <w:rPr>
                <w:rFonts w:cstheme="minorHAnsi"/>
                <w:sz w:val="24"/>
                <w:szCs w:val="24"/>
              </w:rPr>
              <w:t>±</w:t>
            </w:r>
            <w:r w:rsidRPr="007D7E9A">
              <w:rPr>
                <w:sz w:val="24"/>
                <w:szCs w:val="24"/>
              </w:rPr>
              <w:t>4.81</w:t>
            </w:r>
          </w:p>
        </w:tc>
        <w:tc>
          <w:tcPr>
            <w:tcW w:w="2693" w:type="dxa"/>
          </w:tcPr>
          <w:p w14:paraId="01782F1D" w14:textId="77777777" w:rsidR="00455EE2" w:rsidRPr="007D7E9A" w:rsidRDefault="00455EE2" w:rsidP="00455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8.91</w:t>
            </w:r>
            <w:r w:rsidRPr="007D7E9A">
              <w:rPr>
                <w:rFonts w:cstheme="minorHAnsi"/>
                <w:sz w:val="24"/>
                <w:szCs w:val="24"/>
              </w:rPr>
              <w:t>±</w:t>
            </w:r>
            <w:r w:rsidRPr="007D7E9A">
              <w:rPr>
                <w:sz w:val="24"/>
                <w:szCs w:val="24"/>
              </w:rPr>
              <w:t>3.50</w:t>
            </w:r>
          </w:p>
        </w:tc>
        <w:tc>
          <w:tcPr>
            <w:tcW w:w="1843" w:type="dxa"/>
          </w:tcPr>
          <w:p w14:paraId="7AB4278D" w14:textId="77777777" w:rsidR="00455EE2" w:rsidRPr="007D7E9A" w:rsidRDefault="00455EE2" w:rsidP="00455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0.48</w:t>
            </w:r>
          </w:p>
        </w:tc>
      </w:tr>
      <w:tr w:rsidR="00455EE2" w:rsidRPr="007D7E9A" w14:paraId="3EBD5A11" w14:textId="77777777" w:rsidTr="004D3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75BE504D" w14:textId="4741E5A2" w:rsidR="00455EE2" w:rsidRPr="00F53466" w:rsidRDefault="00455EE2" w:rsidP="00455EE2">
            <w:pPr>
              <w:rPr>
                <w:rFonts w:ascii="Times New Roman" w:eastAsia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WBC</w:t>
            </w:r>
            <w:r w:rsidR="00E07FF7"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count</w:t>
            </w:r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day 10 (x10</w:t>
            </w:r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  <w:t>3</w:t>
            </w:r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mcL</w:t>
            </w:r>
            <w:proofErr w:type="spellEnd"/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211B91EF" w14:textId="77777777" w:rsidR="00455EE2" w:rsidRPr="007D7E9A" w:rsidRDefault="00455EE2" w:rsidP="00455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10.40</w:t>
            </w:r>
            <w:r w:rsidRPr="007D7E9A">
              <w:rPr>
                <w:rFonts w:cstheme="minorHAnsi"/>
                <w:sz w:val="24"/>
                <w:szCs w:val="24"/>
              </w:rPr>
              <w:t>±4.52</w:t>
            </w:r>
          </w:p>
        </w:tc>
        <w:tc>
          <w:tcPr>
            <w:tcW w:w="2693" w:type="dxa"/>
          </w:tcPr>
          <w:p w14:paraId="39BA5052" w14:textId="77777777" w:rsidR="00455EE2" w:rsidRPr="007D7E9A" w:rsidRDefault="00455EE2" w:rsidP="00455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10.33</w:t>
            </w:r>
            <w:r w:rsidRPr="007D7E9A">
              <w:rPr>
                <w:rFonts w:cstheme="minorHAnsi"/>
                <w:sz w:val="24"/>
                <w:szCs w:val="24"/>
              </w:rPr>
              <w:t>±4.11</w:t>
            </w:r>
          </w:p>
        </w:tc>
        <w:tc>
          <w:tcPr>
            <w:tcW w:w="1843" w:type="dxa"/>
          </w:tcPr>
          <w:p w14:paraId="3BA8331B" w14:textId="77777777" w:rsidR="00455EE2" w:rsidRPr="007D7E9A" w:rsidRDefault="00455EE2" w:rsidP="00455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0.96</w:t>
            </w:r>
          </w:p>
        </w:tc>
      </w:tr>
      <w:tr w:rsidR="00455EE2" w:rsidRPr="007D7E9A" w14:paraId="6C014DF8" w14:textId="77777777" w:rsidTr="004D3EB4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1350E0E" w14:textId="562FD697" w:rsidR="00455EE2" w:rsidRPr="00F53466" w:rsidRDefault="00455EE2" w:rsidP="00455EE2">
            <w:pPr>
              <w:rPr>
                <w:rFonts w:ascii="Times New Roman" w:eastAsia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WBC</w:t>
            </w:r>
            <w:r w:rsidR="00E07FF7"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count</w:t>
            </w:r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day 15 (x10</w:t>
            </w:r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  <w:t>3</w:t>
            </w:r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mcL</w:t>
            </w:r>
            <w:proofErr w:type="spellEnd"/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6B68D453" w14:textId="77777777" w:rsidR="00455EE2" w:rsidRPr="007D7E9A" w:rsidRDefault="00455EE2" w:rsidP="00455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11.96</w:t>
            </w:r>
            <w:r w:rsidRPr="007D7E9A">
              <w:rPr>
                <w:rFonts w:cstheme="minorHAnsi"/>
                <w:sz w:val="24"/>
                <w:szCs w:val="24"/>
              </w:rPr>
              <w:t>±4.67</w:t>
            </w:r>
          </w:p>
        </w:tc>
        <w:tc>
          <w:tcPr>
            <w:tcW w:w="2693" w:type="dxa"/>
          </w:tcPr>
          <w:p w14:paraId="2FA6588F" w14:textId="77777777" w:rsidR="00455EE2" w:rsidRPr="007D7E9A" w:rsidRDefault="00455EE2" w:rsidP="00455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10.46</w:t>
            </w:r>
            <w:r w:rsidRPr="007D7E9A">
              <w:rPr>
                <w:rFonts w:cstheme="minorHAnsi"/>
                <w:sz w:val="24"/>
                <w:szCs w:val="24"/>
              </w:rPr>
              <w:t>±4.49</w:t>
            </w:r>
          </w:p>
        </w:tc>
        <w:tc>
          <w:tcPr>
            <w:tcW w:w="1843" w:type="dxa"/>
          </w:tcPr>
          <w:p w14:paraId="1BA03440" w14:textId="77777777" w:rsidR="00455EE2" w:rsidRPr="007D7E9A" w:rsidRDefault="00455EE2" w:rsidP="00455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0.47</w:t>
            </w:r>
          </w:p>
        </w:tc>
      </w:tr>
      <w:tr w:rsidR="00455EE2" w:rsidRPr="007D7E9A" w14:paraId="27101B77" w14:textId="77777777" w:rsidTr="004D3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9191151" w14:textId="17F15FDC" w:rsidR="00455EE2" w:rsidRPr="00F53466" w:rsidRDefault="00455EE2" w:rsidP="00455EE2">
            <w:pPr>
              <w:rPr>
                <w:rFonts w:ascii="Times New Roman" w:eastAsia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Lymphocyte count</w:t>
            </w:r>
            <w:r w:rsidR="00E07FF7"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(x10</w:t>
            </w:r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</w:rPr>
              <w:t>3</w:t>
            </w:r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mcL</w:t>
            </w:r>
            <w:proofErr w:type="spellEnd"/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21BA0B66" w14:textId="77777777" w:rsidR="00455EE2" w:rsidRPr="007D7E9A" w:rsidRDefault="00455EE2" w:rsidP="00455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 (0.46-1.27)</w:t>
            </w:r>
          </w:p>
        </w:tc>
        <w:tc>
          <w:tcPr>
            <w:tcW w:w="2693" w:type="dxa"/>
          </w:tcPr>
          <w:p w14:paraId="7953F9A7" w14:textId="77777777" w:rsidR="00455EE2" w:rsidRPr="007D7E9A" w:rsidRDefault="00455EE2" w:rsidP="00455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 (0.77-1.45)</w:t>
            </w:r>
          </w:p>
        </w:tc>
        <w:tc>
          <w:tcPr>
            <w:tcW w:w="1843" w:type="dxa"/>
          </w:tcPr>
          <w:p w14:paraId="259D8550" w14:textId="77777777" w:rsidR="00455EE2" w:rsidRPr="007D7E9A" w:rsidRDefault="00455EE2" w:rsidP="00455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</w:t>
            </w:r>
          </w:p>
        </w:tc>
      </w:tr>
      <w:tr w:rsidR="00455EE2" w:rsidRPr="007D7E9A" w14:paraId="38512764" w14:textId="77777777" w:rsidTr="004D3EB4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FFA700F" w14:textId="24625DB8" w:rsidR="00455EE2" w:rsidRPr="00F7531F" w:rsidRDefault="00E07FF7" w:rsidP="00455EE2">
            <w:pPr>
              <w:rPr>
                <w:rFonts w:ascii="Times New Roman" w:eastAsia="Times New Roman" w:hAnsi="Times New Roman"/>
                <w:b w:val="0"/>
                <w:bCs w:val="0"/>
                <w:color w:val="333333"/>
                <w:sz w:val="24"/>
                <w:szCs w:val="24"/>
                <w:lang w:val="en-GB"/>
              </w:rPr>
            </w:pPr>
            <w:r w:rsidRPr="00F7531F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/>
              </w:rPr>
              <w:t xml:space="preserve">Serum </w:t>
            </w:r>
            <w:proofErr w:type="spellStart"/>
            <w:r w:rsidRPr="00F7531F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/>
              </w:rPr>
              <w:t>hs</w:t>
            </w:r>
            <w:r w:rsidR="00C82E0B" w:rsidRPr="00F7531F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/>
              </w:rPr>
              <w:t>-cT</w:t>
            </w:r>
            <w:r w:rsidR="00455EE2" w:rsidRPr="00F7531F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/>
              </w:rPr>
              <w:t>roponin</w:t>
            </w:r>
            <w:proofErr w:type="spellEnd"/>
            <w:r w:rsidRPr="00F7531F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/>
              </w:rPr>
              <w:t xml:space="preserve"> I</w:t>
            </w:r>
            <w:r w:rsidR="00455EE2" w:rsidRPr="00F7531F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/>
              </w:rPr>
              <w:t xml:space="preserve"> day 7 (ng/ml)</w:t>
            </w:r>
          </w:p>
        </w:tc>
        <w:tc>
          <w:tcPr>
            <w:tcW w:w="2410" w:type="dxa"/>
          </w:tcPr>
          <w:p w14:paraId="35A9C265" w14:textId="77777777" w:rsidR="00455EE2" w:rsidRPr="007D7E9A" w:rsidRDefault="00455EE2" w:rsidP="00455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0.23 (0.006-0.30)</w:t>
            </w:r>
          </w:p>
        </w:tc>
        <w:tc>
          <w:tcPr>
            <w:tcW w:w="2693" w:type="dxa"/>
          </w:tcPr>
          <w:p w14:paraId="4C937974" w14:textId="77777777" w:rsidR="00455EE2" w:rsidRPr="007D7E9A" w:rsidRDefault="00455EE2" w:rsidP="00455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0.007 (0.004-0.017)</w:t>
            </w:r>
          </w:p>
        </w:tc>
        <w:tc>
          <w:tcPr>
            <w:tcW w:w="1843" w:type="dxa"/>
          </w:tcPr>
          <w:p w14:paraId="50A72C09" w14:textId="77777777" w:rsidR="00455EE2" w:rsidRPr="007D7E9A" w:rsidRDefault="00455EE2" w:rsidP="00455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0.18</w:t>
            </w:r>
          </w:p>
        </w:tc>
      </w:tr>
      <w:tr w:rsidR="00455EE2" w:rsidRPr="007D7E9A" w14:paraId="1F003691" w14:textId="77777777" w:rsidTr="004D3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C61042B" w14:textId="0724E167" w:rsidR="00455EE2" w:rsidRPr="00F7531F" w:rsidRDefault="00E07FF7" w:rsidP="00455EE2">
            <w:pPr>
              <w:rPr>
                <w:rFonts w:ascii="Times New Roman" w:eastAsia="Times New Roman" w:hAnsi="Times New Roman"/>
                <w:b w:val="0"/>
                <w:bCs w:val="0"/>
                <w:color w:val="333333"/>
                <w:sz w:val="24"/>
                <w:szCs w:val="24"/>
                <w:lang w:val="en-GB"/>
              </w:rPr>
            </w:pPr>
            <w:r w:rsidRPr="00F7531F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/>
              </w:rPr>
              <w:t xml:space="preserve">Serum </w:t>
            </w:r>
            <w:proofErr w:type="spellStart"/>
            <w:r w:rsidRPr="00F7531F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/>
              </w:rPr>
              <w:t>hs</w:t>
            </w:r>
            <w:r w:rsidR="00C82E0B"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/>
              </w:rPr>
              <w:t>-cT</w:t>
            </w:r>
            <w:r w:rsidR="00455EE2" w:rsidRPr="00F7531F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/>
              </w:rPr>
              <w:t>roponin</w:t>
            </w:r>
            <w:proofErr w:type="spellEnd"/>
            <w:r w:rsidRPr="00F7531F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/>
              </w:rPr>
              <w:t xml:space="preserve"> I</w:t>
            </w:r>
            <w:r w:rsidR="00455EE2" w:rsidRPr="00F7531F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GB"/>
              </w:rPr>
              <w:t xml:space="preserve"> day 10 (ng/ml)</w:t>
            </w:r>
          </w:p>
        </w:tc>
        <w:tc>
          <w:tcPr>
            <w:tcW w:w="2410" w:type="dxa"/>
          </w:tcPr>
          <w:p w14:paraId="50E99B1F" w14:textId="77777777" w:rsidR="00455EE2" w:rsidRPr="007D7E9A" w:rsidRDefault="00455EE2" w:rsidP="00455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0.30(0.005-0.41)</w:t>
            </w:r>
          </w:p>
        </w:tc>
        <w:tc>
          <w:tcPr>
            <w:tcW w:w="2693" w:type="dxa"/>
          </w:tcPr>
          <w:p w14:paraId="2CF0C243" w14:textId="77777777" w:rsidR="00455EE2" w:rsidRPr="007D7E9A" w:rsidRDefault="00455EE2" w:rsidP="00455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0.008 (0.004-0.014)</w:t>
            </w:r>
          </w:p>
        </w:tc>
        <w:tc>
          <w:tcPr>
            <w:tcW w:w="1843" w:type="dxa"/>
          </w:tcPr>
          <w:p w14:paraId="2B59618D" w14:textId="77777777" w:rsidR="00455EE2" w:rsidRPr="007D7E9A" w:rsidRDefault="00455EE2" w:rsidP="00455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0.36</w:t>
            </w:r>
          </w:p>
        </w:tc>
      </w:tr>
      <w:tr w:rsidR="00455EE2" w:rsidRPr="007D7E9A" w14:paraId="3C9E61B0" w14:textId="77777777" w:rsidTr="004D3EB4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663A1212" w14:textId="57541C8D" w:rsidR="00455EE2" w:rsidRPr="00F53466" w:rsidRDefault="00E07FF7" w:rsidP="00455EE2">
            <w:pPr>
              <w:rPr>
                <w:rFonts w:ascii="Times New Roman" w:eastAsia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Serum </w:t>
            </w:r>
            <w:proofErr w:type="spellStart"/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hs</w:t>
            </w:r>
            <w:r w:rsidR="00C82E0B"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-cT</w:t>
            </w:r>
            <w:r w:rsidR="00455EE2"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roponin</w:t>
            </w:r>
            <w:proofErr w:type="spellEnd"/>
            <w:r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I</w:t>
            </w:r>
            <w:r w:rsidR="00455EE2" w:rsidRPr="00C82E0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day 15 (ng/ml)</w:t>
            </w:r>
          </w:p>
        </w:tc>
        <w:tc>
          <w:tcPr>
            <w:tcW w:w="2410" w:type="dxa"/>
          </w:tcPr>
          <w:p w14:paraId="5CD41B9F" w14:textId="77777777" w:rsidR="00455EE2" w:rsidRPr="007D7E9A" w:rsidRDefault="00455EE2" w:rsidP="00455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0.15 (0.007-0.23)</w:t>
            </w:r>
          </w:p>
        </w:tc>
        <w:tc>
          <w:tcPr>
            <w:tcW w:w="2693" w:type="dxa"/>
          </w:tcPr>
          <w:p w14:paraId="50348FDB" w14:textId="77777777" w:rsidR="00455EE2" w:rsidRPr="007D7E9A" w:rsidRDefault="00455EE2" w:rsidP="00455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0.009 (0.005-0.018)</w:t>
            </w:r>
          </w:p>
        </w:tc>
        <w:tc>
          <w:tcPr>
            <w:tcW w:w="1843" w:type="dxa"/>
          </w:tcPr>
          <w:p w14:paraId="0B7FB062" w14:textId="77777777" w:rsidR="00455EE2" w:rsidRPr="007D7E9A" w:rsidRDefault="00455EE2" w:rsidP="00455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0.16</w:t>
            </w:r>
          </w:p>
        </w:tc>
      </w:tr>
      <w:tr w:rsidR="00455EE2" w:rsidRPr="007D7E9A" w14:paraId="726E8546" w14:textId="77777777" w:rsidTr="004D3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3167EB9" w14:textId="50D830CD" w:rsidR="00455EE2" w:rsidRPr="00F53466" w:rsidRDefault="00E07FF7" w:rsidP="00455EE2">
            <w:pPr>
              <w:rPr>
                <w:rFonts w:ascii="Times New Roman" w:eastAsia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C2679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Serum </w:t>
            </w:r>
            <w:r w:rsidR="00C26799" w:rsidRPr="00C2679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MB-</w:t>
            </w:r>
            <w:r w:rsidR="00455EE2" w:rsidRPr="00C2679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CK</w:t>
            </w:r>
            <w:r w:rsidRPr="00C2679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(IU/L)</w:t>
            </w:r>
          </w:p>
        </w:tc>
        <w:tc>
          <w:tcPr>
            <w:tcW w:w="2410" w:type="dxa"/>
          </w:tcPr>
          <w:p w14:paraId="31083442" w14:textId="77777777" w:rsidR="00455EE2" w:rsidRPr="007D7E9A" w:rsidRDefault="00455EE2" w:rsidP="00455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1.14 (0.50-2.12)</w:t>
            </w:r>
          </w:p>
        </w:tc>
        <w:tc>
          <w:tcPr>
            <w:tcW w:w="2693" w:type="dxa"/>
          </w:tcPr>
          <w:p w14:paraId="22C99288" w14:textId="77777777" w:rsidR="00455EE2" w:rsidRPr="007D7E9A" w:rsidRDefault="00455EE2" w:rsidP="00455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1.79 (0.86-3.40)</w:t>
            </w:r>
          </w:p>
        </w:tc>
        <w:tc>
          <w:tcPr>
            <w:tcW w:w="1843" w:type="dxa"/>
          </w:tcPr>
          <w:p w14:paraId="2A073AFB" w14:textId="77777777" w:rsidR="00455EE2" w:rsidRPr="007D7E9A" w:rsidRDefault="00455EE2" w:rsidP="00455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D7E9A">
              <w:rPr>
                <w:sz w:val="24"/>
                <w:szCs w:val="24"/>
              </w:rPr>
              <w:t>0.10</w:t>
            </w:r>
          </w:p>
        </w:tc>
      </w:tr>
      <w:tr w:rsidR="00455EE2" w:rsidRPr="007D7E9A" w14:paraId="7E6C263C" w14:textId="77777777" w:rsidTr="004D3EB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4FBC352" w14:textId="751DA924" w:rsidR="00455EE2" w:rsidRPr="00F53466" w:rsidRDefault="00E07FF7" w:rsidP="00455EE2">
            <w:pPr>
              <w:rPr>
                <w:rFonts w:ascii="Times New Roman" w:eastAsia="Times New Roman" w:hAnsi="Times New Roman"/>
                <w:b w:val="0"/>
                <w:bCs w:val="0"/>
                <w:color w:val="333333"/>
                <w:sz w:val="24"/>
                <w:szCs w:val="24"/>
              </w:rPr>
            </w:pPr>
            <w:r w:rsidRPr="00C2679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Serum </w:t>
            </w:r>
            <w:r w:rsidR="00455EE2" w:rsidRPr="00C2679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ALT</w:t>
            </w:r>
            <w:r w:rsidRPr="00C2679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(IU/L)</w:t>
            </w:r>
          </w:p>
        </w:tc>
        <w:tc>
          <w:tcPr>
            <w:tcW w:w="2410" w:type="dxa"/>
          </w:tcPr>
          <w:p w14:paraId="1980E20E" w14:textId="77777777" w:rsidR="00455EE2" w:rsidRPr="007D7E9A" w:rsidRDefault="00455EE2" w:rsidP="00455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27.15 (23-47.3)</w:t>
            </w:r>
          </w:p>
        </w:tc>
        <w:tc>
          <w:tcPr>
            <w:tcW w:w="2693" w:type="dxa"/>
          </w:tcPr>
          <w:p w14:paraId="006CEE95" w14:textId="77777777" w:rsidR="00455EE2" w:rsidRPr="007D7E9A" w:rsidRDefault="00455EE2" w:rsidP="00455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(20.70-52.6)</w:t>
            </w:r>
          </w:p>
        </w:tc>
        <w:tc>
          <w:tcPr>
            <w:tcW w:w="1843" w:type="dxa"/>
          </w:tcPr>
          <w:p w14:paraId="6E098625" w14:textId="77777777" w:rsidR="00455EE2" w:rsidRPr="007D7E9A" w:rsidRDefault="00455EE2" w:rsidP="00455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0.88</w:t>
            </w:r>
          </w:p>
        </w:tc>
      </w:tr>
      <w:tr w:rsidR="008B0C03" w:rsidRPr="007D7E9A" w14:paraId="2AF52AE7" w14:textId="77777777" w:rsidTr="004D3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0" w:type="dxa"/>
            <w:gridSpan w:val="4"/>
            <w:shd w:val="clear" w:color="auto" w:fill="auto"/>
          </w:tcPr>
          <w:p w14:paraId="1603CDA7" w14:textId="64168FD3" w:rsidR="008B0C03" w:rsidRPr="00F7531F" w:rsidRDefault="00E0070A" w:rsidP="0045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Value</w:t>
            </w:r>
            <w:r w:rsidR="006B3E91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  <w:t>s</w:t>
            </w:r>
            <w:r w:rsidRPr="00F75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are median (IQR) or </w:t>
            </w:r>
            <w:proofErr w:type="spellStart"/>
            <w:r w:rsidRPr="00F75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mean</w:t>
            </w:r>
            <w:r w:rsidRPr="00F75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+</w:t>
            </w:r>
            <w:r w:rsidRPr="00F75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SD</w:t>
            </w:r>
            <w:proofErr w:type="spellEnd"/>
            <w:r w:rsidRPr="00F75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r w:rsidR="00E07FF7" w:rsidRPr="00F7531F">
              <w:rPr>
                <w:rFonts w:ascii="Times New Roman" w:hAnsi="Times New Roman" w:cs="Times New Roman"/>
                <w:sz w:val="24"/>
                <w:szCs w:val="24"/>
              </w:rPr>
              <w:t>ALT=</w:t>
            </w:r>
            <w:r w:rsidR="00E07FF7" w:rsidRPr="00F75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alanine aminotransferase, </w:t>
            </w:r>
            <w:r w:rsidR="007B1E10" w:rsidRPr="00F75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CK=</w:t>
            </w:r>
            <w:bookmarkStart w:id="2" w:name="_Hlk86608008"/>
            <w:r w:rsidR="00E07FF7" w:rsidRPr="00F75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7B1E10" w:rsidRPr="00F75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reatine kinase, </w:t>
            </w:r>
            <w:r w:rsidR="006B3E91" w:rsidRPr="00F75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CRP=C-reactive protein</w:t>
            </w:r>
            <w:r w:rsidR="006B3E91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  <w:t>,</w:t>
            </w:r>
            <w:r w:rsidR="006B3E91" w:rsidRPr="00F75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07FF7" w:rsidRPr="00F75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hs</w:t>
            </w:r>
            <w:proofErr w:type="spellEnd"/>
            <w:r w:rsidR="00C82E0B" w:rsidRPr="00F75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-c</w:t>
            </w:r>
            <w:r w:rsidR="00E07FF7" w:rsidRPr="00F75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=high sensitivity</w:t>
            </w:r>
            <w:r w:rsidR="00C82E0B" w:rsidRPr="00F75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-cardiac</w:t>
            </w:r>
            <w:r w:rsidR="00E07FF7" w:rsidRPr="00F75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C4475E" w:rsidRPr="00F75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MB, myocardium brain</w:t>
            </w:r>
            <w:bookmarkEnd w:id="2"/>
            <w:r w:rsidR="00963F2B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</w:rPr>
              <w:t>,</w:t>
            </w:r>
            <w:r w:rsidR="00E07FF7" w:rsidRPr="00F753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WBC=white blood cell.</w:t>
            </w:r>
            <w:r w:rsidR="00E07FF7" w:rsidRPr="00F75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A7BB257" w14:textId="77777777" w:rsidR="00455EE2" w:rsidRDefault="00455EE2"/>
    <w:p w14:paraId="167585F4" w14:textId="77777777" w:rsidR="00455EE2" w:rsidRDefault="00455EE2"/>
    <w:p w14:paraId="35A0AD05" w14:textId="77777777" w:rsidR="00455EE2" w:rsidRDefault="00455EE2"/>
    <w:p w14:paraId="701A6850" w14:textId="77777777" w:rsidR="00455EE2" w:rsidRDefault="00455EE2"/>
    <w:p w14:paraId="4020BA8D" w14:textId="77777777" w:rsidR="00455EE2" w:rsidRDefault="00455EE2"/>
    <w:p w14:paraId="42A185DE" w14:textId="77777777" w:rsidR="00455EE2" w:rsidRDefault="00455EE2"/>
    <w:p w14:paraId="49997CE6" w14:textId="77777777" w:rsidR="00455EE2" w:rsidRDefault="00455EE2"/>
    <w:p w14:paraId="205968EF" w14:textId="77777777" w:rsidR="00455EE2" w:rsidRDefault="00455EE2"/>
    <w:p w14:paraId="211B6973" w14:textId="77777777" w:rsidR="00455EE2" w:rsidRDefault="00455EE2"/>
    <w:p w14:paraId="33A92556" w14:textId="77777777" w:rsidR="00455EE2" w:rsidRDefault="00455EE2"/>
    <w:p w14:paraId="7B0A35CC" w14:textId="77777777" w:rsidR="00455EE2" w:rsidRDefault="00455EE2"/>
    <w:p w14:paraId="51BEBFFB" w14:textId="77777777" w:rsidR="00455EE2" w:rsidRDefault="00455EE2"/>
    <w:p w14:paraId="1DD7D72E" w14:textId="77777777" w:rsidR="00455EE2" w:rsidRDefault="00455EE2"/>
    <w:p w14:paraId="7C66AEC3" w14:textId="77777777" w:rsidR="00455EE2" w:rsidRDefault="00455EE2"/>
    <w:p w14:paraId="0A4B71BE" w14:textId="77777777" w:rsidR="00455EE2" w:rsidRDefault="00455EE2"/>
    <w:p w14:paraId="0B574617" w14:textId="77777777" w:rsidR="00455EE2" w:rsidRDefault="00455EE2"/>
    <w:p w14:paraId="2E289F72" w14:textId="77777777" w:rsidR="00125F84" w:rsidRDefault="00125F84"/>
    <w:p w14:paraId="6779B001" w14:textId="77777777" w:rsidR="00125F84" w:rsidRDefault="00125F84"/>
    <w:p w14:paraId="4261FD2A" w14:textId="77777777" w:rsidR="00125F84" w:rsidRDefault="00125F84">
      <w:pPr>
        <w:rPr>
          <w:sz w:val="28"/>
          <w:szCs w:val="28"/>
        </w:rPr>
      </w:pPr>
    </w:p>
    <w:p w14:paraId="7DFC4D15" w14:textId="77777777" w:rsidR="004D3EB4" w:rsidRPr="00023949" w:rsidRDefault="004D3EB4">
      <w:pPr>
        <w:rPr>
          <w:sz w:val="28"/>
          <w:szCs w:val="28"/>
        </w:rPr>
      </w:pPr>
    </w:p>
    <w:p w14:paraId="443A1630" w14:textId="7776EEC3" w:rsidR="00125F84" w:rsidRPr="002D7202" w:rsidRDefault="004D3EB4" w:rsidP="002D7202">
      <w:pPr>
        <w:pStyle w:val="Nagwek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12158053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Suppl. </w:t>
      </w:r>
      <w:r w:rsidR="00B60971" w:rsidRPr="002D72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Table </w:t>
      </w:r>
      <w:r w:rsidR="004202D9" w:rsidRPr="002D7202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B60971" w:rsidRPr="002D7202">
        <w:rPr>
          <w:rFonts w:ascii="Times New Roman" w:hAnsi="Times New Roman" w:cs="Times New Roman"/>
          <w:color w:val="auto"/>
          <w:sz w:val="28"/>
          <w:szCs w:val="28"/>
        </w:rPr>
        <w:t xml:space="preserve">Tested predictors for variable selection </w:t>
      </w:r>
      <w:r w:rsidR="00E0070A">
        <w:rPr>
          <w:rFonts w:ascii="Times New Roman" w:hAnsi="Times New Roman" w:cs="Times New Roman"/>
          <w:color w:val="auto"/>
          <w:sz w:val="28"/>
          <w:szCs w:val="28"/>
        </w:rPr>
        <w:t>by</w:t>
      </w:r>
      <w:r w:rsidR="00B60971" w:rsidRPr="002D7202">
        <w:rPr>
          <w:rFonts w:ascii="Times New Roman" w:hAnsi="Times New Roman" w:cs="Times New Roman"/>
          <w:color w:val="auto"/>
          <w:sz w:val="28"/>
          <w:szCs w:val="28"/>
        </w:rPr>
        <w:t xml:space="preserve"> cluster analysis.</w:t>
      </w:r>
      <w:bookmarkEnd w:id="3"/>
      <w:r w:rsidR="00B60971" w:rsidRPr="002D72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Style w:val="Tabelasiatki2akcent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B60971" w14:paraId="351FDFFD" w14:textId="77777777" w:rsidTr="00EE7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7218CA" w14:textId="77777777" w:rsidR="00B60971" w:rsidRPr="00EE7390" w:rsidRDefault="00B60971" w:rsidP="00B60971">
            <w:pPr>
              <w:rPr>
                <w:b w:val="0"/>
              </w:rPr>
            </w:pPr>
          </w:p>
        </w:tc>
        <w:tc>
          <w:tcPr>
            <w:tcW w:w="71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2DBFB2" w14:textId="77777777" w:rsidR="00B60971" w:rsidRPr="00EE7390" w:rsidRDefault="00B60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EE7390" w14:paraId="152A0028" w14:textId="77777777" w:rsidTr="00EE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22E0BBF6" w14:textId="1BF5437B" w:rsidR="00EE7390" w:rsidRPr="00EE7390" w:rsidRDefault="00EE7390" w:rsidP="00EE7390">
            <w:pPr>
              <w:rPr>
                <w:b w:val="0"/>
              </w:rPr>
            </w:pPr>
            <w:r w:rsidRPr="00EE7390">
              <w:rPr>
                <w:rFonts w:ascii="Arial" w:hAnsi="Arial" w:cs="Arial"/>
                <w:b w:val="0"/>
                <w:color w:val="000000"/>
              </w:rPr>
              <w:lastRenderedPageBreak/>
              <w:t xml:space="preserve">Peak </w:t>
            </w:r>
            <w:r w:rsidR="00E07FF7">
              <w:rPr>
                <w:rFonts w:ascii="Arial" w:hAnsi="Arial" w:cs="Arial"/>
                <w:b w:val="0"/>
                <w:color w:val="000000"/>
              </w:rPr>
              <w:t xml:space="preserve">serum </w:t>
            </w:r>
            <w:r w:rsidRPr="00EE7390">
              <w:rPr>
                <w:rFonts w:ascii="Arial" w:hAnsi="Arial" w:cs="Arial"/>
                <w:b w:val="0"/>
                <w:color w:val="000000"/>
              </w:rPr>
              <w:t>C-reactive protein</w:t>
            </w:r>
            <w:r w:rsidRPr="00EE7390">
              <w:rPr>
                <w:b w:val="0"/>
              </w:rPr>
              <w:t xml:space="preserve"> </w:t>
            </w:r>
          </w:p>
        </w:tc>
        <w:tc>
          <w:tcPr>
            <w:tcW w:w="7139" w:type="dxa"/>
          </w:tcPr>
          <w:p w14:paraId="2CB0C95F" w14:textId="6BEEF25B" w:rsidR="00EE7390" w:rsidRPr="004D3EB4" w:rsidRDefault="00E07FF7" w:rsidP="00EE7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Blood l</w:t>
            </w:r>
            <w:r w:rsidR="00EE7390" w:rsidRPr="00EE7390">
              <w:rPr>
                <w:rFonts w:ascii="Arial" w:hAnsi="Arial" w:cs="Arial"/>
                <w:color w:val="000000"/>
              </w:rPr>
              <w:t>ymphocyte</w:t>
            </w:r>
            <w:r>
              <w:rPr>
                <w:rFonts w:ascii="Arial" w:hAnsi="Arial" w:cs="Arial"/>
                <w:color w:val="000000"/>
              </w:rPr>
              <w:t xml:space="preserve"> count</w:t>
            </w:r>
            <w:r w:rsidR="00EE7390" w:rsidRPr="00EE739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E7390" w14:paraId="7AE4763A" w14:textId="77777777" w:rsidTr="00EE7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0754AC51" w14:textId="095BF26E" w:rsidR="00EE7390" w:rsidRPr="00EE7390" w:rsidRDefault="00EE7390" w:rsidP="00EE7390">
            <w:pPr>
              <w:rPr>
                <w:rFonts w:ascii="Arial" w:hAnsi="Arial" w:cs="Arial"/>
                <w:b w:val="0"/>
                <w:color w:val="000000"/>
              </w:rPr>
            </w:pPr>
            <w:r w:rsidRPr="00EE7390">
              <w:rPr>
                <w:rFonts w:ascii="Arial" w:hAnsi="Arial" w:cs="Arial"/>
                <w:b w:val="0"/>
                <w:color w:val="000000"/>
              </w:rPr>
              <w:t xml:space="preserve">Nadir </w:t>
            </w:r>
            <w:r w:rsidR="00E07FF7">
              <w:rPr>
                <w:rFonts w:ascii="Arial" w:hAnsi="Arial" w:cs="Arial"/>
                <w:b w:val="0"/>
                <w:color w:val="000000"/>
              </w:rPr>
              <w:t xml:space="preserve">blood </w:t>
            </w:r>
            <w:r w:rsidRPr="00EE7390">
              <w:rPr>
                <w:rFonts w:ascii="Arial" w:hAnsi="Arial" w:cs="Arial"/>
                <w:b w:val="0"/>
                <w:color w:val="000000"/>
              </w:rPr>
              <w:t>platelet count</w:t>
            </w:r>
          </w:p>
        </w:tc>
        <w:tc>
          <w:tcPr>
            <w:tcW w:w="7139" w:type="dxa"/>
          </w:tcPr>
          <w:p w14:paraId="3B565AC1" w14:textId="6B09A43F" w:rsidR="00EE7390" w:rsidRPr="004D3EB4" w:rsidRDefault="00EE7390" w:rsidP="00EE7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E7390">
              <w:rPr>
                <w:rFonts w:ascii="Arial" w:hAnsi="Arial" w:cs="Arial"/>
                <w:color w:val="000000"/>
              </w:rPr>
              <w:t>Serum creatinine </w:t>
            </w:r>
          </w:p>
        </w:tc>
      </w:tr>
      <w:tr w:rsidR="00EE7390" w14:paraId="68EA7F3F" w14:textId="77777777" w:rsidTr="00EE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5A7E5C0A" w14:textId="6A730D7F" w:rsidR="00EE7390" w:rsidRPr="00EE7390" w:rsidRDefault="00E07FF7" w:rsidP="00EE7390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 xml:space="preserve">Serum </w:t>
            </w:r>
            <w:r w:rsidR="00EE7390" w:rsidRPr="00EE7390">
              <w:rPr>
                <w:rFonts w:ascii="Arial" w:hAnsi="Arial" w:cs="Arial"/>
                <w:b w:val="0"/>
                <w:color w:val="000000"/>
              </w:rPr>
              <w:t xml:space="preserve">ALT </w:t>
            </w:r>
          </w:p>
        </w:tc>
        <w:tc>
          <w:tcPr>
            <w:tcW w:w="7139" w:type="dxa"/>
          </w:tcPr>
          <w:p w14:paraId="0F70794F" w14:textId="5AD9A7DD" w:rsidR="00EE7390" w:rsidRPr="00EE7390" w:rsidRDefault="00E07FF7" w:rsidP="00EE7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Serum </w:t>
            </w:r>
            <w:r w:rsidR="00EE7390" w:rsidRPr="00EE7390">
              <w:rPr>
                <w:rFonts w:ascii="Arial" w:hAnsi="Arial" w:cs="Arial"/>
                <w:color w:val="000000"/>
              </w:rPr>
              <w:t xml:space="preserve">AST </w:t>
            </w:r>
          </w:p>
        </w:tc>
      </w:tr>
      <w:tr w:rsidR="00EE7390" w14:paraId="59D50092" w14:textId="77777777" w:rsidTr="00EE7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07B00A1A" w14:textId="48D4756F" w:rsidR="00EE7390" w:rsidRPr="00EE7390" w:rsidRDefault="00E07FF7" w:rsidP="00EE7390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Hs t</w:t>
            </w:r>
            <w:r w:rsidR="00EE7390" w:rsidRPr="00EE7390">
              <w:rPr>
                <w:rFonts w:ascii="Arial" w:hAnsi="Arial" w:cs="Arial"/>
                <w:b w:val="0"/>
                <w:color w:val="000000"/>
              </w:rPr>
              <w:t>roponin</w:t>
            </w:r>
            <w:r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="00E0070A">
              <w:rPr>
                <w:rFonts w:ascii="Arial" w:hAnsi="Arial" w:cs="Arial"/>
                <w:b w:val="0"/>
                <w:color w:val="000000"/>
              </w:rPr>
              <w:t>I</w:t>
            </w:r>
            <w:r w:rsidR="00EE7390" w:rsidRPr="00EE7390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</w:tc>
        <w:tc>
          <w:tcPr>
            <w:tcW w:w="7139" w:type="dxa"/>
          </w:tcPr>
          <w:p w14:paraId="5BB214CE" w14:textId="19A9FE37" w:rsidR="00EE7390" w:rsidRPr="00EE7390" w:rsidRDefault="00E07FF7" w:rsidP="00EE7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Plasma </w:t>
            </w:r>
            <w:r w:rsidR="00EE7390" w:rsidRPr="00EE7390">
              <w:rPr>
                <w:rFonts w:ascii="Arial" w:hAnsi="Arial" w:cs="Arial"/>
                <w:color w:val="000000"/>
              </w:rPr>
              <w:t xml:space="preserve">D-dimer </w:t>
            </w:r>
          </w:p>
        </w:tc>
      </w:tr>
      <w:tr w:rsidR="00EE7390" w14:paraId="25ABF220" w14:textId="77777777" w:rsidTr="00EE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5B83C3CB" w14:textId="7A3A897F" w:rsidR="00EE7390" w:rsidRPr="00EE7390" w:rsidRDefault="00E07FF7" w:rsidP="00EE7390">
            <w:pPr>
              <w:rPr>
                <w:b w:val="0"/>
              </w:rPr>
            </w:pPr>
            <w:r>
              <w:rPr>
                <w:rFonts w:ascii="Arial" w:hAnsi="Arial" w:cs="Arial"/>
                <w:b w:val="0"/>
                <w:color w:val="000000"/>
              </w:rPr>
              <w:t>Blood p</w:t>
            </w:r>
            <w:r w:rsidR="00EE7390" w:rsidRPr="00EE7390">
              <w:rPr>
                <w:rFonts w:ascii="Arial" w:hAnsi="Arial" w:cs="Arial"/>
                <w:b w:val="0"/>
                <w:color w:val="000000"/>
              </w:rPr>
              <w:t>latelet</w:t>
            </w:r>
            <w:r>
              <w:rPr>
                <w:rFonts w:ascii="Arial" w:hAnsi="Arial" w:cs="Arial"/>
                <w:b w:val="0"/>
                <w:color w:val="000000"/>
              </w:rPr>
              <w:t xml:space="preserve"> count</w:t>
            </w:r>
          </w:p>
        </w:tc>
        <w:tc>
          <w:tcPr>
            <w:tcW w:w="7139" w:type="dxa"/>
          </w:tcPr>
          <w:p w14:paraId="06D49D87" w14:textId="298A441F" w:rsidR="00EE7390" w:rsidRPr="004D3EB4" w:rsidRDefault="00E07FF7" w:rsidP="00EE7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Serum </w:t>
            </w:r>
            <w:r w:rsidR="00EE7390" w:rsidRPr="00EE7390">
              <w:rPr>
                <w:rFonts w:ascii="Arial" w:hAnsi="Arial" w:cs="Arial"/>
                <w:color w:val="000000"/>
              </w:rPr>
              <w:t>Creatine kinase  </w:t>
            </w:r>
          </w:p>
        </w:tc>
      </w:tr>
      <w:tr w:rsidR="00EE7390" w14:paraId="603352B6" w14:textId="77777777" w:rsidTr="00EE7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5074844D" w14:textId="19CC89F1" w:rsidR="00EE7390" w:rsidRPr="00EE7390" w:rsidRDefault="00E07FF7" w:rsidP="00EE7390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 xml:space="preserve">Serum </w:t>
            </w:r>
            <w:r w:rsidR="00EE7390" w:rsidRPr="00EE7390">
              <w:rPr>
                <w:rFonts w:ascii="Arial" w:hAnsi="Arial" w:cs="Arial"/>
                <w:b w:val="0"/>
                <w:color w:val="000000"/>
              </w:rPr>
              <w:t>C-reactive protein</w:t>
            </w:r>
          </w:p>
        </w:tc>
        <w:tc>
          <w:tcPr>
            <w:tcW w:w="7139" w:type="dxa"/>
          </w:tcPr>
          <w:p w14:paraId="3D116A99" w14:textId="38641F52" w:rsidR="00EE7390" w:rsidRPr="00EE7390" w:rsidRDefault="00EE7390" w:rsidP="00EE7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E7390">
              <w:rPr>
                <w:rFonts w:ascii="Arial" w:hAnsi="Arial" w:cs="Arial"/>
                <w:color w:val="000000"/>
              </w:rPr>
              <w:t xml:space="preserve">WBC </w:t>
            </w:r>
            <w:r w:rsidR="00BD3864">
              <w:rPr>
                <w:rFonts w:ascii="Arial" w:hAnsi="Arial" w:cs="Arial"/>
                <w:color w:val="000000"/>
              </w:rPr>
              <w:t>count</w:t>
            </w:r>
          </w:p>
        </w:tc>
      </w:tr>
      <w:tr w:rsidR="00EE7390" w14:paraId="062605A1" w14:textId="77777777" w:rsidTr="00EE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2BF8F5DF" w14:textId="77777777" w:rsidR="00EE7390" w:rsidRPr="00EE7390" w:rsidRDefault="00EE7390" w:rsidP="00EE7390">
            <w:pPr>
              <w:rPr>
                <w:rFonts w:ascii="Arial" w:hAnsi="Arial" w:cs="Arial"/>
                <w:b w:val="0"/>
                <w:color w:val="000000"/>
              </w:rPr>
            </w:pPr>
            <w:r w:rsidRPr="00EE7390">
              <w:rPr>
                <w:rFonts w:ascii="Arial" w:hAnsi="Arial" w:cs="Arial"/>
                <w:b w:val="0"/>
                <w:color w:val="000000"/>
              </w:rPr>
              <w:t>PO2/FIO2</w:t>
            </w:r>
          </w:p>
        </w:tc>
        <w:tc>
          <w:tcPr>
            <w:tcW w:w="7139" w:type="dxa"/>
          </w:tcPr>
          <w:p w14:paraId="7584E3D9" w14:textId="74126042" w:rsidR="00EE7390" w:rsidRPr="00EE7390" w:rsidRDefault="00EE7390" w:rsidP="00EE7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E7390">
              <w:rPr>
                <w:rFonts w:ascii="Arial" w:hAnsi="Arial" w:cs="Arial"/>
                <w:color w:val="000000"/>
              </w:rPr>
              <w:t>Diabetes </w:t>
            </w:r>
            <w:r w:rsidR="00BD3864">
              <w:rPr>
                <w:rFonts w:ascii="Arial" w:hAnsi="Arial" w:cs="Arial"/>
                <w:color w:val="000000"/>
              </w:rPr>
              <w:t>mellitus</w:t>
            </w:r>
          </w:p>
        </w:tc>
      </w:tr>
      <w:tr w:rsidR="00EE7390" w14:paraId="210A0483" w14:textId="77777777" w:rsidTr="00EE7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0FA8E6D2" w14:textId="27C9D5A8" w:rsidR="00EE7390" w:rsidRPr="00EE7390" w:rsidRDefault="00EE7390" w:rsidP="00EE7390">
            <w:pPr>
              <w:rPr>
                <w:rFonts w:ascii="Arial" w:hAnsi="Arial" w:cs="Arial"/>
                <w:b w:val="0"/>
                <w:color w:val="000000"/>
              </w:rPr>
            </w:pPr>
            <w:r w:rsidRPr="00EE7390">
              <w:rPr>
                <w:rFonts w:ascii="Arial" w:hAnsi="Arial" w:cs="Arial"/>
                <w:b w:val="0"/>
                <w:color w:val="000000"/>
              </w:rPr>
              <w:t>Cancer </w:t>
            </w:r>
          </w:p>
        </w:tc>
        <w:tc>
          <w:tcPr>
            <w:tcW w:w="7139" w:type="dxa"/>
          </w:tcPr>
          <w:p w14:paraId="1F1C7039" w14:textId="0003AB28" w:rsidR="00EE7390" w:rsidRPr="00EE7390" w:rsidRDefault="00EE7390" w:rsidP="00EE7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E7390">
              <w:rPr>
                <w:rFonts w:ascii="Arial" w:hAnsi="Arial" w:cs="Arial"/>
                <w:color w:val="000000"/>
              </w:rPr>
              <w:t xml:space="preserve">Chronic </w:t>
            </w:r>
            <w:r w:rsidR="00BD3864">
              <w:rPr>
                <w:rFonts w:ascii="Arial" w:hAnsi="Arial" w:cs="Arial"/>
                <w:color w:val="000000"/>
              </w:rPr>
              <w:t>o</w:t>
            </w:r>
            <w:r w:rsidRPr="00EE7390">
              <w:rPr>
                <w:rFonts w:ascii="Arial" w:hAnsi="Arial" w:cs="Arial"/>
                <w:color w:val="000000"/>
              </w:rPr>
              <w:t>bstructive pulmonary disease </w:t>
            </w:r>
          </w:p>
        </w:tc>
      </w:tr>
      <w:tr w:rsidR="00EE7390" w14:paraId="5873DCA2" w14:textId="77777777" w:rsidTr="00EE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19818632" w14:textId="05164363" w:rsidR="00EE7390" w:rsidRPr="00EE7390" w:rsidRDefault="00EE7390" w:rsidP="00EE7390">
            <w:pPr>
              <w:rPr>
                <w:rFonts w:ascii="Arial" w:hAnsi="Arial" w:cs="Arial"/>
                <w:b w:val="0"/>
                <w:color w:val="000000"/>
              </w:rPr>
            </w:pPr>
            <w:r w:rsidRPr="00EE7390">
              <w:rPr>
                <w:rFonts w:ascii="Arial" w:hAnsi="Arial" w:cs="Arial"/>
                <w:b w:val="0"/>
                <w:color w:val="000000"/>
              </w:rPr>
              <w:t>Age</w:t>
            </w:r>
            <w:r w:rsidR="00E07FF7">
              <w:rPr>
                <w:rFonts w:ascii="Arial" w:hAnsi="Arial" w:cs="Arial"/>
                <w:b w:val="0"/>
                <w:color w:val="000000"/>
              </w:rPr>
              <w:t xml:space="preserve"> </w:t>
            </w:r>
          </w:p>
        </w:tc>
        <w:tc>
          <w:tcPr>
            <w:tcW w:w="7139" w:type="dxa"/>
          </w:tcPr>
          <w:p w14:paraId="14DF6008" w14:textId="4223D47D" w:rsidR="00EE7390" w:rsidRPr="00EE7390" w:rsidRDefault="00EE7390" w:rsidP="00EE7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E7390">
              <w:rPr>
                <w:rFonts w:ascii="Arial" w:hAnsi="Arial" w:cs="Arial"/>
                <w:color w:val="000000"/>
              </w:rPr>
              <w:t>Sex</w:t>
            </w:r>
          </w:p>
        </w:tc>
      </w:tr>
      <w:tr w:rsidR="00EE7390" w14:paraId="5A0708E0" w14:textId="77777777" w:rsidTr="00EE7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1F008359" w14:textId="35233913" w:rsidR="00EE7390" w:rsidRPr="00EE7390" w:rsidRDefault="00EE7390" w:rsidP="00EE7390">
            <w:pPr>
              <w:rPr>
                <w:rFonts w:ascii="Arial" w:hAnsi="Arial" w:cs="Arial"/>
                <w:b w:val="0"/>
                <w:color w:val="000000"/>
              </w:rPr>
            </w:pPr>
            <w:r w:rsidRPr="00EE7390">
              <w:rPr>
                <w:rFonts w:ascii="Arial" w:hAnsi="Arial" w:cs="Arial"/>
                <w:b w:val="0"/>
                <w:color w:val="000000"/>
              </w:rPr>
              <w:t>Cardiovascular disease </w:t>
            </w:r>
          </w:p>
        </w:tc>
        <w:tc>
          <w:tcPr>
            <w:tcW w:w="7139" w:type="dxa"/>
          </w:tcPr>
          <w:p w14:paraId="498A4F0A" w14:textId="739BA559" w:rsidR="00EE7390" w:rsidRPr="00EE7390" w:rsidRDefault="00EE7390" w:rsidP="00EE7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E7390">
              <w:rPr>
                <w:rFonts w:ascii="Arial" w:hAnsi="Arial" w:cs="Arial"/>
                <w:color w:val="000000"/>
              </w:rPr>
              <w:t>Body mass index </w:t>
            </w:r>
          </w:p>
        </w:tc>
      </w:tr>
      <w:tr w:rsidR="00EE7390" w14:paraId="031CD198" w14:textId="77777777" w:rsidTr="00EE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37A5D220" w14:textId="23515D8E" w:rsidR="00EE7390" w:rsidRPr="004D3EB4" w:rsidRDefault="00E07FF7" w:rsidP="00EE7390">
            <w:pPr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Serum M</w:t>
            </w:r>
            <w:r w:rsidR="00C26799">
              <w:rPr>
                <w:rFonts w:ascii="Arial" w:hAnsi="Arial" w:cs="Arial"/>
                <w:b w:val="0"/>
                <w:color w:val="000000"/>
              </w:rPr>
              <w:t>B</w:t>
            </w:r>
            <w:r>
              <w:rPr>
                <w:rFonts w:ascii="Arial" w:hAnsi="Arial" w:cs="Arial"/>
                <w:b w:val="0"/>
                <w:color w:val="000000"/>
              </w:rPr>
              <w:t>-c</w:t>
            </w:r>
            <w:r w:rsidR="00EE7390" w:rsidRPr="00EE7390">
              <w:rPr>
                <w:rFonts w:ascii="Arial" w:hAnsi="Arial" w:cs="Arial"/>
                <w:b w:val="0"/>
                <w:color w:val="000000"/>
              </w:rPr>
              <w:t xml:space="preserve">reatine kinase </w:t>
            </w:r>
          </w:p>
        </w:tc>
        <w:tc>
          <w:tcPr>
            <w:tcW w:w="7139" w:type="dxa"/>
          </w:tcPr>
          <w:p w14:paraId="5B91CAC5" w14:textId="037EC74A" w:rsidR="00EE7390" w:rsidRPr="004D3EB4" w:rsidRDefault="00EE7390" w:rsidP="00EE7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E7390">
              <w:rPr>
                <w:rFonts w:ascii="Arial" w:hAnsi="Arial" w:cs="Arial"/>
                <w:color w:val="000000"/>
              </w:rPr>
              <w:t>Aspirin </w:t>
            </w:r>
          </w:p>
        </w:tc>
      </w:tr>
      <w:tr w:rsidR="00EE7390" w14:paraId="00A2F17A" w14:textId="77777777" w:rsidTr="00EE7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623387EA" w14:textId="57D508A1" w:rsidR="00EE7390" w:rsidRPr="004D3EB4" w:rsidRDefault="00EE7390" w:rsidP="00EE7390">
            <w:pPr>
              <w:rPr>
                <w:rFonts w:ascii="Arial" w:hAnsi="Arial" w:cs="Arial"/>
                <w:b w:val="0"/>
                <w:color w:val="000000"/>
              </w:rPr>
            </w:pPr>
            <w:r w:rsidRPr="00EE7390">
              <w:rPr>
                <w:rFonts w:ascii="Arial" w:hAnsi="Arial" w:cs="Arial"/>
                <w:b w:val="0"/>
                <w:color w:val="000000"/>
              </w:rPr>
              <w:t>Statins </w:t>
            </w:r>
          </w:p>
        </w:tc>
        <w:tc>
          <w:tcPr>
            <w:tcW w:w="7139" w:type="dxa"/>
          </w:tcPr>
          <w:p w14:paraId="78C6E097" w14:textId="31B005ED" w:rsidR="00EE7390" w:rsidRPr="004D3EB4" w:rsidRDefault="00EE7390" w:rsidP="00EE7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E7390">
              <w:rPr>
                <w:rFonts w:ascii="Arial" w:hAnsi="Arial" w:cs="Arial"/>
                <w:color w:val="000000"/>
              </w:rPr>
              <w:t>ACE-inhibitors </w:t>
            </w:r>
          </w:p>
        </w:tc>
      </w:tr>
      <w:tr w:rsidR="00EE7390" w14:paraId="7C1AFC57" w14:textId="77777777" w:rsidTr="00EE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29964B44" w14:textId="22B8FCA1" w:rsidR="00EE7390" w:rsidRPr="004D3EB4" w:rsidRDefault="00EE7390" w:rsidP="00EE7390">
            <w:pPr>
              <w:rPr>
                <w:rFonts w:ascii="Arial" w:hAnsi="Arial" w:cs="Arial"/>
                <w:b w:val="0"/>
                <w:color w:val="000000"/>
              </w:rPr>
            </w:pPr>
            <w:r w:rsidRPr="00EE7390">
              <w:rPr>
                <w:rFonts w:ascii="Arial" w:hAnsi="Arial" w:cs="Arial"/>
                <w:b w:val="0"/>
                <w:color w:val="000000"/>
              </w:rPr>
              <w:t>Antidiabetic medications </w:t>
            </w:r>
          </w:p>
        </w:tc>
        <w:tc>
          <w:tcPr>
            <w:tcW w:w="7139" w:type="dxa"/>
          </w:tcPr>
          <w:p w14:paraId="6E8B9689" w14:textId="48E016BC" w:rsidR="00EE7390" w:rsidRPr="004D3EB4" w:rsidRDefault="00EE7390" w:rsidP="00EE7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E7390">
              <w:rPr>
                <w:rFonts w:ascii="Arial" w:hAnsi="Arial" w:cs="Arial"/>
                <w:color w:val="000000"/>
              </w:rPr>
              <w:t>Diuretics </w:t>
            </w:r>
          </w:p>
        </w:tc>
      </w:tr>
      <w:tr w:rsidR="00EE7390" w14:paraId="18EA564E" w14:textId="77777777" w:rsidTr="00EE7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31E83B4F" w14:textId="4B4D7473" w:rsidR="00EE7390" w:rsidRPr="00EE7390" w:rsidRDefault="00EE7390" w:rsidP="00EE7390">
            <w:pPr>
              <w:rPr>
                <w:rFonts w:ascii="Arial" w:hAnsi="Arial" w:cs="Arial"/>
                <w:b w:val="0"/>
                <w:color w:val="000000"/>
              </w:rPr>
            </w:pPr>
            <w:r w:rsidRPr="00EE7390">
              <w:rPr>
                <w:rFonts w:ascii="Arial" w:hAnsi="Arial" w:cs="Arial"/>
                <w:b w:val="0"/>
                <w:color w:val="000000"/>
              </w:rPr>
              <w:t>Fever </w:t>
            </w:r>
          </w:p>
        </w:tc>
        <w:tc>
          <w:tcPr>
            <w:tcW w:w="7139" w:type="dxa"/>
          </w:tcPr>
          <w:p w14:paraId="44E82543" w14:textId="2DC074CC" w:rsidR="00EE7390" w:rsidRPr="00EE7390" w:rsidRDefault="00EE7390" w:rsidP="00EE7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proofErr w:type="spellStart"/>
            <w:r w:rsidRPr="00EE7390">
              <w:rPr>
                <w:rFonts w:ascii="Arial" w:hAnsi="Arial" w:cs="Arial"/>
                <w:color w:val="000000"/>
              </w:rPr>
              <w:t>Dyspnoea</w:t>
            </w:r>
            <w:proofErr w:type="spellEnd"/>
            <w:r w:rsidRPr="00EE7390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7390" w14:paraId="561C8456" w14:textId="77777777" w:rsidTr="00EE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5026985A" w14:textId="3608E915" w:rsidR="00EE7390" w:rsidRPr="00EE7390" w:rsidRDefault="00EE7390" w:rsidP="00EE7390">
            <w:pPr>
              <w:rPr>
                <w:rFonts w:ascii="Arial" w:hAnsi="Arial" w:cs="Arial"/>
                <w:b w:val="0"/>
                <w:color w:val="000000"/>
              </w:rPr>
            </w:pPr>
            <w:r w:rsidRPr="00EE7390">
              <w:rPr>
                <w:rFonts w:ascii="Arial" w:hAnsi="Arial" w:cs="Arial"/>
                <w:b w:val="0"/>
                <w:color w:val="000000"/>
              </w:rPr>
              <w:t>Headache </w:t>
            </w:r>
          </w:p>
        </w:tc>
        <w:tc>
          <w:tcPr>
            <w:tcW w:w="7139" w:type="dxa"/>
          </w:tcPr>
          <w:p w14:paraId="3015F9CA" w14:textId="75793E69" w:rsidR="00EE7390" w:rsidRPr="00EE7390" w:rsidRDefault="00EE7390" w:rsidP="00EE7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E7390">
              <w:rPr>
                <w:rFonts w:ascii="Arial" w:hAnsi="Arial" w:cs="Arial"/>
                <w:color w:val="000000"/>
              </w:rPr>
              <w:t xml:space="preserve">NEWS2 </w:t>
            </w:r>
            <w:r w:rsidR="00BD3864">
              <w:rPr>
                <w:rFonts w:ascii="Arial" w:hAnsi="Arial" w:cs="Arial"/>
                <w:color w:val="000000"/>
              </w:rPr>
              <w:t>s</w:t>
            </w:r>
            <w:r w:rsidRPr="00EE7390">
              <w:rPr>
                <w:rFonts w:ascii="Arial" w:hAnsi="Arial" w:cs="Arial"/>
                <w:color w:val="000000"/>
              </w:rPr>
              <w:t>core </w:t>
            </w:r>
          </w:p>
        </w:tc>
      </w:tr>
      <w:tr w:rsidR="00EE7390" w14:paraId="55B9A1AF" w14:textId="77777777" w:rsidTr="00EE7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6CEA51CE" w14:textId="0EE29868" w:rsidR="00EE7390" w:rsidRPr="004D3EB4" w:rsidRDefault="00EE7390" w:rsidP="00EE7390">
            <w:pPr>
              <w:rPr>
                <w:rFonts w:ascii="Arial" w:hAnsi="Arial" w:cs="Arial"/>
                <w:b w:val="0"/>
                <w:color w:val="000000"/>
              </w:rPr>
            </w:pPr>
            <w:r w:rsidRPr="00EE7390">
              <w:rPr>
                <w:rFonts w:ascii="Arial" w:hAnsi="Arial" w:cs="Arial"/>
                <w:b w:val="0"/>
                <w:color w:val="000000"/>
              </w:rPr>
              <w:t>Fatigue </w:t>
            </w:r>
          </w:p>
        </w:tc>
        <w:tc>
          <w:tcPr>
            <w:tcW w:w="7139" w:type="dxa"/>
          </w:tcPr>
          <w:p w14:paraId="6BB9E601" w14:textId="475C2BCB" w:rsidR="00EE7390" w:rsidRPr="004D3EB4" w:rsidRDefault="00EE7390" w:rsidP="00EE7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E7390">
              <w:rPr>
                <w:rFonts w:ascii="Arial" w:hAnsi="Arial" w:cs="Arial"/>
                <w:color w:val="000000"/>
              </w:rPr>
              <w:t>Systolic blood pressure </w:t>
            </w:r>
          </w:p>
        </w:tc>
      </w:tr>
      <w:tr w:rsidR="00EE7390" w14:paraId="68679630" w14:textId="77777777" w:rsidTr="00EE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3ED40325" w14:textId="25FD9617" w:rsidR="00EE7390" w:rsidRPr="004D3EB4" w:rsidRDefault="00EE7390" w:rsidP="00EE7390">
            <w:pPr>
              <w:rPr>
                <w:rFonts w:ascii="Arial" w:hAnsi="Arial" w:cs="Arial"/>
                <w:b w:val="0"/>
                <w:color w:val="000000"/>
              </w:rPr>
            </w:pPr>
            <w:r w:rsidRPr="00EE7390">
              <w:rPr>
                <w:rFonts w:ascii="Arial" w:hAnsi="Arial" w:cs="Arial"/>
                <w:b w:val="0"/>
                <w:color w:val="000000"/>
              </w:rPr>
              <w:t>Chest pain </w:t>
            </w:r>
          </w:p>
        </w:tc>
        <w:tc>
          <w:tcPr>
            <w:tcW w:w="7139" w:type="dxa"/>
          </w:tcPr>
          <w:p w14:paraId="442F5F4B" w14:textId="4D01C14C" w:rsidR="00EE7390" w:rsidRPr="004D3EB4" w:rsidRDefault="00EE7390" w:rsidP="00EE7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E7390">
              <w:rPr>
                <w:rFonts w:ascii="Arial" w:hAnsi="Arial" w:cs="Arial"/>
                <w:color w:val="000000"/>
              </w:rPr>
              <w:t>Diastolic blood pressure </w:t>
            </w:r>
          </w:p>
        </w:tc>
      </w:tr>
      <w:tr w:rsidR="002358CC" w14:paraId="369C2C3D" w14:textId="77777777" w:rsidTr="00EE7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4A0B43D5" w14:textId="0C73AEB3" w:rsidR="002358CC" w:rsidRPr="004D3EB4" w:rsidRDefault="002358CC" w:rsidP="00EE7390">
            <w:pPr>
              <w:rPr>
                <w:rFonts w:ascii="Arial" w:hAnsi="Arial" w:cs="Arial"/>
                <w:b w:val="0"/>
                <w:color w:val="000000"/>
              </w:rPr>
            </w:pPr>
            <w:r w:rsidRPr="002358CC">
              <w:rPr>
                <w:rFonts w:ascii="Arial" w:hAnsi="Arial" w:cs="Arial"/>
                <w:b w:val="0"/>
                <w:color w:val="000000"/>
              </w:rPr>
              <w:t>Pulse rate </w:t>
            </w:r>
          </w:p>
        </w:tc>
        <w:tc>
          <w:tcPr>
            <w:tcW w:w="7139" w:type="dxa"/>
          </w:tcPr>
          <w:p w14:paraId="10FC3579" w14:textId="57616A42" w:rsidR="002358CC" w:rsidRPr="00EE7390" w:rsidRDefault="002358CC" w:rsidP="00EE7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Hydroxychloroquine </w:t>
            </w:r>
          </w:p>
        </w:tc>
      </w:tr>
      <w:tr w:rsidR="002358CC" w14:paraId="47064B8A" w14:textId="77777777" w:rsidTr="00EE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34CD7B36" w14:textId="426CF2A1" w:rsidR="002358CC" w:rsidRPr="002358CC" w:rsidRDefault="002358CC" w:rsidP="002358CC">
            <w:pPr>
              <w:rPr>
                <w:rFonts w:ascii="Arial" w:hAnsi="Arial" w:cs="Arial"/>
                <w:b w:val="0"/>
                <w:color w:val="000000"/>
              </w:rPr>
            </w:pPr>
            <w:r w:rsidRPr="002358CC">
              <w:rPr>
                <w:rFonts w:ascii="Arial" w:hAnsi="Arial" w:cs="Arial"/>
                <w:b w:val="0"/>
                <w:color w:val="000000"/>
              </w:rPr>
              <w:lastRenderedPageBreak/>
              <w:t>Ritonavir </w:t>
            </w:r>
          </w:p>
        </w:tc>
        <w:tc>
          <w:tcPr>
            <w:tcW w:w="7139" w:type="dxa"/>
          </w:tcPr>
          <w:p w14:paraId="78FE18B2" w14:textId="4F364429" w:rsidR="002358CC" w:rsidRDefault="002358CC" w:rsidP="00235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Lopinavir </w:t>
            </w:r>
          </w:p>
        </w:tc>
      </w:tr>
      <w:tr w:rsidR="002358CC" w14:paraId="2CDADF86" w14:textId="77777777" w:rsidTr="00EE7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50FEB601" w14:textId="68A4EE84" w:rsidR="002358CC" w:rsidRPr="002358CC" w:rsidRDefault="002358CC" w:rsidP="002358CC">
            <w:pPr>
              <w:rPr>
                <w:rFonts w:ascii="Arial" w:hAnsi="Arial" w:cs="Arial"/>
                <w:b w:val="0"/>
                <w:color w:val="000000"/>
              </w:rPr>
            </w:pPr>
            <w:r w:rsidRPr="002358CC">
              <w:rPr>
                <w:rFonts w:ascii="Arial" w:hAnsi="Arial" w:cs="Arial"/>
                <w:b w:val="0"/>
                <w:color w:val="000000"/>
              </w:rPr>
              <w:t>Azithromycin </w:t>
            </w:r>
          </w:p>
        </w:tc>
        <w:tc>
          <w:tcPr>
            <w:tcW w:w="7139" w:type="dxa"/>
          </w:tcPr>
          <w:p w14:paraId="4CD1EF6C" w14:textId="6FE1BF18" w:rsidR="002358CC" w:rsidRDefault="002358CC" w:rsidP="00235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Remdesivir </w:t>
            </w:r>
          </w:p>
        </w:tc>
      </w:tr>
      <w:tr w:rsidR="009A2101" w14:paraId="07E1AC4B" w14:textId="77777777" w:rsidTr="00EE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03F965C4" w14:textId="1A5F2A9A" w:rsidR="009A2101" w:rsidRPr="002358CC" w:rsidRDefault="009A2101" w:rsidP="002358CC">
            <w:pPr>
              <w:rPr>
                <w:rFonts w:ascii="Arial" w:hAnsi="Arial" w:cs="Arial"/>
                <w:b w:val="0"/>
                <w:color w:val="000000"/>
              </w:rPr>
            </w:pPr>
            <w:r w:rsidRPr="009A2101">
              <w:rPr>
                <w:rFonts w:ascii="Arial" w:hAnsi="Arial" w:cs="Arial"/>
                <w:b w:val="0"/>
                <w:color w:val="000000"/>
              </w:rPr>
              <w:t>Convalescent plasma </w:t>
            </w:r>
          </w:p>
        </w:tc>
        <w:tc>
          <w:tcPr>
            <w:tcW w:w="7139" w:type="dxa"/>
          </w:tcPr>
          <w:p w14:paraId="5254522F" w14:textId="4FF217F5" w:rsidR="009A2101" w:rsidRDefault="009A2101" w:rsidP="00235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Supplemental oxygen </w:t>
            </w:r>
          </w:p>
        </w:tc>
      </w:tr>
      <w:tr w:rsidR="0068428F" w14:paraId="3A179AD0" w14:textId="77777777" w:rsidTr="00EE7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7DAB7F38" w14:textId="158DECD2" w:rsidR="0068428F" w:rsidRPr="0068428F" w:rsidRDefault="0068428F" w:rsidP="009A2101">
            <w:pPr>
              <w:rPr>
                <w:rFonts w:ascii="Arial" w:hAnsi="Arial" w:cs="Arial"/>
                <w:b w:val="0"/>
                <w:color w:val="000000"/>
              </w:rPr>
            </w:pPr>
            <w:r w:rsidRPr="0068428F">
              <w:rPr>
                <w:rFonts w:ascii="Arial" w:hAnsi="Arial" w:cs="Arial"/>
                <w:b w:val="0"/>
                <w:color w:val="000000"/>
              </w:rPr>
              <w:t>Heparin </w:t>
            </w:r>
          </w:p>
        </w:tc>
        <w:tc>
          <w:tcPr>
            <w:tcW w:w="7139" w:type="dxa"/>
          </w:tcPr>
          <w:p w14:paraId="595557D6" w14:textId="00C2ED77" w:rsidR="0068428F" w:rsidRDefault="0068428F" w:rsidP="009A21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ECMO </w:t>
            </w:r>
          </w:p>
        </w:tc>
      </w:tr>
      <w:tr w:rsidR="00E0070A" w14:paraId="5B9489A6" w14:textId="77777777" w:rsidTr="00EE7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8" w:type="dxa"/>
          </w:tcPr>
          <w:p w14:paraId="67984539" w14:textId="511C920C" w:rsidR="00E0070A" w:rsidRPr="004D3EB4" w:rsidRDefault="00E0070A" w:rsidP="0068428F">
            <w:pPr>
              <w:rPr>
                <w:rFonts w:ascii="Arial" w:hAnsi="Arial" w:cs="Arial"/>
                <w:b w:val="0"/>
                <w:color w:val="000000"/>
              </w:rPr>
            </w:pPr>
            <w:r w:rsidRPr="00583448">
              <w:rPr>
                <w:rFonts w:ascii="Arial" w:hAnsi="Arial" w:cs="Arial"/>
                <w:b w:val="0"/>
                <w:color w:val="000000"/>
              </w:rPr>
              <w:t>Invasive mechanical ventilation </w:t>
            </w:r>
          </w:p>
        </w:tc>
        <w:tc>
          <w:tcPr>
            <w:tcW w:w="7139" w:type="dxa"/>
          </w:tcPr>
          <w:p w14:paraId="57A477CB" w14:textId="77777777" w:rsidR="00E0070A" w:rsidRDefault="00E0070A" w:rsidP="0068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</w:tbl>
    <w:p w14:paraId="369AF0E2" w14:textId="77777777" w:rsidR="002339E0" w:rsidRDefault="002339E0" w:rsidP="002D7202">
      <w:pPr>
        <w:pStyle w:val="Nagwek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117E757" w14:textId="77777777" w:rsidR="001C2512" w:rsidRPr="001C2512" w:rsidRDefault="001C2512" w:rsidP="001C2512"/>
    <w:p w14:paraId="5948C317" w14:textId="77777777" w:rsidR="001C2512" w:rsidRDefault="001C2512" w:rsidP="001C2512"/>
    <w:p w14:paraId="28B2A8D3" w14:textId="77777777" w:rsidR="004D3EB4" w:rsidRDefault="004D3EB4" w:rsidP="001C2512"/>
    <w:p w14:paraId="57713C72" w14:textId="77777777" w:rsidR="001C2512" w:rsidRPr="001C2512" w:rsidRDefault="001C2512" w:rsidP="001C2512"/>
    <w:p w14:paraId="28DAD1E0" w14:textId="77777777" w:rsidR="00F7531F" w:rsidRDefault="00F7531F" w:rsidP="002D7202">
      <w:pPr>
        <w:pStyle w:val="Nagwek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E28BB41" w14:textId="01B53033" w:rsidR="004202D9" w:rsidRPr="002D7202" w:rsidRDefault="004D3EB4" w:rsidP="002D7202">
      <w:pPr>
        <w:pStyle w:val="Nagwek2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12158054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Suppl. </w:t>
      </w:r>
      <w:r w:rsidR="004202D9" w:rsidRPr="002D72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Table 3. </w:t>
      </w:r>
      <w:r w:rsidR="004202D9" w:rsidRPr="002D7202">
        <w:rPr>
          <w:rFonts w:ascii="Times New Roman" w:hAnsi="Times New Roman" w:cs="Times New Roman"/>
          <w:color w:val="auto"/>
          <w:sz w:val="28"/>
          <w:szCs w:val="28"/>
        </w:rPr>
        <w:t>Adverse events.</w:t>
      </w:r>
      <w:bookmarkEnd w:id="4"/>
      <w:r w:rsidR="004202D9" w:rsidRPr="002D72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tbl>
      <w:tblPr>
        <w:tblStyle w:val="Zwykatabela1"/>
        <w:tblW w:w="14029" w:type="dxa"/>
        <w:tblLayout w:type="fixed"/>
        <w:tblLook w:val="04A0" w:firstRow="1" w:lastRow="0" w:firstColumn="1" w:lastColumn="0" w:noHBand="0" w:noVBand="1"/>
      </w:tblPr>
      <w:tblGrid>
        <w:gridCol w:w="6941"/>
        <w:gridCol w:w="1985"/>
        <w:gridCol w:w="1842"/>
        <w:gridCol w:w="1843"/>
        <w:gridCol w:w="1418"/>
      </w:tblGrid>
      <w:tr w:rsidR="004202D9" w:rsidRPr="00DF4448" w14:paraId="65BE786B" w14:textId="77777777" w:rsidTr="004D3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1D6ABF1" w14:textId="77777777" w:rsidR="004202D9" w:rsidRPr="00DF4448" w:rsidRDefault="004202D9" w:rsidP="005D071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38F35A2" w14:textId="77777777" w:rsidR="004202D9" w:rsidRPr="004B08FC" w:rsidRDefault="004202D9" w:rsidP="005D0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  <w:r w:rsidRPr="004B08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Amiodarone </w:t>
            </w:r>
          </w:p>
          <w:p w14:paraId="38097612" w14:textId="77777777" w:rsidR="004202D9" w:rsidRPr="004B08FC" w:rsidRDefault="004202D9" w:rsidP="005D0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4B08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(n = 71)</w:t>
            </w:r>
          </w:p>
        </w:tc>
        <w:tc>
          <w:tcPr>
            <w:tcW w:w="1842" w:type="dxa"/>
          </w:tcPr>
          <w:p w14:paraId="5E0371CB" w14:textId="77777777" w:rsidR="004202D9" w:rsidRPr="004B08FC" w:rsidRDefault="004202D9" w:rsidP="005D0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  <w:r w:rsidRPr="004B08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Verapamil</w:t>
            </w:r>
          </w:p>
          <w:p w14:paraId="4531701B" w14:textId="77777777" w:rsidR="004202D9" w:rsidRPr="004B08FC" w:rsidRDefault="004202D9" w:rsidP="005D0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4B08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(n = 72)</w:t>
            </w:r>
          </w:p>
        </w:tc>
        <w:tc>
          <w:tcPr>
            <w:tcW w:w="1843" w:type="dxa"/>
          </w:tcPr>
          <w:p w14:paraId="1525A49B" w14:textId="77777777" w:rsidR="004D3EB4" w:rsidRDefault="004202D9" w:rsidP="005D0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08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Usual care</w:t>
            </w:r>
          </w:p>
          <w:p w14:paraId="14A6A336" w14:textId="10C222C2" w:rsidR="004202D9" w:rsidRPr="004B08FC" w:rsidRDefault="004202D9" w:rsidP="005D0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4B08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(n = 72)</w:t>
            </w:r>
          </w:p>
        </w:tc>
        <w:tc>
          <w:tcPr>
            <w:tcW w:w="1418" w:type="dxa"/>
          </w:tcPr>
          <w:p w14:paraId="57D01B91" w14:textId="77777777" w:rsidR="004202D9" w:rsidRPr="004B08FC" w:rsidRDefault="004202D9" w:rsidP="005D0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4B08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</w:t>
            </w:r>
          </w:p>
        </w:tc>
      </w:tr>
      <w:tr w:rsidR="004202D9" w:rsidRPr="00DF4448" w14:paraId="30E12C09" w14:textId="77777777" w:rsidTr="004D3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71E8C8B" w14:textId="6C0FD20E" w:rsidR="004202D9" w:rsidRPr="00C82E0B" w:rsidRDefault="004202D9" w:rsidP="005D0714">
            <w:pPr>
              <w:rPr>
                <w:rFonts w:ascii="Times New Roman" w:eastAsia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F7531F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Ventricular </w:t>
            </w:r>
            <w:proofErr w:type="spellStart"/>
            <w:r w:rsidRPr="00F7531F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tachiarr</w:t>
            </w:r>
            <w:r w:rsidR="00E0070A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h</w:t>
            </w:r>
            <w:r w:rsidRPr="00F7531F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ythmia</w:t>
            </w:r>
            <w:proofErr w:type="spellEnd"/>
            <w:r w:rsidRPr="00F7531F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, n (%)</w:t>
            </w:r>
          </w:p>
        </w:tc>
        <w:tc>
          <w:tcPr>
            <w:tcW w:w="1985" w:type="dxa"/>
          </w:tcPr>
          <w:p w14:paraId="5E9BB5C0" w14:textId="69037566" w:rsidR="004202D9" w:rsidRPr="004D3EB4" w:rsidRDefault="004202D9" w:rsidP="005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 (0)</w:t>
            </w:r>
          </w:p>
        </w:tc>
        <w:tc>
          <w:tcPr>
            <w:tcW w:w="1842" w:type="dxa"/>
          </w:tcPr>
          <w:p w14:paraId="6EDDF11A" w14:textId="44BBC696" w:rsidR="004202D9" w:rsidRPr="004D3EB4" w:rsidRDefault="004202D9" w:rsidP="005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0 (0)</w:t>
            </w:r>
          </w:p>
        </w:tc>
        <w:tc>
          <w:tcPr>
            <w:tcW w:w="1843" w:type="dxa"/>
          </w:tcPr>
          <w:p w14:paraId="53776B3B" w14:textId="77777777" w:rsidR="004202D9" w:rsidRPr="00DF4448" w:rsidRDefault="004202D9" w:rsidP="005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color w:val="333333"/>
                <w:sz w:val="27"/>
                <w:szCs w:val="27"/>
              </w:rPr>
              <w:t>0 (0)</w:t>
            </w:r>
          </w:p>
        </w:tc>
        <w:tc>
          <w:tcPr>
            <w:tcW w:w="1418" w:type="dxa"/>
          </w:tcPr>
          <w:p w14:paraId="275988C8" w14:textId="77777777" w:rsidR="004202D9" w:rsidRPr="00DF4448" w:rsidRDefault="004202D9" w:rsidP="005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</w:tr>
      <w:tr w:rsidR="004202D9" w:rsidRPr="00DF4448" w14:paraId="2CF85A9A" w14:textId="77777777" w:rsidTr="004D3EB4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96324C5" w14:textId="606F8ED5" w:rsidR="004202D9" w:rsidRPr="00C82E0B" w:rsidRDefault="004202D9" w:rsidP="005D071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Atrioventricular II or III degree</w:t>
            </w:r>
            <w:r w:rsidR="00963F2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block, n (%)</w:t>
            </w:r>
          </w:p>
        </w:tc>
        <w:tc>
          <w:tcPr>
            <w:tcW w:w="1985" w:type="dxa"/>
          </w:tcPr>
          <w:p w14:paraId="7B8668B0" w14:textId="77777777" w:rsidR="004202D9" w:rsidRPr="00DF4448" w:rsidRDefault="004202D9" w:rsidP="005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F30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 (0)</w:t>
            </w:r>
          </w:p>
        </w:tc>
        <w:tc>
          <w:tcPr>
            <w:tcW w:w="1842" w:type="dxa"/>
          </w:tcPr>
          <w:p w14:paraId="6E6B20F2" w14:textId="77777777" w:rsidR="004202D9" w:rsidRPr="00DF4448" w:rsidRDefault="004202D9" w:rsidP="005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F30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 (0)</w:t>
            </w:r>
          </w:p>
        </w:tc>
        <w:tc>
          <w:tcPr>
            <w:tcW w:w="1843" w:type="dxa"/>
          </w:tcPr>
          <w:p w14:paraId="1EDBCB3E" w14:textId="77777777" w:rsidR="004202D9" w:rsidRPr="00DF4448" w:rsidRDefault="004202D9" w:rsidP="005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F30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(1)</w:t>
            </w:r>
          </w:p>
        </w:tc>
        <w:tc>
          <w:tcPr>
            <w:tcW w:w="1418" w:type="dxa"/>
          </w:tcPr>
          <w:p w14:paraId="7110CF94" w14:textId="77777777" w:rsidR="004202D9" w:rsidRPr="00DF4448" w:rsidRDefault="004202D9" w:rsidP="005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F30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0.66</w:t>
            </w:r>
          </w:p>
        </w:tc>
      </w:tr>
      <w:tr w:rsidR="004202D9" w:rsidRPr="00DF4448" w14:paraId="129EB93A" w14:textId="77777777" w:rsidTr="004D3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EB886E8" w14:textId="2A4D281B" w:rsidR="004202D9" w:rsidRPr="00C82E0B" w:rsidRDefault="004202D9" w:rsidP="005D0714">
            <w:pPr>
              <w:rPr>
                <w:rFonts w:ascii="Times New Roman" w:eastAsia="Times New Roman" w:hAnsi="Times New Roman" w:cs="Times New Roman"/>
                <w:b w:val="0"/>
                <w:color w:val="333333"/>
                <w:sz w:val="28"/>
                <w:szCs w:val="28"/>
              </w:rPr>
            </w:pPr>
            <w:proofErr w:type="spellStart"/>
            <w:r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Bradyarr</w:t>
            </w:r>
            <w:r w:rsidR="00E0070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</w:t>
            </w:r>
            <w:r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yt</w:t>
            </w:r>
            <w:r w:rsidR="002D36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</w:t>
            </w:r>
            <w:r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mia</w:t>
            </w:r>
            <w:proofErr w:type="spellEnd"/>
            <w:r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</w:t>
            </w:r>
            <w:r w:rsidR="00BD3864" w:rsidRPr="00F7531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</w:rPr>
              <w:t>&lt;</w:t>
            </w:r>
            <w:r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 bpm), n (%)</w:t>
            </w:r>
          </w:p>
        </w:tc>
        <w:tc>
          <w:tcPr>
            <w:tcW w:w="1985" w:type="dxa"/>
          </w:tcPr>
          <w:p w14:paraId="181C5EA1" w14:textId="77777777" w:rsidR="004202D9" w:rsidRPr="00DF4448" w:rsidRDefault="004202D9" w:rsidP="005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349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(1)</w:t>
            </w:r>
          </w:p>
        </w:tc>
        <w:tc>
          <w:tcPr>
            <w:tcW w:w="1842" w:type="dxa"/>
          </w:tcPr>
          <w:p w14:paraId="136712FE" w14:textId="77777777" w:rsidR="004202D9" w:rsidRPr="00DF4448" w:rsidRDefault="004202D9" w:rsidP="005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349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 (0)</w:t>
            </w:r>
          </w:p>
        </w:tc>
        <w:tc>
          <w:tcPr>
            <w:tcW w:w="1843" w:type="dxa"/>
          </w:tcPr>
          <w:p w14:paraId="74505F34" w14:textId="77777777" w:rsidR="004202D9" w:rsidRPr="00DF4448" w:rsidRDefault="004202D9" w:rsidP="005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349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 (4)</w:t>
            </w:r>
          </w:p>
        </w:tc>
        <w:tc>
          <w:tcPr>
            <w:tcW w:w="1418" w:type="dxa"/>
          </w:tcPr>
          <w:p w14:paraId="4A61524A" w14:textId="77777777" w:rsidR="004202D9" w:rsidRPr="00DF4448" w:rsidRDefault="004202D9" w:rsidP="005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349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0.13</w:t>
            </w:r>
          </w:p>
        </w:tc>
      </w:tr>
      <w:tr w:rsidR="004202D9" w:rsidRPr="00DF4448" w14:paraId="371A4B51" w14:textId="77777777" w:rsidTr="004D3EB4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E349F77" w14:textId="6D085658" w:rsidR="004202D9" w:rsidRPr="00C82E0B" w:rsidRDefault="004202D9" w:rsidP="005D0714">
            <w:pPr>
              <w:rPr>
                <w:rFonts w:ascii="Times New Roman" w:eastAsia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Supraventricular </w:t>
            </w:r>
            <w:proofErr w:type="spellStart"/>
            <w:r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tachiarr</w:t>
            </w:r>
            <w:r w:rsidR="002D36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</w:t>
            </w:r>
            <w:r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ythmia</w:t>
            </w:r>
            <w:proofErr w:type="spellEnd"/>
            <w:r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n (%)</w:t>
            </w:r>
          </w:p>
        </w:tc>
        <w:tc>
          <w:tcPr>
            <w:tcW w:w="1985" w:type="dxa"/>
          </w:tcPr>
          <w:p w14:paraId="73D67750" w14:textId="77777777" w:rsidR="004202D9" w:rsidRPr="00DF4448" w:rsidRDefault="004202D9" w:rsidP="005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349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 (6)</w:t>
            </w:r>
          </w:p>
        </w:tc>
        <w:tc>
          <w:tcPr>
            <w:tcW w:w="1842" w:type="dxa"/>
          </w:tcPr>
          <w:p w14:paraId="05AC253D" w14:textId="77777777" w:rsidR="004202D9" w:rsidRPr="00DF4448" w:rsidRDefault="004202D9" w:rsidP="005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3497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 (3)</w:t>
            </w:r>
          </w:p>
        </w:tc>
        <w:tc>
          <w:tcPr>
            <w:tcW w:w="1843" w:type="dxa"/>
          </w:tcPr>
          <w:p w14:paraId="381D3B4D" w14:textId="77777777" w:rsidR="004202D9" w:rsidRPr="00DF4448" w:rsidRDefault="004202D9" w:rsidP="005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color w:val="333333"/>
                <w:sz w:val="27"/>
                <w:szCs w:val="27"/>
                <w:shd w:val="clear" w:color="auto" w:fill="F6F6F6"/>
              </w:rPr>
              <w:t>0 (0)</w:t>
            </w:r>
          </w:p>
        </w:tc>
        <w:tc>
          <w:tcPr>
            <w:tcW w:w="1418" w:type="dxa"/>
          </w:tcPr>
          <w:p w14:paraId="5478BDE8" w14:textId="77777777" w:rsidR="004202D9" w:rsidRPr="00DF4448" w:rsidRDefault="004202D9" w:rsidP="005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E6B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0.08</w:t>
            </w:r>
          </w:p>
        </w:tc>
      </w:tr>
      <w:tr w:rsidR="004202D9" w:rsidRPr="00DF4448" w14:paraId="7AD23312" w14:textId="77777777" w:rsidTr="004D3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06C83AB2" w14:textId="73E55332" w:rsidR="004202D9" w:rsidRPr="00F7531F" w:rsidRDefault="004202D9" w:rsidP="005D0714">
            <w:pPr>
              <w:rPr>
                <w:rFonts w:ascii="Times New Roman" w:hAnsi="Times New Roman" w:cs="Times New Roman"/>
                <w:b w:val="0"/>
                <w:color w:val="333333"/>
                <w:sz w:val="27"/>
                <w:szCs w:val="27"/>
              </w:rPr>
            </w:pPr>
            <w:r w:rsidRPr="00F7531F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Atrial</w:t>
            </w:r>
            <w:r w:rsidR="00BD3864" w:rsidRPr="00F7531F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r w:rsidRPr="00F7531F">
              <w:rPr>
                <w:rFonts w:ascii="Times New Roman" w:hAnsi="Times New Roman" w:cs="Times New Roman"/>
                <w:color w:val="333333"/>
                <w:sz w:val="27"/>
                <w:szCs w:val="27"/>
              </w:rPr>
              <w:t>fibrillation, n (%)</w:t>
            </w:r>
          </w:p>
        </w:tc>
        <w:tc>
          <w:tcPr>
            <w:tcW w:w="1985" w:type="dxa"/>
          </w:tcPr>
          <w:p w14:paraId="4A807117" w14:textId="77777777" w:rsidR="004202D9" w:rsidRPr="003B33EF" w:rsidRDefault="004202D9" w:rsidP="005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7"/>
                <w:szCs w:val="27"/>
              </w:rPr>
            </w:pPr>
            <w:r w:rsidRPr="00B93C01">
              <w:rPr>
                <w:color w:val="333333"/>
                <w:sz w:val="27"/>
                <w:szCs w:val="27"/>
              </w:rPr>
              <w:t>0 (0)</w:t>
            </w:r>
          </w:p>
        </w:tc>
        <w:tc>
          <w:tcPr>
            <w:tcW w:w="1842" w:type="dxa"/>
          </w:tcPr>
          <w:p w14:paraId="3C7F6290" w14:textId="77777777" w:rsidR="004202D9" w:rsidRPr="003B33EF" w:rsidRDefault="004202D9" w:rsidP="005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7"/>
                <w:szCs w:val="27"/>
              </w:rPr>
            </w:pPr>
            <w:r w:rsidRPr="00B93C01">
              <w:rPr>
                <w:color w:val="333333"/>
                <w:sz w:val="27"/>
                <w:szCs w:val="27"/>
              </w:rPr>
              <w:t>0 (0)</w:t>
            </w:r>
          </w:p>
        </w:tc>
        <w:tc>
          <w:tcPr>
            <w:tcW w:w="1843" w:type="dxa"/>
          </w:tcPr>
          <w:p w14:paraId="7DF4F4AB" w14:textId="77777777" w:rsidR="004202D9" w:rsidRPr="003B33EF" w:rsidRDefault="004202D9" w:rsidP="005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7"/>
                <w:szCs w:val="27"/>
              </w:rPr>
            </w:pPr>
            <w:r w:rsidRPr="00B93C01">
              <w:rPr>
                <w:color w:val="333333"/>
                <w:sz w:val="27"/>
                <w:szCs w:val="27"/>
              </w:rPr>
              <w:t>1 (1)</w:t>
            </w:r>
          </w:p>
        </w:tc>
        <w:tc>
          <w:tcPr>
            <w:tcW w:w="1418" w:type="dxa"/>
          </w:tcPr>
          <w:p w14:paraId="395B3377" w14:textId="77777777" w:rsidR="004202D9" w:rsidRPr="003B33EF" w:rsidRDefault="004202D9" w:rsidP="005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</w:tr>
      <w:tr w:rsidR="004202D9" w:rsidRPr="00DF4448" w14:paraId="293952A9" w14:textId="77777777" w:rsidTr="004D3EB4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CFE2762" w14:textId="332080BB" w:rsidR="004202D9" w:rsidRPr="00C82E0B" w:rsidRDefault="00BD3864" w:rsidP="005D0714">
            <w:pPr>
              <w:rPr>
                <w:rFonts w:ascii="Times New Roman" w:eastAsia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Other s</w:t>
            </w:r>
            <w:r w:rsidR="004202D9"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erious</w:t>
            </w:r>
            <w:r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4202D9"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event, n (%)</w:t>
            </w:r>
          </w:p>
        </w:tc>
        <w:tc>
          <w:tcPr>
            <w:tcW w:w="1985" w:type="dxa"/>
          </w:tcPr>
          <w:p w14:paraId="6D39BF87" w14:textId="77777777" w:rsidR="004202D9" w:rsidRPr="00DF4448" w:rsidRDefault="004202D9" w:rsidP="005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(1)</w:t>
            </w:r>
          </w:p>
        </w:tc>
        <w:tc>
          <w:tcPr>
            <w:tcW w:w="1842" w:type="dxa"/>
          </w:tcPr>
          <w:p w14:paraId="5B7591A8" w14:textId="77777777" w:rsidR="004202D9" w:rsidRPr="00DF4448" w:rsidRDefault="004202D9" w:rsidP="005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 (4)</w:t>
            </w:r>
          </w:p>
        </w:tc>
        <w:tc>
          <w:tcPr>
            <w:tcW w:w="1843" w:type="dxa"/>
          </w:tcPr>
          <w:p w14:paraId="4861BE5C" w14:textId="77777777" w:rsidR="004202D9" w:rsidRPr="00DF4448" w:rsidRDefault="004202D9" w:rsidP="005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(1)</w:t>
            </w:r>
          </w:p>
        </w:tc>
        <w:tc>
          <w:tcPr>
            <w:tcW w:w="1418" w:type="dxa"/>
          </w:tcPr>
          <w:p w14:paraId="68D0B193" w14:textId="77777777" w:rsidR="004202D9" w:rsidRPr="00DF4448" w:rsidRDefault="004202D9" w:rsidP="005D0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3B3A2F" w:rsidRPr="00DF4448" w14:paraId="1C228B26" w14:textId="77777777" w:rsidTr="004D3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724D359" w14:textId="77777777" w:rsidR="003B3A2F" w:rsidRPr="00C82E0B" w:rsidRDefault="003B3A2F" w:rsidP="005D0714">
            <w:pPr>
              <w:rPr>
                <w:rFonts w:ascii="Times New Roman" w:eastAsia="Times New Roman" w:hAnsi="Times New Roman" w:cs="Times New Roman"/>
                <w:b w:val="0"/>
                <w:color w:val="333333"/>
                <w:sz w:val="28"/>
                <w:szCs w:val="28"/>
              </w:rPr>
            </w:pPr>
            <w:r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Corrected QT</w:t>
            </w:r>
            <w:r w:rsidR="00CD4CD5"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interval </w:t>
            </w:r>
            <w:r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at 15 days (</w:t>
            </w:r>
            <w:proofErr w:type="spellStart"/>
            <w:r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ms</w:t>
            </w:r>
            <w:proofErr w:type="spellEnd"/>
            <w:r w:rsidRPr="00C82E0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), mean ±SD</w:t>
            </w:r>
          </w:p>
        </w:tc>
        <w:tc>
          <w:tcPr>
            <w:tcW w:w="1985" w:type="dxa"/>
          </w:tcPr>
          <w:p w14:paraId="7ACCA86A" w14:textId="77777777" w:rsidR="003B3A2F" w:rsidRDefault="006C0AE6" w:rsidP="005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407.59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±</w:t>
            </w:r>
            <w:r w:rsidRPr="006C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32.66</w:t>
            </w:r>
          </w:p>
        </w:tc>
        <w:tc>
          <w:tcPr>
            <w:tcW w:w="1842" w:type="dxa"/>
          </w:tcPr>
          <w:p w14:paraId="1865D55C" w14:textId="77777777" w:rsidR="003B3A2F" w:rsidRDefault="006C0AE6" w:rsidP="005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415.22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±</w:t>
            </w:r>
            <w:r w:rsidRPr="006C0AE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29.74</w:t>
            </w:r>
          </w:p>
        </w:tc>
        <w:tc>
          <w:tcPr>
            <w:tcW w:w="1843" w:type="dxa"/>
          </w:tcPr>
          <w:p w14:paraId="15B6DECD" w14:textId="77777777" w:rsidR="003B3A2F" w:rsidRDefault="003B3A2F" w:rsidP="005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414.46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±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32.80</w:t>
            </w:r>
          </w:p>
        </w:tc>
        <w:tc>
          <w:tcPr>
            <w:tcW w:w="1418" w:type="dxa"/>
          </w:tcPr>
          <w:p w14:paraId="238E10AD" w14:textId="77777777" w:rsidR="003B3A2F" w:rsidRDefault="006C0AE6" w:rsidP="005D0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0.90</w:t>
            </w:r>
          </w:p>
        </w:tc>
      </w:tr>
    </w:tbl>
    <w:p w14:paraId="74410386" w14:textId="77777777" w:rsidR="00125F84" w:rsidRDefault="00125F84"/>
    <w:p w14:paraId="7D3119E5" w14:textId="77777777" w:rsidR="002339E0" w:rsidRDefault="002339E0" w:rsidP="002D7202">
      <w:pPr>
        <w:pStyle w:val="Nagwek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FBB6DE3" w14:textId="77777777" w:rsidR="002339E0" w:rsidRDefault="002339E0" w:rsidP="002D7202">
      <w:pPr>
        <w:pStyle w:val="Nagwek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4737582" w14:textId="77777777" w:rsidR="002339E0" w:rsidRDefault="002339E0" w:rsidP="002D7202">
      <w:pPr>
        <w:pStyle w:val="Nagwek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C6FC01C" w14:textId="77777777" w:rsidR="002339E0" w:rsidRDefault="002339E0" w:rsidP="002D7202">
      <w:pPr>
        <w:pStyle w:val="Nagwek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629E1BD" w14:textId="77777777" w:rsidR="002339E0" w:rsidRDefault="002339E0" w:rsidP="002D7202">
      <w:pPr>
        <w:pStyle w:val="Nagwek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FC5FB42" w14:textId="5EB6AD15" w:rsidR="001C2512" w:rsidRDefault="001C2512" w:rsidP="002D7202">
      <w:pPr>
        <w:pStyle w:val="Nagwek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11AF22C" w14:textId="21C938E9" w:rsidR="00F7531F" w:rsidRDefault="00F7531F" w:rsidP="00F7531F"/>
    <w:p w14:paraId="3F98FB97" w14:textId="77777777" w:rsidR="00F7531F" w:rsidRPr="00F7531F" w:rsidRDefault="00F7531F" w:rsidP="00F7531F"/>
    <w:p w14:paraId="534C6A76" w14:textId="62B2AFEA" w:rsidR="00455EE2" w:rsidRPr="004D3EB4" w:rsidRDefault="004D3EB4" w:rsidP="004D3EB4">
      <w:pPr>
        <w:pStyle w:val="Nagwek2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12158055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Suppl. </w:t>
      </w:r>
      <w:r w:rsidR="00455EE2" w:rsidRPr="002D7202">
        <w:rPr>
          <w:rFonts w:ascii="Times New Roman" w:hAnsi="Times New Roman" w:cs="Times New Roman"/>
          <w:b/>
          <w:color w:val="auto"/>
          <w:sz w:val="28"/>
          <w:szCs w:val="28"/>
        </w:rPr>
        <w:t>Figure 1</w:t>
      </w:r>
      <w:r w:rsidR="002D7202" w:rsidRPr="002D720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D7202" w:rsidRPr="002D7202">
        <w:rPr>
          <w:rFonts w:ascii="Times New Roman" w:hAnsi="Times New Roman" w:cs="Times New Roman"/>
          <w:color w:val="auto"/>
          <w:sz w:val="28"/>
          <w:szCs w:val="28"/>
        </w:rPr>
        <w:t xml:space="preserve"> CRP levels at 7,10 and 15 days </w:t>
      </w:r>
      <w:r w:rsidR="002D3677">
        <w:rPr>
          <w:rFonts w:ascii="Times New Roman" w:hAnsi="Times New Roman" w:cs="Times New Roman"/>
          <w:color w:val="auto"/>
          <w:sz w:val="28"/>
          <w:szCs w:val="28"/>
        </w:rPr>
        <w:t xml:space="preserve">stratified by presence (red) or absence (violet) of </w:t>
      </w:r>
      <w:r w:rsidR="002D7202" w:rsidRPr="002D7202">
        <w:rPr>
          <w:rFonts w:ascii="Times New Roman" w:hAnsi="Times New Roman" w:cs="Times New Roman"/>
          <w:color w:val="auto"/>
          <w:sz w:val="28"/>
          <w:szCs w:val="28"/>
        </w:rPr>
        <w:t>clinical improvement.</w:t>
      </w:r>
      <w:bookmarkEnd w:id="5"/>
    </w:p>
    <w:p w14:paraId="359D0B28" w14:textId="77777777" w:rsidR="00455EE2" w:rsidRDefault="00455EE2">
      <w:r>
        <w:rPr>
          <w:noProof/>
          <w:lang w:val="pl-PL" w:eastAsia="pl-PL"/>
        </w:rPr>
        <w:drawing>
          <wp:inline distT="0" distB="0" distL="0" distR="0" wp14:anchorId="53432F17" wp14:editId="53725767">
            <wp:extent cx="6120130" cy="318073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8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1D2A6" w14:textId="77777777" w:rsidR="00455EE2" w:rsidRDefault="00455EE2"/>
    <w:p w14:paraId="7ABB1154" w14:textId="77777777" w:rsidR="0014326B" w:rsidRDefault="0014326B"/>
    <w:p w14:paraId="7594BA59" w14:textId="77777777" w:rsidR="00633551" w:rsidRDefault="00633551"/>
    <w:p w14:paraId="65BDEBD4" w14:textId="77777777" w:rsidR="0014326B" w:rsidRDefault="0014326B"/>
    <w:p w14:paraId="420D1BD3" w14:textId="77777777" w:rsidR="0014326B" w:rsidRDefault="0014326B"/>
    <w:p w14:paraId="44DD0117" w14:textId="7C138D6E" w:rsidR="0014326B" w:rsidRPr="004D3EB4" w:rsidRDefault="004D3EB4" w:rsidP="004D3EB4">
      <w:pPr>
        <w:pStyle w:val="Nagwek2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12158056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Suppl. </w:t>
      </w:r>
      <w:r w:rsidR="0014326B" w:rsidRPr="002D72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Figure </w:t>
      </w:r>
      <w:r w:rsidR="00CD4CD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4202D9" w:rsidRPr="002D72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 </w:t>
      </w:r>
      <w:r w:rsidR="002D7202" w:rsidRPr="002D7202">
        <w:rPr>
          <w:rFonts w:ascii="Times New Roman" w:hAnsi="Times New Roman" w:cs="Times New Roman"/>
          <w:color w:val="auto"/>
          <w:sz w:val="28"/>
          <w:szCs w:val="28"/>
        </w:rPr>
        <w:t>Cluster plot</w:t>
      </w:r>
      <w:r w:rsidR="00E43F5C">
        <w:rPr>
          <w:rFonts w:ascii="Times New Roman" w:hAnsi="Times New Roman" w:cs="Times New Roman"/>
          <w:color w:val="auto"/>
          <w:sz w:val="28"/>
          <w:szCs w:val="28"/>
        </w:rPr>
        <w:t xml:space="preserve"> with 4 phenotypes</w:t>
      </w:r>
      <w:r w:rsidR="002D7202" w:rsidRPr="002D7202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6"/>
      <w:r w:rsidR="002D7202" w:rsidRPr="002D72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02D9" w:rsidRPr="002D72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D7F99FB" w14:textId="77777777" w:rsidR="00455EE2" w:rsidRDefault="0014326B">
      <w:r>
        <w:rPr>
          <w:noProof/>
          <w:lang w:val="pl-PL" w:eastAsia="pl-PL"/>
        </w:rPr>
        <w:drawing>
          <wp:inline distT="0" distB="0" distL="0" distR="0" wp14:anchorId="648FE049" wp14:editId="7E9C3080">
            <wp:extent cx="5019675" cy="50196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EE2" w:rsidSect="00125F8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aker 2 Lancet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7C"/>
    <w:rsid w:val="00023949"/>
    <w:rsid w:val="00047DA5"/>
    <w:rsid w:val="001008BA"/>
    <w:rsid w:val="00102390"/>
    <w:rsid w:val="0012396A"/>
    <w:rsid w:val="00125F84"/>
    <w:rsid w:val="0014326B"/>
    <w:rsid w:val="001529FD"/>
    <w:rsid w:val="00154AF6"/>
    <w:rsid w:val="00172AEF"/>
    <w:rsid w:val="00184C08"/>
    <w:rsid w:val="001C2512"/>
    <w:rsid w:val="001F30D1"/>
    <w:rsid w:val="002339E0"/>
    <w:rsid w:val="00235265"/>
    <w:rsid w:val="002358CC"/>
    <w:rsid w:val="00236BB7"/>
    <w:rsid w:val="002A647C"/>
    <w:rsid w:val="002D3677"/>
    <w:rsid w:val="002D7202"/>
    <w:rsid w:val="002F7768"/>
    <w:rsid w:val="0032264E"/>
    <w:rsid w:val="003A00B5"/>
    <w:rsid w:val="003B3A2F"/>
    <w:rsid w:val="003F7C77"/>
    <w:rsid w:val="0041772C"/>
    <w:rsid w:val="004202D9"/>
    <w:rsid w:val="00450A9B"/>
    <w:rsid w:val="00455EE2"/>
    <w:rsid w:val="00492EB5"/>
    <w:rsid w:val="004D3EB4"/>
    <w:rsid w:val="005121A2"/>
    <w:rsid w:val="00520DBC"/>
    <w:rsid w:val="005329EF"/>
    <w:rsid w:val="005621CB"/>
    <w:rsid w:val="00564FFF"/>
    <w:rsid w:val="00583448"/>
    <w:rsid w:val="00587C5B"/>
    <w:rsid w:val="005E5802"/>
    <w:rsid w:val="005F0FA7"/>
    <w:rsid w:val="00610A77"/>
    <w:rsid w:val="00633551"/>
    <w:rsid w:val="00653E86"/>
    <w:rsid w:val="0068428F"/>
    <w:rsid w:val="006B22D9"/>
    <w:rsid w:val="006B3BF8"/>
    <w:rsid w:val="006B3E91"/>
    <w:rsid w:val="006C0AE6"/>
    <w:rsid w:val="006D6346"/>
    <w:rsid w:val="0075541E"/>
    <w:rsid w:val="00780706"/>
    <w:rsid w:val="007B1E10"/>
    <w:rsid w:val="007D7E9A"/>
    <w:rsid w:val="007E3ED0"/>
    <w:rsid w:val="00823C4B"/>
    <w:rsid w:val="00895D79"/>
    <w:rsid w:val="008B0C03"/>
    <w:rsid w:val="008E7BFD"/>
    <w:rsid w:val="0092556D"/>
    <w:rsid w:val="00934F62"/>
    <w:rsid w:val="00963DC0"/>
    <w:rsid w:val="00963F2B"/>
    <w:rsid w:val="00974929"/>
    <w:rsid w:val="00985962"/>
    <w:rsid w:val="009A2101"/>
    <w:rsid w:val="009B4E7C"/>
    <w:rsid w:val="00A9391A"/>
    <w:rsid w:val="00AC7BE9"/>
    <w:rsid w:val="00AF23C5"/>
    <w:rsid w:val="00B57017"/>
    <w:rsid w:val="00B60971"/>
    <w:rsid w:val="00BB50B5"/>
    <w:rsid w:val="00BD1E37"/>
    <w:rsid w:val="00BD3864"/>
    <w:rsid w:val="00C26799"/>
    <w:rsid w:val="00C35DAD"/>
    <w:rsid w:val="00C360B6"/>
    <w:rsid w:val="00C4475E"/>
    <w:rsid w:val="00C82E0B"/>
    <w:rsid w:val="00C83F8A"/>
    <w:rsid w:val="00CA745D"/>
    <w:rsid w:val="00CD4CD5"/>
    <w:rsid w:val="00D04419"/>
    <w:rsid w:val="00D915E1"/>
    <w:rsid w:val="00D972A1"/>
    <w:rsid w:val="00D97EED"/>
    <w:rsid w:val="00E0070A"/>
    <w:rsid w:val="00E07FF7"/>
    <w:rsid w:val="00E15EC3"/>
    <w:rsid w:val="00E22508"/>
    <w:rsid w:val="00E43F5C"/>
    <w:rsid w:val="00EE7390"/>
    <w:rsid w:val="00F53466"/>
    <w:rsid w:val="00F6566A"/>
    <w:rsid w:val="00F7531F"/>
    <w:rsid w:val="00FF5D18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A625"/>
  <w15:chartTrackingRefBased/>
  <w15:docId w15:val="{91DE7D48-3D7D-45D8-B747-E8D41BC1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7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72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C35D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1239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akcent5">
    <w:name w:val="Grid Table 1 Light Accent 5"/>
    <w:basedOn w:val="Standardowy"/>
    <w:uiPriority w:val="46"/>
    <w:rsid w:val="00EE739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2">
    <w:name w:val="Grid Table 2 Accent 2"/>
    <w:basedOn w:val="Standardowy"/>
    <w:uiPriority w:val="47"/>
    <w:rsid w:val="00EE739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2D7202"/>
    <w:pPr>
      <w:autoSpaceDE w:val="0"/>
      <w:autoSpaceDN w:val="0"/>
      <w:adjustRightInd w:val="0"/>
      <w:spacing w:after="0" w:line="240" w:lineRule="auto"/>
    </w:pPr>
    <w:rPr>
      <w:rFonts w:ascii="Shaker 2 Lancet Regular" w:hAnsi="Shaker 2 Lancet Regular" w:cs="Shaker 2 Lancet Regular"/>
      <w:color w:val="000000"/>
      <w:sz w:val="24"/>
      <w:szCs w:val="24"/>
    </w:rPr>
  </w:style>
  <w:style w:type="character" w:customStyle="1" w:styleId="A1">
    <w:name w:val="A1"/>
    <w:uiPriority w:val="99"/>
    <w:rsid w:val="002D7202"/>
    <w:rPr>
      <w:rFonts w:cs="Shaker 2 Lancet Regular"/>
      <w:color w:val="211D1E"/>
    </w:rPr>
  </w:style>
  <w:style w:type="character" w:customStyle="1" w:styleId="Nagwek2Znak">
    <w:name w:val="Nagłówek 2 Znak"/>
    <w:basedOn w:val="Domylnaczcionkaakapitu"/>
    <w:link w:val="Nagwek2"/>
    <w:uiPriority w:val="9"/>
    <w:rsid w:val="002D72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D7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D7202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2D7202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2D720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60C3-1AA9-4C82-9A26-4F1D5227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500</Words>
  <Characters>3003</Characters>
  <Application>Microsoft Office Word</Application>
  <DocSecurity>0</DocSecurity>
  <Lines>25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Navarese</dc:creator>
  <cp:keywords/>
  <dc:description/>
  <cp:lastModifiedBy>Joanna Niezgoda</cp:lastModifiedBy>
  <cp:revision>6</cp:revision>
  <dcterms:created xsi:type="dcterms:W3CDTF">2021-11-10T18:04:00Z</dcterms:created>
  <dcterms:modified xsi:type="dcterms:W3CDTF">2022-08-23T12:40:00Z</dcterms:modified>
</cp:coreProperties>
</file>