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0E06" w14:textId="3B1CB819" w:rsidR="00797A5B" w:rsidRPr="00797A5B" w:rsidRDefault="00797A5B" w:rsidP="00797A5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7A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797A5B">
        <w:rPr>
          <w:rFonts w:ascii="Times New Roman" w:hAnsi="Times New Roman" w:cs="Times New Roman"/>
          <w:b/>
          <w:bCs/>
          <w:sz w:val="24"/>
          <w:szCs w:val="24"/>
          <w:lang w:val="en-US"/>
        </w:rPr>
        <w:t>aterials</w:t>
      </w:r>
    </w:p>
    <w:p w14:paraId="36441687" w14:textId="77777777" w:rsidR="00AC79D9" w:rsidRPr="00797A5B" w:rsidRDefault="00AC79D9" w:rsidP="00797A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EB8D2" w14:textId="0B0A98FA" w:rsidR="00797A5B" w:rsidRDefault="00797A5B" w:rsidP="00797A5B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7A5B">
        <w:rPr>
          <w:rFonts w:ascii="Times New Roman" w:hAnsi="Times New Roman" w:cs="Times New Roman"/>
          <w:b/>
          <w:sz w:val="24"/>
          <w:szCs w:val="24"/>
        </w:rPr>
        <w:t>Supplementary Figure</w:t>
      </w:r>
      <w:r w:rsidRPr="003A44A4">
        <w:rPr>
          <w:rFonts w:ascii="Times New Roman" w:hAnsi="Times New Roman" w:cs="Times New Roman"/>
          <w:bCs/>
          <w:sz w:val="24"/>
          <w:szCs w:val="24"/>
        </w:rPr>
        <w:t xml:space="preserve">. Quantitative coronary analysis </w:t>
      </w:r>
      <w:r w:rsidR="00D44214">
        <w:rPr>
          <w:rFonts w:ascii="Times New Roman" w:hAnsi="Times New Roman" w:cs="Times New Roman"/>
          <w:bCs/>
          <w:sz w:val="24"/>
          <w:szCs w:val="24"/>
        </w:rPr>
        <w:t xml:space="preserve">results before </w:t>
      </w:r>
      <w:r w:rsidR="00E4338B">
        <w:rPr>
          <w:rFonts w:ascii="Times New Roman" w:hAnsi="Times New Roman" w:cs="Times New Roman"/>
          <w:bCs/>
          <w:sz w:val="24"/>
          <w:szCs w:val="24"/>
        </w:rPr>
        <w:t>stenting</w:t>
      </w:r>
      <w:r w:rsidR="00AC7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214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r w:rsidR="00E4338B">
        <w:rPr>
          <w:rFonts w:ascii="Times New Roman" w:hAnsi="Times New Roman" w:cs="Times New Roman"/>
          <w:bCs/>
          <w:sz w:val="24"/>
          <w:szCs w:val="24"/>
        </w:rPr>
        <w:t>stenting</w:t>
      </w:r>
      <w:r w:rsidR="00AC79D9">
        <w:rPr>
          <w:rFonts w:ascii="Times New Roman" w:hAnsi="Times New Roman" w:cs="Times New Roman"/>
          <w:bCs/>
          <w:sz w:val="24"/>
          <w:szCs w:val="24"/>
        </w:rPr>
        <w:t>,</w:t>
      </w:r>
      <w:r w:rsidRPr="003A44A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E4338B">
        <w:rPr>
          <w:rFonts w:ascii="Times New Roman" w:hAnsi="Times New Roman" w:cs="Times New Roman"/>
          <w:bCs/>
          <w:sz w:val="24"/>
          <w:szCs w:val="24"/>
        </w:rPr>
        <w:t>follow-up</w:t>
      </w:r>
      <w:r w:rsidRPr="003A44A4">
        <w:rPr>
          <w:rFonts w:ascii="Times New Roman" w:hAnsi="Times New Roman" w:cs="Times New Roman"/>
          <w:bCs/>
          <w:sz w:val="24"/>
          <w:szCs w:val="24"/>
        </w:rPr>
        <w:t xml:space="preserve"> after stent placement</w:t>
      </w:r>
      <w:r w:rsidR="003A44A4" w:rsidRPr="003A44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44A4">
        <w:rPr>
          <w:rFonts w:ascii="Times New Roman" w:hAnsi="Times New Roman" w:cs="Times New Roman"/>
          <w:bCs/>
          <w:iCs/>
          <w:sz w:val="24"/>
          <w:szCs w:val="24"/>
        </w:rPr>
        <w:t xml:space="preserve">EES, </w:t>
      </w:r>
      <w:proofErr w:type="spellStart"/>
      <w:r w:rsidRPr="003A44A4">
        <w:rPr>
          <w:rFonts w:ascii="Times New Roman" w:hAnsi="Times New Roman" w:cs="Times New Roman"/>
          <w:bCs/>
          <w:iCs/>
          <w:sz w:val="24"/>
          <w:szCs w:val="24"/>
        </w:rPr>
        <w:t>everolimus</w:t>
      </w:r>
      <w:proofErr w:type="spellEnd"/>
      <w:r w:rsidRPr="00797A5B">
        <w:rPr>
          <w:rFonts w:ascii="Times New Roman" w:hAnsi="Times New Roman" w:cs="Times New Roman"/>
          <w:iCs/>
          <w:sz w:val="24"/>
          <w:szCs w:val="24"/>
        </w:rPr>
        <w:t xml:space="preserve">-eluting stent; </w:t>
      </w:r>
      <w:r w:rsidR="00AC79D9">
        <w:rPr>
          <w:rFonts w:ascii="Times New Roman" w:hAnsi="Times New Roman" w:cs="Times New Roman"/>
          <w:bCs/>
          <w:sz w:val="24"/>
          <w:szCs w:val="24"/>
          <w:lang w:val="en-US"/>
        </w:rPr>
        <w:t>N-</w:t>
      </w:r>
      <w:r w:rsidR="00AC79D9" w:rsidRPr="00004EE2">
        <w:rPr>
          <w:rFonts w:ascii="Times New Roman" w:hAnsi="Times New Roman" w:cs="Times New Roman"/>
          <w:bCs/>
          <w:sz w:val="24"/>
          <w:szCs w:val="24"/>
          <w:lang w:val="en-US"/>
        </w:rPr>
        <w:t>TiO</w:t>
      </w:r>
      <w:r w:rsidR="00AC79D9" w:rsidRPr="00004EE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="00AC79D9" w:rsidRPr="00004E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C79D9" w:rsidRPr="00004EE2">
        <w:rPr>
          <w:rFonts w:ascii="Times New Roman" w:hAnsi="Times New Roman" w:cs="Times New Roman"/>
          <w:sz w:val="24"/>
          <w:szCs w:val="24"/>
          <w:lang w:val="en-US"/>
        </w:rPr>
        <w:t xml:space="preserve">nitrogen-doped </w:t>
      </w:r>
      <w:r w:rsidR="00AC79D9" w:rsidRPr="00004EE2">
        <w:rPr>
          <w:rFonts w:ascii="Times New Roman" w:hAnsi="Times New Roman" w:cs="Times New Roman"/>
          <w:bCs/>
          <w:sz w:val="24"/>
          <w:szCs w:val="24"/>
          <w:lang w:val="en-US"/>
        </w:rPr>
        <w:t>titanium dioxide</w:t>
      </w:r>
      <w:r w:rsidR="00AC79D9">
        <w:rPr>
          <w:rFonts w:ascii="Times New Roman" w:hAnsi="Times New Roman" w:cs="Times New Roman"/>
          <w:bCs/>
          <w:sz w:val="24"/>
          <w:szCs w:val="24"/>
          <w:lang w:val="en-US"/>
        </w:rPr>
        <w:t>; SES, sirolimus-eluting stent.</w:t>
      </w:r>
    </w:p>
    <w:p w14:paraId="43A88D08" w14:textId="77777777" w:rsidR="007C3565" w:rsidRDefault="007C3565" w:rsidP="00797A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CD9992" w14:textId="309B558F" w:rsidR="007C3565" w:rsidRDefault="00FB7E94" w:rsidP="00797A5B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7C35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9BEB61" wp14:editId="511C2C3E">
            <wp:extent cx="5734050" cy="42481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0D97" w14:textId="295E6918" w:rsidR="00797A5B" w:rsidRPr="00797A5B" w:rsidRDefault="00797A5B" w:rsidP="00797A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97A5B" w:rsidRPr="0079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A851" w14:textId="77777777" w:rsidR="00555754" w:rsidRDefault="00555754" w:rsidP="00CD52B1">
      <w:pPr>
        <w:spacing w:after="0" w:line="240" w:lineRule="auto"/>
      </w:pPr>
      <w:r>
        <w:separator/>
      </w:r>
    </w:p>
  </w:endnote>
  <w:endnote w:type="continuationSeparator" w:id="0">
    <w:p w14:paraId="6C4F1BE8" w14:textId="77777777" w:rsidR="00555754" w:rsidRDefault="00555754" w:rsidP="00CD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4FB1" w14:textId="77777777" w:rsidR="00555754" w:rsidRDefault="00555754" w:rsidP="00CD52B1">
      <w:pPr>
        <w:spacing w:after="0" w:line="240" w:lineRule="auto"/>
      </w:pPr>
      <w:r>
        <w:separator/>
      </w:r>
    </w:p>
  </w:footnote>
  <w:footnote w:type="continuationSeparator" w:id="0">
    <w:p w14:paraId="60835283" w14:textId="77777777" w:rsidR="00555754" w:rsidRDefault="00555754" w:rsidP="00CD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5B"/>
    <w:rsid w:val="003A44A4"/>
    <w:rsid w:val="004A01F5"/>
    <w:rsid w:val="00555754"/>
    <w:rsid w:val="00674CCA"/>
    <w:rsid w:val="00797A5B"/>
    <w:rsid w:val="007C3565"/>
    <w:rsid w:val="00AA10D6"/>
    <w:rsid w:val="00AC79D9"/>
    <w:rsid w:val="00CD52B1"/>
    <w:rsid w:val="00D44214"/>
    <w:rsid w:val="00E4338B"/>
    <w:rsid w:val="00E76A92"/>
    <w:rsid w:val="00F82A5A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ED96F"/>
  <w15:chartTrackingRefBased/>
  <w15:docId w15:val="{C7B426EE-32AA-446A-9851-9DAF9C45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2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D52B1"/>
  </w:style>
  <w:style w:type="paragraph" w:styleId="a4">
    <w:name w:val="footer"/>
    <w:basedOn w:val="a"/>
    <w:link w:val="Char0"/>
    <w:uiPriority w:val="99"/>
    <w:unhideWhenUsed/>
    <w:rsid w:val="00CD52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D52B1"/>
  </w:style>
  <w:style w:type="paragraph" w:styleId="a5">
    <w:name w:val="Revision"/>
    <w:hidden/>
    <w:uiPriority w:val="99"/>
    <w:semiHidden/>
    <w:rsid w:val="00D44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user</cp:lastModifiedBy>
  <cp:revision>4</cp:revision>
  <dcterms:created xsi:type="dcterms:W3CDTF">2022-10-20T19:09:00Z</dcterms:created>
  <dcterms:modified xsi:type="dcterms:W3CDTF">2022-10-20T19:13:00Z</dcterms:modified>
</cp:coreProperties>
</file>