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7F2F" w14:textId="77777777" w:rsidR="00C32EF1" w:rsidRPr="000D3E87" w:rsidRDefault="00C32EF1" w:rsidP="00C32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E87">
        <w:rPr>
          <w:rFonts w:ascii="Times New Roman" w:hAnsi="Times New Roman" w:cs="Times New Roman"/>
          <w:sz w:val="24"/>
          <w:szCs w:val="24"/>
          <w:lang w:val="en-US"/>
        </w:rPr>
        <w:t xml:space="preserve">Table II (Suppl.). </w:t>
      </w:r>
      <w:r w:rsidRPr="00DD7264">
        <w:rPr>
          <w:rFonts w:ascii="Times New Roman" w:hAnsi="Times New Roman" w:cs="Times New Roman"/>
          <w:sz w:val="24"/>
          <w:szCs w:val="24"/>
          <w:lang w:val="en-US"/>
        </w:rPr>
        <w:t xml:space="preserve">The relationship between demographic factors and </w:t>
      </w:r>
      <w:bookmarkStart w:id="0" w:name="_Hlk159421679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14F74">
        <w:rPr>
          <w:rFonts w:ascii="Times New Roman" w:hAnsi="Times New Roman" w:cs="Times New Roman"/>
          <w:sz w:val="24"/>
          <w:szCs w:val="24"/>
          <w:lang w:val="en-US"/>
        </w:rPr>
        <w:t xml:space="preserve">atients’ opinion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treatment during </w:t>
      </w:r>
      <w:r w:rsidRPr="00514F74">
        <w:rPr>
          <w:rFonts w:ascii="Times New Roman" w:hAnsi="Times New Roman" w:cs="Times New Roman"/>
          <w:sz w:val="24"/>
          <w:szCs w:val="24"/>
          <w:lang w:val="en-US"/>
        </w:rPr>
        <w:t>COVID-19 pandemic</w:t>
      </w:r>
      <w:bookmarkEnd w:id="0"/>
      <w:r w:rsidRPr="000D3E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225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726"/>
        <w:gridCol w:w="640"/>
        <w:gridCol w:w="662"/>
        <w:gridCol w:w="726"/>
        <w:gridCol w:w="726"/>
        <w:gridCol w:w="726"/>
        <w:gridCol w:w="770"/>
        <w:gridCol w:w="363"/>
        <w:gridCol w:w="1108"/>
        <w:gridCol w:w="363"/>
        <w:gridCol w:w="1127"/>
        <w:gridCol w:w="256"/>
        <w:gridCol w:w="1219"/>
        <w:gridCol w:w="742"/>
      </w:tblGrid>
      <w:tr w:rsidR="00C32EF1" w:rsidRPr="004F499F" w14:paraId="1AB2D93D" w14:textId="77777777" w:rsidTr="002E39CB">
        <w:trPr>
          <w:trHeight w:val="73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43E" w14:textId="77777777" w:rsidR="00C32EF1" w:rsidRPr="000D3E87" w:rsidRDefault="00C32EF1" w:rsidP="002E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0D3E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 </w:t>
            </w:r>
          </w:p>
        </w:tc>
        <w:tc>
          <w:tcPr>
            <w:tcW w:w="4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9404" w14:textId="77777777" w:rsidR="00C32EF1" w:rsidRPr="004F499F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F49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In your opinion, what is the impact of the COVID-19 pandemic on diagnosis and treatment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of cancer </w:t>
            </w:r>
            <w:r w:rsidRPr="004F49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in Poland?</w:t>
            </w:r>
          </w:p>
        </w:tc>
        <w:tc>
          <w:tcPr>
            <w:tcW w:w="5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240F5" w14:textId="77777777" w:rsidR="00C32EF1" w:rsidRPr="004F499F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F49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/Were</w:t>
            </w:r>
            <w:r w:rsidRPr="004F49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you afraid that isolation/quarantine may reduce the effectiveness of your treatment?</w:t>
            </w:r>
          </w:p>
        </w:tc>
      </w:tr>
      <w:tr w:rsidR="00C32EF1" w:rsidRPr="0088353D" w14:paraId="1AEEEC1F" w14:textId="77777777" w:rsidTr="002E39CB">
        <w:trPr>
          <w:trHeight w:val="784"/>
        </w:trPr>
        <w:tc>
          <w:tcPr>
            <w:tcW w:w="2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B1A8" w14:textId="77777777" w:rsidR="00C32EF1" w:rsidRPr="004F499F" w:rsidRDefault="00C32EF1" w:rsidP="002E3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4F499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05239" w14:textId="77777777" w:rsidR="00C32EF1" w:rsidRPr="007E4095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E40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It is worse than before the pandemic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F2687" w14:textId="77777777" w:rsidR="00C32EF1" w:rsidRPr="007E4095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E40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It is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better</w:t>
            </w:r>
            <w:r w:rsidRPr="007E40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than before the pandemic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F05F" w14:textId="77777777" w:rsidR="00C32EF1" w:rsidRPr="007E4095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E40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It is the same as before the pandemic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327E" w14:textId="77777777" w:rsidR="00C32EF1" w:rsidRPr="007E4095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7E40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FEA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yes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99E8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2E5A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53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have no opinion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036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88353D" w14:paraId="1FA53D8D" w14:textId="77777777" w:rsidTr="002E39CB">
        <w:trPr>
          <w:trHeight w:val="261"/>
        </w:trPr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1E1A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0B82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6129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474A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B711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F9F4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E721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32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E5E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D49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807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413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45E0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49F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8CE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</w:tr>
      <w:tr w:rsidR="00C32EF1" w:rsidRPr="0088353D" w14:paraId="3530BF86" w14:textId="77777777" w:rsidTr="002E39CB">
        <w:trPr>
          <w:trHeight w:val="261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70B56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AB62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30EB2D8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3E0D0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858FF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F1D8B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12DAD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2A1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F5B93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CEDBA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4CE693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A850D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32B98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042CF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6B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88353D" w14:paraId="6F80868A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EC0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&lt;50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years</w:t>
            </w:r>
          </w:p>
        </w:tc>
        <w:tc>
          <w:tcPr>
            <w:tcW w:w="7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DD4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64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EBAAD7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62" w:type="dxa"/>
            <w:shd w:val="clear" w:color="auto" w:fill="auto"/>
            <w:noWrap/>
            <w:vAlign w:val="center"/>
            <w:hideMark/>
          </w:tcPr>
          <w:p w14:paraId="7A9EA1E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32B655C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180490C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14:paraId="0232D69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56D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</w:t>
            </w: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625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68</w:t>
            </w:r>
          </w:p>
        </w:tc>
        <w:tc>
          <w:tcPr>
            <w:tcW w:w="1108" w:type="dxa"/>
            <w:shd w:val="clear" w:color="auto" w:fill="auto"/>
            <w:noWrap/>
            <w:vAlign w:val="center"/>
            <w:hideMark/>
          </w:tcPr>
          <w:p w14:paraId="29D3D9C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3F55B0C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56ACEA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56" w:type="dxa"/>
            <w:shd w:val="clear" w:color="auto" w:fill="auto"/>
            <w:noWrap/>
            <w:vAlign w:val="center"/>
            <w:hideMark/>
          </w:tcPr>
          <w:p w14:paraId="7D87B8A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5AC30D5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CC5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</w:t>
            </w:r>
          </w:p>
        </w:tc>
      </w:tr>
      <w:tr w:rsidR="00C32EF1" w:rsidRPr="0088353D" w14:paraId="41F69498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0EA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≥50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years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5105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</w:p>
        </w:tc>
        <w:tc>
          <w:tcPr>
            <w:tcW w:w="6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0064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F8F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B21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C83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770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0C3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8896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0A7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7585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C4A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9D6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2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449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5730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88353D" w14:paraId="59490B6E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61FD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Education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EE76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032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149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71D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490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4CC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950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739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D19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DCC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BF3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E4B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AFF0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82D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88353D" w14:paraId="0A75CE7A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63EF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secondary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B40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08B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49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F59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CDE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7F7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7B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648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CCC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E52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261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41A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77A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7FF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66</w:t>
            </w:r>
          </w:p>
        </w:tc>
      </w:tr>
      <w:tr w:rsidR="00C32EF1" w:rsidRPr="0088353D" w14:paraId="5F27AEA1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CF52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high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750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B3BA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5DE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E71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5F1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3FD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E075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D6C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385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081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64EA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0C4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D9E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6D02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88353D" w14:paraId="6EE419CB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4C94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Place of residence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876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739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E9A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96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DEA8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FAA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84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730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ECE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EC9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CC1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DA7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B29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16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88353D" w14:paraId="09375BF2" w14:textId="77777777" w:rsidTr="002E39CB">
        <w:trPr>
          <w:trHeight w:val="261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733D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village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B39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80A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433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658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F61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B3C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14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0A2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B88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0EC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B15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5AE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07A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E3F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004</w:t>
            </w:r>
          </w:p>
        </w:tc>
      </w:tr>
      <w:tr w:rsidR="00C32EF1" w:rsidRPr="0088353D" w14:paraId="15750F87" w14:textId="77777777" w:rsidTr="002E39CB">
        <w:trPr>
          <w:trHeight w:val="522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F1022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city</w:t>
            </w:r>
            <w:r w:rsidRPr="00DB4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&lt;20 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thousand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residents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AB3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B2D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35E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204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496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7C18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A5FB0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AE7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133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58D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8E6B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75E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549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063E6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88353D" w14:paraId="269B3217" w14:textId="77777777" w:rsidTr="002E39CB">
        <w:trPr>
          <w:trHeight w:val="522"/>
        </w:trPr>
        <w:tc>
          <w:tcPr>
            <w:tcW w:w="2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15E86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city</w:t>
            </w:r>
            <w:r w:rsidRPr="00DB4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20-100 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thousand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resident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192A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3BF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7F8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F6C6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BB2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D45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B9D1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40F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47B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D92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697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764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AA21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79E5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88353D" w14:paraId="4990AFC2" w14:textId="77777777" w:rsidTr="002E39CB">
        <w:trPr>
          <w:trHeight w:val="522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656A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city</w:t>
            </w:r>
            <w:r w:rsidRPr="00DB4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&gt;100 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thousand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resident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4AC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9CA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76D29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78DC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08E40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E10AE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BE7A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20AEF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7102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08B5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DD5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7D43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5174" w14:textId="77777777" w:rsidR="00C32EF1" w:rsidRPr="0088353D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8835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A8803" w14:textId="77777777" w:rsidR="00C32EF1" w:rsidRPr="0088353D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EB3890E" w14:textId="77777777" w:rsidR="00C32EF1" w:rsidRDefault="00C32EF1" w:rsidP="00C32EF1">
      <w:pPr>
        <w:spacing w:line="360" w:lineRule="auto"/>
        <w:jc w:val="both"/>
        <w:rPr>
          <w:rFonts w:ascii="Times New Roman" w:hAnsi="Times New Roman" w:cs="Times New Roman"/>
        </w:rPr>
      </w:pPr>
    </w:p>
    <w:p w14:paraId="018B3C4B" w14:textId="77777777" w:rsidR="00BA1784" w:rsidRDefault="00BA1784"/>
    <w:sectPr w:rsidR="00BA1784" w:rsidSect="008F64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1"/>
    <w:rsid w:val="003C0EB2"/>
    <w:rsid w:val="006A7268"/>
    <w:rsid w:val="008F6498"/>
    <w:rsid w:val="00BA1784"/>
    <w:rsid w:val="00C32EF1"/>
    <w:rsid w:val="00E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6D37"/>
  <w15:chartTrackingRefBased/>
  <w15:docId w15:val="{AA3850F6-9D20-483A-A9C7-A3305F5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EF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k.osowiecka@wsps.pl Zat48219</dc:creator>
  <cp:keywords/>
  <dc:description/>
  <cp:lastModifiedBy>k.osowiecka@wsps.pl Zat48219</cp:lastModifiedBy>
  <cp:revision>3</cp:revision>
  <dcterms:created xsi:type="dcterms:W3CDTF">2024-02-24T00:40:00Z</dcterms:created>
  <dcterms:modified xsi:type="dcterms:W3CDTF">2024-02-24T00:40:00Z</dcterms:modified>
</cp:coreProperties>
</file>