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64" w:type="dxa"/>
        <w:tblInd w:w="108" w:type="dxa"/>
        <w:tblLook w:val="04A0" w:firstRow="1" w:lastRow="0" w:firstColumn="1" w:lastColumn="0" w:noHBand="0" w:noVBand="1"/>
      </w:tblPr>
      <w:tblGrid>
        <w:gridCol w:w="582"/>
        <w:gridCol w:w="955"/>
        <w:gridCol w:w="1035"/>
        <w:gridCol w:w="419"/>
        <w:gridCol w:w="982"/>
        <w:gridCol w:w="622"/>
        <w:gridCol w:w="623"/>
        <w:gridCol w:w="756"/>
        <w:gridCol w:w="699"/>
        <w:gridCol w:w="551"/>
        <w:gridCol w:w="527"/>
        <w:gridCol w:w="468"/>
        <w:gridCol w:w="516"/>
        <w:gridCol w:w="965"/>
        <w:gridCol w:w="802"/>
        <w:gridCol w:w="895"/>
        <w:gridCol w:w="802"/>
        <w:gridCol w:w="2563"/>
        <w:gridCol w:w="802"/>
      </w:tblGrid>
      <w:tr w:rsidR="00F52896" w:rsidRPr="00F52896" w14:paraId="7AA4F107" w14:textId="77777777" w:rsidTr="00DE1D81">
        <w:trPr>
          <w:trHeight w:val="129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15B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CC8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Authors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31AD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Title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05C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Year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D2C7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Magazine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A47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Volume, pages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AE9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Country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C1A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Type of research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C111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Number of participants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92DE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 xml:space="preserve">Number of patients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8CE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Follow-up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14F6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Mean age [Years ± SD]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52A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Men [%]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F8C8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Type of leukotrienes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F42A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Method of determination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BF2A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Underlying disease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9CF0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Relationship between  cardiovascular diseases and leukotrienes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4D3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proofErr w:type="spellStart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Diffrences</w:t>
            </w:r>
            <w:proofErr w:type="spellEnd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 xml:space="preserve"> observed between groups in leukotrienes level (cardiovascular disease vs non-cardiovascular disease)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7BCD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Relationship between leukotrienes level and stage of the cardiovascular disease</w:t>
            </w:r>
          </w:p>
        </w:tc>
      </w:tr>
      <w:tr w:rsidR="00F52896" w:rsidRPr="00F52896" w14:paraId="6AC53629" w14:textId="77777777" w:rsidTr="00DE1D81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4BF80B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1B9F15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Brezinski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D. A. et al.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356BFF3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﻿Angioplasty triggers intracoronary leukotrienes and lipoxin A4. Impact of aspirin therapy.</w:t>
            </w: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B2B3A8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1992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146FFF9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Circulation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7AD1B7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86: 56-63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702CB3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USA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013ADEE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Non-randomized experimental study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A8679F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12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402EDF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12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F6F5F1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E9ED63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61 ± 12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E8C909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66.67%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193A27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LTC4 (blood)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7CC45E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HPLC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2A3BD2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CAD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E9CB7D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N/A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D45AD2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LTC4: 0.48 ± 0.10 [ng/ml]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351110F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N/A</w:t>
            </w:r>
          </w:p>
        </w:tc>
      </w:tr>
      <w:tr w:rsidR="00F52896" w:rsidRPr="00F52896" w14:paraId="3EC40FDB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BBFF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FAD4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6B0F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FD47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69FE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0AC5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F8BF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A970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15FE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A0C9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2FD7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27F9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4C68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64FFAC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LTD4(blood)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3D1A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E99B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E7C7F4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N/A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92B0F7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LTD4  1.17 ± 0.48 [ng/ml]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3FE530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N/A</w:t>
            </w:r>
          </w:p>
        </w:tc>
      </w:tr>
      <w:tr w:rsidR="00F52896" w:rsidRPr="00F52896" w14:paraId="509B6711" w14:textId="77777777" w:rsidTr="00DE1D81">
        <w:trPr>
          <w:trHeight w:val="528"/>
        </w:trPr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160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0F3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Gautier-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Veyret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E. et al.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2653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﻿Cysteinyl-leukotriene pathway as a new therapeutic target for the treatment of atherosclerosis related to obstructive sleep apnea syndrome</w:t>
            </w: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83E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2018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D68F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﻿Pharmacological Research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B85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134: 311-319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FD2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France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C4A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Cohort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A57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199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1B6C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41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C31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03E45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eastAsia="Times New Roman"/>
                <w:color w:val="000000"/>
                <w:sz w:val="10"/>
                <w:szCs w:val="10"/>
                <w:lang w:eastAsia="en-US"/>
              </w:rPr>
              <w:t xml:space="preserve">56,54 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1DE3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76,88% 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D00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LTE4 (urine)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599A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HPLC-MS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889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CAD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A6D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DFA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CAD vs non-CAD - OR (IC95%) = -0.3187; p=0.001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75F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N/A</w:t>
            </w:r>
          </w:p>
        </w:tc>
      </w:tr>
      <w:tr w:rsidR="00F52896" w:rsidRPr="00F52896" w14:paraId="7253F85C" w14:textId="77777777" w:rsidTr="00DE1D81">
        <w:trPr>
          <w:trHeight w:val="696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DD03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8B98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3104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4DE5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1B7C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4D5F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0474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C637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1785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1A75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CE43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BA2EA" w14:textId="77777777" w:rsidR="00F52896" w:rsidRPr="00F52896" w:rsidRDefault="00F52896" w:rsidP="00F52896">
            <w:pPr>
              <w:suppressAutoHyphens w:val="0"/>
              <w:rPr>
                <w:rFonts w:eastAsia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5C6C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85E2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089B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FBDB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carotid arterial disease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207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738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PLAQUE: presence vs absence: 64.9 vs 58.11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/mg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crea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; p=0.14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F22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N/A</w:t>
            </w:r>
          </w:p>
        </w:tc>
      </w:tr>
      <w:tr w:rsidR="00F52896" w:rsidRPr="00F52896" w14:paraId="3C8028BA" w14:textId="77777777" w:rsidTr="00DE1D81">
        <w:trPr>
          <w:trHeight w:val="12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A6BE4D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837236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﻿Allen S. P. et al.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36555C8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﻿Enhanced excretion of urinary leukotriene E4 in coronary artery disease and after coronary artery bypass surgery.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3CBF03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1993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41CBAF9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Coronary artery disease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E1C41D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4: 899-904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D16DD5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UK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1359B8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Case-control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09C9D3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347A3D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E6541A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7 days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1D956A2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51,8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8155D7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100%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6B054A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LTE4 (urine)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5AC9F7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RIA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A6EDB1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CAD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9D8F8E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3D151B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 xml:space="preserve">CAD vs non-CAD : 115 </w:t>
            </w:r>
            <w:proofErr w:type="spellStart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pmol</w:t>
            </w:r>
            <w:proofErr w:type="spellEnd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 xml:space="preserve">/mmol </w:t>
            </w:r>
            <w:proofErr w:type="spellStart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crea</w:t>
            </w:r>
            <w:proofErr w:type="spellEnd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 xml:space="preserve"> vs  63 </w:t>
            </w:r>
            <w:proofErr w:type="spellStart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pmol</w:t>
            </w:r>
            <w:proofErr w:type="spellEnd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 xml:space="preserve">/mmol </w:t>
            </w:r>
            <w:proofErr w:type="spellStart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creat</w:t>
            </w:r>
            <w:proofErr w:type="spellEnd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;  p&lt;0.05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038C23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N/A</w:t>
            </w:r>
          </w:p>
        </w:tc>
      </w:tr>
      <w:tr w:rsidR="00F52896" w:rsidRPr="00F52896" w14:paraId="72BFEF01" w14:textId="77777777" w:rsidTr="00DE1D81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328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248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Carry M. et al.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C1D1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﻿Increased urinary leukotriene excretion in patients with cardiac ischemia: In vivo evidence for 5-lipoxygenase activation</w:t>
            </w: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327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1992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049B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Circulation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709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85: 230-236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FD2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USA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350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Case-control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638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48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2AC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30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B34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3 days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82BC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50,08 ± 8,22 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3E5F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60,42%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979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LTE4 (urine)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73C2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RIA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518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CAD (MI, UA)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975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A7C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MI vs NON ISCHEMIC CHEST PAIN (NICP): 331 ± 99 vs 63 ± 12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/mg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crea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;  p=n/g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AE0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</w:t>
            </w:r>
          </w:p>
        </w:tc>
      </w:tr>
      <w:tr w:rsidR="00F52896" w:rsidRPr="00F52896" w14:paraId="26D44BFC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0E1B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0EA8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2E35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92CD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A2DF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1375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5C93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457E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D60D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8A76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A834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A9CA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94B9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51F1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79E2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A6F3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899C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F4C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MI vs non-CAD: 331 ± 99 vs 103 ± 22 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/mg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crea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;  p=n/g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E6AC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0E2601E3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3D2A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4E47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CE7D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6272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9B28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3B6D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969D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DFE8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A34F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EE33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F75A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10B6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FBE7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BD19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3BA2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994D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0670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7C3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MI vs UA:  331 ± 99 vs 369.8 ± 125.3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/mg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crea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; p=n/g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5FE3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4C086D57" w14:textId="77777777" w:rsidTr="00DE1D81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32311A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368B8E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Stodólkiewicz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E.  et al. 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738AB7E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﻿Leukotriene biosynthesis in coronary artery disease</w:t>
            </w: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BBE236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2018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38605A3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﻿Polish Archives of Internal Medicine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371D43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128(1): 43-51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0E7DCF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Poland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A158B8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Cohort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797C8E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289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502818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289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C2F384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 year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A8F1D1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63,89 ± 10,9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F5CBE2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67.47%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3F77EC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LTE4 (urine)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8C6D94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HPLC</w:t>
            </w:r>
            <w:r w:rsidRPr="00F52896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noBreakHyphen/>
            </w: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MS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F8A5BD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CAD (MI)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9F2729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N/A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523E89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MI vs CAD: 4.74 vs 4.51 logLTE4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/mg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crea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; p&lt;0.001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D9FF1B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</w:tr>
      <w:tr w:rsidR="00F52896" w:rsidRPr="00F52896" w14:paraId="7B54B83F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7927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B0D1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1083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5D57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A1C4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AB90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97CC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5282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220A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C9C1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DC36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E091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01DC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28A3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D720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BDDF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F36C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6B464C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no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diffrence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in patients with STEMI vs NSTEMI p=n/g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AF7E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0AA5CEAA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D419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A560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36DD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8969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6B48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8F21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D369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4734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779F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F707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98C3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5332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783A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38C5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CCA0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FBDF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E5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021BA4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1 month MI vs CAD is similar between the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gropus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; p=0.051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3C3A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1DFBB1A6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5FFF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86C2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A2FC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862D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5127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183A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5125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C3CB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1EE0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6640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9462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6051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D130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0A43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8277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00D5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D03D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A59609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 year MI is lower than CAD; p=0.02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C5D8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7C766A4E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ADEF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92D6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0C48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05AB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4F8F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1124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7C84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AF70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399F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66B1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6A9A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6EE7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6342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C74F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11B8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9C90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3152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3BF1E5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1 year MACE vs non-MACE: 4.78 vs 4.68 logLTE4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/mg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crea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; p&gt;0.05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B805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4CBF925C" w14:textId="77777777" w:rsidTr="00DE1D81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2C1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750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Cipollone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F. et al. 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E6A8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﻿Modulation of aspirin-insensitive eicosanoid biosynthesis by 6-methylprednisolone in unstable angina.</w:t>
            </w: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80B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2003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00DD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Circulation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8B4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107: ﻿55-61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259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Italy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D7B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Case-control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5FD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40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94D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24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3FF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3 days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CB97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58.1 ±11.7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518C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52,78%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436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LTE4 (urine)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16B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HPLC + RIA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431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CAD (UA, SA)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AB9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785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UA vs non-CAD: 57 ± 47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/mg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crea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vs 28 ± 19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/mg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crea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; p&lt;0.02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ECE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</w:tr>
      <w:tr w:rsidR="00F52896" w:rsidRPr="00F52896" w14:paraId="567138C0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EC1B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A71B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8F9B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05D2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1CD2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8F96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5F91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25C3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8C14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AF6E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F451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AC4F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345B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685B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4066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6B09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0EDB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582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UA vs STABLE ANGINA (SA): 57 ± 47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/mg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crea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vs 32 ± 12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/mg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crea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;  p&lt;0.02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DAAE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0C7B8352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B14B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75B3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354E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CE86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D748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BBA6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AE21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FD90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5D19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549F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4767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1308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FBCE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FC31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D026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225B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E112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1B6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UA vs NICP: 57 ± 47 vs 21 ± 10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/mg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crea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;  p=0.002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8F92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2604E654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9AA1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E40B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6888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04BC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8F07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E85F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5073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2268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C5A8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9352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8B95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A08F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753A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04E8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0B73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127E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46C8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9BC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SA vs NICP: 32 ± 12 vs 21 ± 10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/mg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crea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; p=0.003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C188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60514C49" w14:textId="77777777" w:rsidTr="00DE1D81">
        <w:trPr>
          <w:trHeight w:val="124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504F9B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AEC82C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Stodółkiewicz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et al.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6E60CC1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﻿Staged revascularization following initial urgent PCI is associated with elevated leukotrienes and thromboxane levels in patients with acute myocardial infarction and multivessel disease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282DEC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2013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41AA6B4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﻿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Kardiologia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Polska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41E1CEC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﻿71, supl.6:  ﻿96-97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EC7195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Poland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723DF0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Cohort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6308AE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73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F4E8F7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73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3E1F11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 month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DEACFA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﻿66 ± 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42E154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﻿74%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6F2770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LTE4 (urine)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ECCBFD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HPLC-MS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FE7E6A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CAD (MI)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E888F2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N/A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07E98A8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Higher LTE4 level in Multi-vessel Disease vs Single-vessel Disease;  p=0.02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573A36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</w:tr>
      <w:tr w:rsidR="00F52896" w:rsidRPr="00F52896" w14:paraId="696A6597" w14:textId="77777777" w:rsidTr="00DE1D81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757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4EF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﻿De Caterina R. et al. 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2650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﻿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Sulfido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-peptide leukotrienes in coronary heart disease - Relationship with disease instability and myocardial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ischaemia</w:t>
            </w:r>
            <w:proofErr w:type="spellEnd"/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645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2010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8D47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﻿European Journal of Clinical Investigation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D31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40 (3): ﻿258-272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1A1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Italy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73B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Case-control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8166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59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FA4D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39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990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9 days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576B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58,27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8F84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83%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219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LTE4 (urine)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7C7F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HPLC + RIA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4ED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CAD (MI, UA, CAD)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F28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2B3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UA vs HEALTHY: 122.7 ± 137.2 vs 51.1 ± 21.3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/mg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crea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; p&lt;0.01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A93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</w:tr>
      <w:tr w:rsidR="00F52896" w:rsidRPr="00F52896" w14:paraId="3DD8B807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83E2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43D8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906B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437F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38DC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36BC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A929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7DC2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6219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3214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16E7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705B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27F4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A1CD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2221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314C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15EF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7AC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UA vs NON-CORONARY CONTROLS (NCC) : 122.7 ± 137.2 vs  36.6 ± 9.8 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/mg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crea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; p&lt;0.01 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5F5F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70E07AB8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8B51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8174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3176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4AA5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8D8F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7C55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A2CA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046F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FE12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C6F9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14A4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B1A2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7F36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1CC6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C3DC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BB0E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E2FB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2FE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UA vs SA: 122.7 ± 137.2 vs 40.5 ± 25.8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/mg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crea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; p&lt;0.01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ED7F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34D0C992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0CA1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4FDA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4369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F959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AFEC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BE25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8091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1822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A36D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65E9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8650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7CB8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6DC2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9425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248C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F30A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AEE7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CC4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AMI vs HEALTHY: 213.4 ± 172.4 vs 51.1 ± 21.3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/mg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crea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; p&lt;0.01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BAE7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2B82EF5A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1C4A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2E42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6CA8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4CFF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B540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28E5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A9F1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6950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F9BE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E05B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E8B9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EADD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F3C7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E64C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D538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A3A1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321E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7DF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AMI vs NCC  213.4 ± 172.4 vs  36.6 ± 9.8 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/mg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crea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; p&lt;0.01 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7722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4F19E473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5178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55D7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008A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9E2B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A4DD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9B52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891D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F765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BB90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712A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3258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2660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031A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D556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1BDF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2528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4C0B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E9E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AMI vs SA 213.4 ± 172.4 vs 40.5 ± 25.8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/mg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crea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; p&lt;0.01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9B46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242AF935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DE93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9C4B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C8E7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2AAA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A65D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1F5B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D77E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DB8C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583E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1185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EC38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EEAC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2AA7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36C7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47F5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55D2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4993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5F6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AMI vs UA: 213.4 ± 172.4  vs : 122.7 ± 137.2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/mg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crea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; p&gt;0.5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2B1C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47A8CCA1" w14:textId="77777777" w:rsidTr="00DE1D81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FA73EE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lastRenderedPageBreak/>
              <w:t>9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E24AC7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Fosshaug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L. E. et al.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0FF8F97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Early increase of specialized pro-resolving lipid mediators in patients with ST-elevation myocardial infarction.</w:t>
            </w: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D8738E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2019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279EB44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EBioMedicine</w:t>
            </w:r>
            <w:proofErr w:type="spellEnd"/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E76269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46: 264–273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5B4185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Norway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915DFF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Cohort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73E39A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35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5936D8F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82D798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8 days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39B2F8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61.86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37BADA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77.14%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AC0D3E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12-EPI-6-TRANS LTB4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28F0E2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HPLC</w:t>
            </w:r>
            <w:r w:rsidRPr="00F52896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US"/>
              </w:rPr>
              <w:noBreakHyphen/>
            </w: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MS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51ECCF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CAD (MI, CAD)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9A97DD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64E5D3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STEMI vs STABLE CAD: 0.4 ± 0.1 vs 0.1 ± 0.1 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/ml; p&lt;0.05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75B611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</w:tr>
      <w:tr w:rsidR="00F52896" w:rsidRPr="00F52896" w14:paraId="4820CC23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F207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C74B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6F01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4969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2E82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1790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C355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72EF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068F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83D1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BDE3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8B56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5017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54D0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7E9F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88BD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8A2E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47E207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STEMI vs HEALTHY: 0.4 ± 0.1 vs 0.2 ± 0.1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/ml; p&gt;0.05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FE64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269B9EE1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43EF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08B4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C252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ABE8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D48E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3387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9DF9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3335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667A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2541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0F6E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DFCF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EC79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89C556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LTB4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5574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289E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3220CF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C58E8C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STEMI vs STABLE CAD: 1.8 ± 0.2 vs  1.9 ± 0.4 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/ml; p&gt;0.05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9E5F95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</w:t>
            </w:r>
          </w:p>
        </w:tc>
      </w:tr>
      <w:tr w:rsidR="00F52896" w:rsidRPr="00F52896" w14:paraId="2C82C0A2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AE58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3F99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B846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4309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A3A9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6DCB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E503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831D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DA3A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B481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A0DF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5EA7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079C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C70A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A9AB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D8B5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63E1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10839B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STEMI vs HEALTHY : 1.8 ± 0.2 vs 1.5 ± 0.2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/ml; p&gt;0.05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B010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13155096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4D9F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A039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96AA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EB4C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B3EF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C6F4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63BA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A6FD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1A1F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E405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62BE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E496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1E4A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45CDEE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LTE4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F819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BFAA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54C200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47679D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STEMI vs STABLE CAD: 4.8 ± 0.8 vs  2.7 ± 1.4 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/ml; p&gt;0.05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2C6B1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</w:t>
            </w:r>
          </w:p>
        </w:tc>
      </w:tr>
      <w:tr w:rsidR="00F52896" w:rsidRPr="00F52896" w14:paraId="07C1662E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14E4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5C89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C78C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17DA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E149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96D3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F372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30C0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28D3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F604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E391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146B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334E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1218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077A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A6D2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A28D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45D985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STEMI vs HEALTHY: 4.8 ± 0.8 vs 6.6 ± 1.2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/ml; p&gt;0.05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B4D4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0E692716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9B91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DB08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9B50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1EDA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64CD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FEBD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8777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D006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645C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F46D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CBF3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1053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1CD1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C4601D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LTC4/LTD4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0583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4ECA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1F8999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92A040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STEMI vs STABLE CAD: 0.0 ± 0.0 vs  0.0 ± 0.0 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/ml; p&gt;0.05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BE9AB9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</w:t>
            </w:r>
          </w:p>
        </w:tc>
      </w:tr>
      <w:tr w:rsidR="00F52896" w:rsidRPr="00F52896" w14:paraId="1C37FED7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D3F4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22B5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47AB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3E85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4233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90E1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E58E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579E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1541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3449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BB0C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953D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1B2D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6152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6647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9074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893F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ED16A0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STEMI vs HEALTHY: 0.0 ± 0.0 vs  0.0 ± 0.0 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/ml; p&gt;0.05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DA60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3EAA3798" w14:textId="77777777" w:rsidTr="00DE1D81">
        <w:trPr>
          <w:trHeight w:val="19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47D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AC6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He G. et al.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A556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Relationship of the serum leukotriene B4 level with the risk of unstable angina pectoris and the arachidonate 5-lipoxygenase activating protein gene SG13S114T/A polymorphism.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A7B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2012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198F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Heart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4E72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98(Suppl 2): E187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DDA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China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D7C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Case-control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451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273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3BA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141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52C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541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C2B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9D3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LTB4 (blood)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DE3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ELISA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7CE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CAD (UA)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A2F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6B7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 xml:space="preserve">UA vs non-CAD 352.52 ± 255.48  vs 200.28 ± 237.10 </w:t>
            </w:r>
            <w:proofErr w:type="spellStart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/ml; p&lt;0.001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B11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N/A</w:t>
            </w:r>
          </w:p>
        </w:tc>
      </w:tr>
      <w:tr w:rsidR="00F52896" w:rsidRPr="00F52896" w14:paraId="7DA3A51E" w14:textId="77777777" w:rsidTr="00DE1D81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323937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11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6DC2BF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Gómez-Hernández A. et al.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6790963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Effect of Intensive Atorvastatin Therapy on Prostaglandin E2 Levels and Metalloproteinase-9 Activity in the Plasma of Patients With Non-ST-Elevation Acute Coronary Syndrome.</w:t>
            </w: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0DFF89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2008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1B50008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The American Journal of Cardiology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673064A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102(1): 12–18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69223F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Spain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F79ED7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Cohort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398571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unclear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652955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16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9378E4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6 months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35A472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7969A68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52725D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LTB4 (blood)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29E3B95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ELISA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04A31B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CAD (MI, CAD)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961538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5CD4D8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2 months after NSTEACS vs HEALTHY : 221.8  vs 132.6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/ml p=0.025; 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0245A2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</w:tr>
      <w:tr w:rsidR="00F52896" w:rsidRPr="00F52896" w14:paraId="2C9535E7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2620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6FF8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4DFB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73FE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A70C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48A0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040B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0080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089C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14DC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2EDD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B43D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5ACA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D42B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5E56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DDE8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FD47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3269BD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6 months after NSTEACS vs HEALTHY:  193.7 vs 132.6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/ml; p=0.033   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5734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17789DF3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1AC1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3F20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7EFC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554F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A6F9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89D9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3B07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54E3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6B2C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46BF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F5C5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56AF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6446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AEAC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C9E9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CF4B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45BF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DB8932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2 months after NSTEACS vs CAD:  221.8  vs 307.6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/ml; p&lt;0.001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328F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3130608E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0288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088A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864C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F4A3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FCA1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9D78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D84A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78A6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696E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7AF7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39E7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2BEC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CBA3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FDFF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FCB7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C772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5045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6D4554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CAD vs HEALTHY: 307.6 vs 132.6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/ml; p&lt;0.001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825D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0C3747EE" w14:textId="77777777" w:rsidTr="00DE1D81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EAF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2B1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Mehta J. et al. 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F0D4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Neutrophil function in ischemic heart disease.</w:t>
            </w: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6DF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1989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3D0D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Circulation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054E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79(3): 549–556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DDC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USA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20C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Case-control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998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57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E06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37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B69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E9B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56.84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30B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100%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42B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LTB4 (blood)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E10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RIA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FFF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CAD (MI, CAD)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725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0B4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SA vs HEALTHY:  60.9 ± 6.6 mg/10</w:t>
            </w: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vertAlign w:val="superscript"/>
                <w:lang w:eastAsia="en-US"/>
              </w:rPr>
              <w:t>7</w:t>
            </w: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cells vs 30.0 ± 3.8 ng/10</w:t>
            </w: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vertAlign w:val="superscript"/>
                <w:lang w:eastAsia="en-US"/>
              </w:rPr>
              <w:t>7</w:t>
            </w: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cells; p&lt;0.01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B24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</w:tr>
      <w:tr w:rsidR="00F52896" w:rsidRPr="00F52896" w14:paraId="46E429D5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F2BC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FA2F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AB57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F8B3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D7F4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776C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51A9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A12A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B98E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644F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F95A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D528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30C7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2C0E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FE95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76CA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FEA9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9F3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UA/AMI vs HEALTHY: 35.7 ± 4.7 ng/10</w:t>
            </w: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vertAlign w:val="superscript"/>
                <w:lang w:eastAsia="en-US"/>
              </w:rPr>
              <w:t>7</w:t>
            </w: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cells vs  30.0 ± 3.8 ng/10</w:t>
            </w: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vertAlign w:val="superscript"/>
                <w:lang w:eastAsia="en-US"/>
              </w:rPr>
              <w:t>7</w:t>
            </w: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cells; p&gt;0.05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688A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386A1DC4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5A3B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5FA4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F06A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F097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BCB9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D345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DF66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380F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8A8D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1AB6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A495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C793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3921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95FE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0834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7E46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2F51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3A2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UA/AMI vs SA: 35.7 ± 4.7 ng/10</w:t>
            </w: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vertAlign w:val="superscript"/>
                <w:lang w:eastAsia="en-US"/>
              </w:rPr>
              <w:t>7</w:t>
            </w: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cells vs   60.9 ± 6.6 mg/10</w:t>
            </w: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vertAlign w:val="superscript"/>
                <w:lang w:eastAsia="en-US"/>
              </w:rPr>
              <w:t>7</w:t>
            </w: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cells; p&lt;0.05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FB9D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10F55F78" w14:textId="77777777" w:rsidTr="00DE1D81">
        <w:trPr>
          <w:trHeight w:val="196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A04B0C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0FFCF6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Sai L. et al..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70C4E3A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Effect of rosuvastatin and benazepril on matrix metalloproteinase-2, matrix metalloproteinase-9 and leukotriene B4 of patients with acute myocardial infarction.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C5E8F2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62A7B35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Tropical Journal of Pharmaceutical Research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6983CC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18(3): 625–630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960FAF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China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888603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Case-control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2E02EA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86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D6B264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56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2A8F2E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67A36D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52,63 ± 1,07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997C50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54.63%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E6E8A5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LTB4 (blood)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1BDFB8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ELISA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068493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CAD (MI)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BCE43C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30A55D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AMI vs HEALTHY: 624.36 ± 59.15 vs 300.06 ± 26.15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/l; p&lt;0.01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E8B4C2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N/A</w:t>
            </w:r>
          </w:p>
        </w:tc>
      </w:tr>
      <w:tr w:rsidR="00F52896" w:rsidRPr="00F52896" w14:paraId="7A867687" w14:textId="77777777" w:rsidTr="00DE1D81">
        <w:trPr>
          <w:trHeight w:val="14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364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A6F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He G. et al.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450E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Interrelationships between ALOX5AP polymorphisms, serum leukotriene B4 level and risk of acute coronary syndrome.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D14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2014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D8A0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PloS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One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2A6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9(9):4 e106596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94A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China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AA9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Case-control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B66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709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321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508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629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0FB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62,08 ± 10,36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E4C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66.85%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857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LTB4 (blood)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80D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ELISA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9FC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CAD (ACS)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8AA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53A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ACS vs NCCP: 470.27 ± 316.32 vs 233.05 ± 226.82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/ml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1AD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N/A</w:t>
            </w:r>
          </w:p>
        </w:tc>
      </w:tr>
      <w:tr w:rsidR="00F52896" w:rsidRPr="00F52896" w14:paraId="416D3240" w14:textId="77777777" w:rsidTr="00DE1D81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37E23B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15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92DC58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Febi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J. et al.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1BFFAAE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Elevated levels of leukotriene B4 and thromboxane B2 distinguish chest pain of cardiac and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non cardiac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origin.</w:t>
            </w: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A4C381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2013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19115BF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Indian Heart Journal 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A03069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65: 295–299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12107E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India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B3A01F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Case-control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B6A25B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80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236A8A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40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5F155E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679581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41,15 ± 5,8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834FD5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93.75%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3E6BE2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LTB4 (blood)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61AB59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ELISA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9B440C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CAD (MI)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3253E7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6D991C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MI vs HEALTHY: 2024.28 ± 77.5 vs 242.24 ± 20.4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/ml; p&lt;0.001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3BB3F0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N/A</w:t>
            </w:r>
          </w:p>
        </w:tc>
      </w:tr>
      <w:tr w:rsidR="00F52896" w:rsidRPr="00F52896" w14:paraId="0E09528F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DAB2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AB75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8D18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B467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A369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D1B0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2525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D2D3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D7D5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F2A7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CA3E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8566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812A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F501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0D65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B290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213E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092C32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val="pl-PL"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val="pl-PL" w:eastAsia="en-US"/>
              </w:rPr>
              <w:t xml:space="preserve">MI vs NCCP: 2024.28 ± 77.5 vs 295 ± 22.5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val="pl-PL"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val="pl-PL" w:eastAsia="en-US"/>
              </w:rPr>
              <w:t>/ml; p&lt;0.001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5DCE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val="pl-PL" w:eastAsia="en-US"/>
              </w:rPr>
            </w:pPr>
          </w:p>
        </w:tc>
      </w:tr>
      <w:tr w:rsidR="00F52896" w:rsidRPr="00F52896" w14:paraId="2DB9D345" w14:textId="77777777" w:rsidTr="00DE1D81">
        <w:trPr>
          <w:trHeight w:val="15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EA7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lastRenderedPageBreak/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97E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Nair J. et al.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FB2D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Expression Analysis of Leukotriene-Inflammatory Gene Interaction Network in Patients with Coronary Artery Disease.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123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2014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2D99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Journal of Atherosclerosis and Thrombosis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B09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21: 329–345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A3E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India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63D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Case-control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9B7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128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5A8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64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EAA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C01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50,1 ± 0,8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DC2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89.10%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1EE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LTB4 (blood)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A5F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ELISA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8A6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CAD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BE6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2A8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CAD vs non-CAD: 84.135 ± 5.617 vs 69.896 ± 4.458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/ml; p=0.071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E80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N/A</w:t>
            </w:r>
          </w:p>
        </w:tc>
      </w:tr>
      <w:tr w:rsidR="00F52896" w:rsidRPr="00F52896" w14:paraId="25222D6E" w14:textId="77777777" w:rsidTr="00DE1D81">
        <w:trPr>
          <w:trHeight w:val="129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CEAD48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7E856C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Helgadottir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A. et al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5755BCF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The gene encoding 5-lipoxygenase activating protein confers risk of myocardial infarction and stroke.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F3E9A0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2004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6FA70F7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Nature Genetics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70A73F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36: 233–239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710D70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Iceland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C15F5D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Case-control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185323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76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DE349A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38D934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9584EE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BD6F52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087330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LTB4 (blood)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5DBD825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ELISA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A3EF61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CAD (history of MI)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C72A5A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54A738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Higher LTB4 in history of MI vs HEALTHY; p=0.011, p=0.016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43DE26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N/A</w:t>
            </w:r>
          </w:p>
        </w:tc>
      </w:tr>
      <w:tr w:rsidR="00F52896" w:rsidRPr="00F52896" w14:paraId="792D76DB" w14:textId="77777777" w:rsidTr="00DE1D81">
        <w:trPr>
          <w:trHeight w:val="122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A36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D3C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  <w:t>Takase B. et al.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C457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Change of plasma leukotriene C4 during myocardial ischemia in humans.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2EC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1996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C9EF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Clinical Cardiology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9B0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19: 198-204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92C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Japan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1AE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Cohort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3A1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FE8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50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BAF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1 month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35C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56,04 ± 8,8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0FA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84%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016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LTC4 (blood)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01A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  <w:t>RIA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BFC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CAD (UA,MI)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0EF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N/A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9D4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 xml:space="preserve">AMI vs SA: 477 ± 235 vs 241 ± 90 </w:t>
            </w:r>
            <w:proofErr w:type="spellStart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/ml; p&lt;0.05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B4C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YES</w:t>
            </w:r>
          </w:p>
        </w:tc>
      </w:tr>
      <w:tr w:rsidR="00F52896" w:rsidRPr="00F52896" w14:paraId="754D60B7" w14:textId="77777777" w:rsidTr="00DE1D81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035A8D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19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59C297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proofErr w:type="spellStart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Shasha</w:t>
            </w:r>
            <w:proofErr w:type="spellEnd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 xml:space="preserve"> X. et al.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52F055E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Clinical significance of leukotriene b4 and extracellular matrix metalloproteinase inducer in acute coronary syndrome.</w:t>
            </w: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91C99A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2013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093F2C2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Clinical and investigative medicine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578DAC8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36 (6): E282–289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11FD6F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China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D8760A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Case-control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D92EDA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153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8B438E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105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4F7949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290B3D5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65,78 ± 11,16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F3C209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68.6%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0BA5A3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LTB4 (blood)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8235C9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ELISA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FA34B8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CAD (CAD, UA, MI)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694F82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C01752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"AMI&lt;24 h" &gt;  "AMI&gt;24 h" ; p&lt;0.05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EF7D90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YES</w:t>
            </w:r>
          </w:p>
        </w:tc>
      </w:tr>
      <w:tr w:rsidR="00F52896" w:rsidRPr="00F52896" w14:paraId="454D80C5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44CC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1871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95F2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4C33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229F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FB9E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C757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425D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C4C0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D4E6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4D50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D35B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1EAC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9549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040A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D78A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954D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5277C5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"AMI&lt;24 h" &gt;  "UA" ; p&lt;0.05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ADC9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</w:tr>
      <w:tr w:rsidR="00F52896" w:rsidRPr="00F52896" w14:paraId="5ECD7266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1DF6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46A7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4BD8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7D8A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E8A9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284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E596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898E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004D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62A8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A845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4BF4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AB1F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9A91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8D44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3E04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12BF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010608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"AMI&lt;24 h" &gt; "CAD"; P&lt;0.05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4AF1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</w:tr>
      <w:tr w:rsidR="00F52896" w:rsidRPr="00F52896" w14:paraId="45A9DDC6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A8E9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E1BE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0C12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F18B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4D22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E940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0DDE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DC43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CDE3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5262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5F8C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64DE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8503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9527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EC52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E3C0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2216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A092BB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"AMI&lt;24 h" &gt;  "non-CAD" ; p&lt;0.05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DD7B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</w:tr>
      <w:tr w:rsidR="00F52896" w:rsidRPr="00F52896" w14:paraId="30E4FB09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DE1A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68CA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E92F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A208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F618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CE9C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2708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4E6E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C0F2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E2B2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A44C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E007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5355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C2F8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8680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B6C1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DC9B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9D0C0A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"UA" &gt; "CAD" ; p&lt;0.05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BCFF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</w:tr>
      <w:tr w:rsidR="00F52896" w:rsidRPr="00F52896" w14:paraId="1462924A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F61B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53E7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B2F6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6752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876B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F0A6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E9C3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B7D1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A9B1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DBDD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8C95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08EC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169E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8194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DD31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8ED1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C07A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17FA25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"UA" &gt; "non-CAD" ; p&lt;0.05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2938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</w:tr>
      <w:tr w:rsidR="00F52896" w:rsidRPr="00F52896" w14:paraId="7483E6FD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2D81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958A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9E3A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EEB8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EC24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F2F7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E0CF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3C31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0D42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8955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71AE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EFA8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D461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6936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0E4D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764C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1A58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348A66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"AMI&gt;24 h" &gt; "UA" ; p&lt;0.05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3ABD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</w:tr>
      <w:tr w:rsidR="00F52896" w:rsidRPr="00F52896" w14:paraId="3B578EDF" w14:textId="77777777" w:rsidTr="00DE1D81">
        <w:trPr>
          <w:trHeight w:val="12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653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62D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</w:pPr>
            <w:proofErr w:type="spellStart"/>
            <w:r w:rsidRPr="00F52896"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  <w:t>Ricevuti</w:t>
            </w:r>
            <w:proofErr w:type="spellEnd"/>
            <w:r w:rsidRPr="00F52896"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  <w:t xml:space="preserve"> G. et al.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EE81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proofErr w:type="spellStart"/>
            <w:r w:rsidRPr="00F52896"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  <w:t>Phgocyte</w:t>
            </w:r>
            <w:proofErr w:type="spellEnd"/>
            <w:r w:rsidRPr="00F52896"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  <w:t xml:space="preserve"> activation in coronary artery disease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CA0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1992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8B0C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FEMS microbiology immunology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D51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105: 271-278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ED8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UK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9FF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Case-control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BDB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006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50F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4D5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666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7EC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LTC4 (blood)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529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RIA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2A7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CAD (MI)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1F9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20E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CAD vs NCCP:  5.9 ± 0.82  4.6 ± 0.7 ng/ml  ; p=N/G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FC1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N/A</w:t>
            </w:r>
          </w:p>
        </w:tc>
      </w:tr>
      <w:tr w:rsidR="00F52896" w:rsidRPr="00F52896" w14:paraId="260DE791" w14:textId="77777777" w:rsidTr="00DE1D81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2910CC8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21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0483A79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Takase B. et al.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E1F2"/>
            <w:vAlign w:val="center"/>
            <w:hideMark/>
          </w:tcPr>
          <w:p w14:paraId="49C052E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  <w:t>Arachidonic acid metabolites in acute myocardial infarction.</w:t>
            </w: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7239FB2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1996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E1F2"/>
            <w:vAlign w:val="center"/>
            <w:hideMark/>
          </w:tcPr>
          <w:p w14:paraId="3564013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Angiology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588EBDB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47: 649-661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77102A0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USA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422962F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Case-control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48C6E43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31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112DF23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19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2AB0FDF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4 weeks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630BE77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57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5ABB87E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84%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75AD58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LTB4 (blood)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22BDB57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RIA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62E77CE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CAD (MI)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5AEBE1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BBF904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Acute Phase AMI vs non-CVD: 0.75 ± 0.11 vs 0.44 ± 0.09 ng/mL ; p&lt;0.05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F100E9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N/A</w:t>
            </w:r>
          </w:p>
        </w:tc>
      </w:tr>
      <w:tr w:rsidR="00F52896" w:rsidRPr="00F52896" w14:paraId="5DDE18E1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E797E9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5FB3E2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28D28F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C69D67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35640D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F016FB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528690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A51CA0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EC0F11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AEF060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EC73D9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C92BE3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49847A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0CAD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673AF9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F251BB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5E53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058759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1 Day After AMI vs non-CVD: 0.68 ± 0.13 vs 0.44 ± 0.09 ng/mL ; p&lt;0.05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3AAD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</w:tr>
      <w:tr w:rsidR="00F52896" w:rsidRPr="00F52896" w14:paraId="1C116DB9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C6D45A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7170B2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A1413C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F47010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1FF0D3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0AA95C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B40BFD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E0D99E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AD67FF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1F9395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118D6F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0FC2D0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55766B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B5A4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F937A7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7CECA5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4C5E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A99943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1 Week After AMI vs non-CVD: 0.62 ± 0.12 vs 0.44 ± 0.09 ng/mL ; p&gt;0.05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73B7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</w:tr>
      <w:tr w:rsidR="00F52896" w:rsidRPr="00F52896" w14:paraId="017F4A0C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3AB00B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24824C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4B7E97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E8562A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E25D53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C717C4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8B91C0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0747AB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F95110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4BB231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A3F0D1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FE6FBD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B58F71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C3B3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347C12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2CA0D1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6462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A9F76C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1 Month After AMI vs non-CVD: 0.52 ± 0.13 vs 0.44 ± 0.09 ng/mL ; p&gt;0.05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D8EE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</w:tr>
      <w:tr w:rsidR="00F52896" w:rsidRPr="00F52896" w14:paraId="03012A5B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B486EF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4D529C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0B0CA4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94C647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2B6702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BF8B8D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FD71C6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A69FD5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F284BC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7F0812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097061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CD25DA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D60993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E1F2"/>
            <w:vAlign w:val="center"/>
            <w:hideMark/>
          </w:tcPr>
          <w:p w14:paraId="7DE2342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SRS-A (LTC4+LTD4+LTE4) (blood)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9F8D64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A4033B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5C0D8F0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F34262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Acute Phase AMI vs non-CVD: 0.96 ± 0.37 vs 0.31 ± 0.06 ng/mL ; p&lt;0.05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5EA88B9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N/A</w:t>
            </w:r>
          </w:p>
        </w:tc>
      </w:tr>
      <w:tr w:rsidR="00F52896" w:rsidRPr="00F52896" w14:paraId="2C80C866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EC2A57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C53DB1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8081B8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A14E9B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F575CB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58B96C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724AED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553E6F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ED147E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DC1755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1C04CF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954C9C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4CE172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15C46F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C1AF98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1E35F5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ACCBE3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BAAB79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1 Day After AMI vs non-CVD: 0.79 ± 0.31 vs 0.31 ± 0.06 ng/mL  ; p&lt;0.05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F51499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</w:tr>
      <w:tr w:rsidR="00F52896" w:rsidRPr="00F52896" w14:paraId="09EA2A56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394C0C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CB4765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22C147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018CEB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2BE83D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1D4AEA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73C93C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9FD4C9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56F67B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DEB8A5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025F1E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ABF339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42C0D7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90E4D3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4B480B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BBB72A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12A600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1B229C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1 Week After AMI vs non-CVD: 0.43 ± 0.21 vs 0.31 ± 0.06 ng/mL ; p&gt;0.05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AF9BD9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</w:tr>
      <w:tr w:rsidR="00F52896" w:rsidRPr="00F52896" w14:paraId="0B59BA48" w14:textId="77777777" w:rsidTr="00DE1D81">
        <w:trPr>
          <w:trHeight w:val="300"/>
        </w:trPr>
        <w:tc>
          <w:tcPr>
            <w:tcW w:w="58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766E3C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13E496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D91C55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C4B54F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1069B4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58105E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1CC77D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C1D3AE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86AAA8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F1CF6B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53216D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DA1E9D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795243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F9A371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A40CF6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361EFB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F365A5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7335403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1 Month After AMI vs non-CVD: 0.32 ± 0.17 vs 0.31 ± 0.06 ng/mL  ; p&gt;0.05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CED015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</w:tr>
      <w:tr w:rsidR="00F52896" w:rsidRPr="00F52896" w14:paraId="78C2ABFE" w14:textId="77777777" w:rsidTr="00DE1D8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14C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E299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FF787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B7C1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14C6C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6E86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F9BB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2664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B1A7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4004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A61B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2CAF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E500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3060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CAFC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05FB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3F43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8EFB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2261" w14:textId="77777777" w:rsidR="00F52896" w:rsidRPr="00F52896" w:rsidRDefault="00F52896" w:rsidP="00F52896">
            <w:pPr>
              <w:suppressAutoHyphens w:val="0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</w:tr>
      <w:tr w:rsidR="00F52896" w:rsidRPr="00F52896" w14:paraId="6222BE12" w14:textId="77777777" w:rsidTr="00DE1D81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176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76A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Aktan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S. et al.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CDE8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﻿Leukotriene C4 and prostaglandin E2 activities in the serum and cerebrospinal fluid during acute cerebral ischemia.</w:t>
            </w: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BBA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1991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CBA4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﻿Prostaglandins Leukotrienes and Essential Fatty Acids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4AB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43: 247-249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5F6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Turkey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646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Case-control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C4E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23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5A3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13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8FD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992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49C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449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LTC4  (blood)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C156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stimulated bioassay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DD19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cerebral ischemia (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stroke+TIA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023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1EB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 xml:space="preserve">CEREBRAL ISCHEMIA vs non-CEREBRAL ISCHEMIA: 0.46 ± 0.008 vs 0.24 ± 0.06; p&gt;0.05 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2C0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N/A</w:t>
            </w:r>
          </w:p>
        </w:tc>
      </w:tr>
      <w:tr w:rsidR="00F52896" w:rsidRPr="00F52896" w14:paraId="459E9D80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2A01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46D3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FCA0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6349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CCB6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488D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23FB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38F1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490E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81FA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2F77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BCFF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5303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45E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LTC4 (CSF)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EECD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19F5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BC51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065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CEREBRAL ISCHEMIA vs non- CEREBRAL ISCHEMIA: 0.55 ± 0.10 vs 0.20 ± 0.04; p&lt;0.02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ED7E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4F019988" w14:textId="77777777" w:rsidTr="00DE1D81">
        <w:trPr>
          <w:trHeight w:val="127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10D21B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lastRenderedPageBreak/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FD48BF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Wang G. et al.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3809FB5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﻿Variants of the arachidonate 5-lipoxygenase-activating protein (ALOX5AP) gene and risk of ischemic stroke in Han Chinese of eastern China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1FB069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2011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46381F6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﻿Journal of Biomedical Research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21A735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25 (5): 319-327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BC782C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China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FF20DA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Case-control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4027A0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78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E10983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DAC540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71FF5B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0226CC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3B425C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LTB4 (blood)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11AE79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ELISA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03363F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ischemic stroke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E8F125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1BE4C2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CEREBRAL ISCHEMIA vs non-CEREBRAL ISCHEMIA: 70.06 ± 14.75  vs 57.34 ± 10.93 ng/L; p=0.000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C7C136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N/A</w:t>
            </w:r>
          </w:p>
        </w:tc>
      </w:tr>
      <w:tr w:rsidR="00F52896" w:rsidRPr="00F52896" w14:paraId="62E25D4C" w14:textId="77777777" w:rsidTr="00DE1D81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CFF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531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Katsura K. et al.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0E9C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Plasma levels of leukotriene C4, B4 slow reacting substance of anaphylaxis in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chloronological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phases of cerebrovascular disease.</w:t>
            </w: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440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1988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F4DA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Prostaglandins 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2F7B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36 (5): 655–665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8DC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Japan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FFE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Cohort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4CD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34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398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17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1DA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30 days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643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68.4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5B1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61.76%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FFB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LTC4 (blood)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9CB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HPLC + RIA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A04A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ischemic stroke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8BF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AB0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acute CEREBRAL INFARCTION vs HEALTHY: 0.210 ± 0.02 vs 0.131 ± 0.01 ; p&lt;0.001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DD7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N/A</w:t>
            </w:r>
          </w:p>
        </w:tc>
      </w:tr>
      <w:tr w:rsidR="00F52896" w:rsidRPr="00F52896" w14:paraId="37D0B79D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20DA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22F0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339A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8475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49B0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B787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A3F4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B82C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403C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19EB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2BFE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7D5B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E58C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14DF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9F8D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C3BB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B3BF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2E0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subacute "1" CEREBRAL INFARCTION vs HEALTHY: 0.236 ± 0.04 vs 0.131 ± 0.01 ; p&lt;0.005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E3D4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3687A443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0C31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7CD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AA5F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CD3D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8797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7815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A0E0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7C16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2ACF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2237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7A51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5057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ED90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9C4A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9268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82BA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EEC3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2E3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chronic CEREBRAL INFARCTION vs HEALTHY: 0.223 ± 0.04 vs 0.131 ± 0.01 ; p&lt;0.005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24ED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5D90870B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5787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BCDD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5868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7C55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94BB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B0B3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A255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7EEE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3C08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E850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2A3B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0014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D80B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FE5B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C734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F1D7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9702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B54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acute CEREBRAL INFARCTION vs acute CEREBRAL HEMORRHAGE: 0.210 ±  0.02 vs 0.131 ± 0.01; p&lt;0.02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648B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1B49D483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9A6C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0352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4D61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6FD9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A4DC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6F50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2112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93E0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CFD6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29CC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667B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6ED3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7473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334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LTB4 (blood)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0991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CEC5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337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847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acute CEREBRAL INFARCTION vs HEALTHY; p&gt;0.05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DB0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N/A</w:t>
            </w:r>
          </w:p>
        </w:tc>
      </w:tr>
      <w:tr w:rsidR="00F52896" w:rsidRPr="00F52896" w14:paraId="56AD9650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A77E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7FD9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7735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0143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44C6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3339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F794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C8CE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7754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B176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ED3B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CFDE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477E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7D61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D2B0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7F93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FA43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76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subacute "1" CEREBRAL INFARCTION vs HEALTHY; ; p&gt;0.05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43B2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185C0DCE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C6AC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94DD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B895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FD75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4380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6838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1300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D6AB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3E25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E36B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6A70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3BF5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0652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5E01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19D8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61EF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E9D3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CBE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chronic CEREBRAL INFARCTION vs HEALTHY; p&lt;0.02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9339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66957544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A604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CE98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7901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EECE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48A5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B9BD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78E4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B2D7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AF92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43FD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2785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096D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6ED0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0E1B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0FD9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D028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63D1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C18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acute CEREBRAL INFARCTION vs acute CEREBRAL HEMORRHAGE: 0.741 ± 0.07 vs 0.87 ± 0.09 ; p&gt;.0.05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9C70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05ED1224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0992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14DA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C041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6923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4455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4C9B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C14C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6DEB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A7E4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A357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101E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1AF5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0629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075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SRS-A (blood)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E195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F961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EEF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125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acute CEREBRAL INFARCTION vs HEALTHY: 0.415 ± 0.04 vs 0.203 ± 0.03; p&lt;0.01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507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</w:tr>
      <w:tr w:rsidR="00F52896" w:rsidRPr="00F52896" w14:paraId="0C1C457C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D91B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B305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AF30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ABA9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6467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B3CC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81C9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E062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EE7A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9B14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2F93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06A1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2881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A9EE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E327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314C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1522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F0D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subacute "1" CEREBRAL INFARCTION vs HEALTHY: 0.404 ± 0.05 vs 0.203 ± 0.03; p&lt;0.01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D3A8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4CECAEE7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26F1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D161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5E59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5E5B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9793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CED0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D230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5409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CEA6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8642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8039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D96D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05C6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5619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CA71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38FD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1636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206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subacute "2" CEREBRAL INFARCTION vs HEALTHY: 0.370 ± 0.04 vs 0.203 ± 0.03; p&lt;0.02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B4CC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79E77E64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EBA7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5672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3859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972E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B1CA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8219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D8AA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CF89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A97F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4E56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07D6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69C2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03FB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8D28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2563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28AD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64F6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D35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chronic CEREBRAL INFARCTION vs HEALTHY: 0.338 ± 0.04 vs 0.203 ± 0.03; p&lt;0.05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8C84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2D795B88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8AA2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5774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D02E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64A2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70D4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58AE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F850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F631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850E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3891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E86B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36BD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C912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AAAD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9C49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89D3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338B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BA9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acute CEREBRAL INFARCTION vs acute CEREBRAL HEMORRHAGE: 0.415 ± 0.04 vs 0.254 ± 0.08 ; p&gt;.0.05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DEA7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4F9D093B" w14:textId="77777777" w:rsidTr="00DE1D81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3B94AF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67EE34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hyperlink r:id="rId5" w:history="1">
              <w:r w:rsidRPr="00F52896">
                <w:rPr>
                  <w:rFonts w:ascii="Calibri" w:eastAsia="Times New Roman" w:hAnsi="Calibri" w:cs="Calibri"/>
                  <w:sz w:val="10"/>
                  <w:szCs w:val="10"/>
                  <w:lang w:eastAsia="en-US"/>
                </w:rPr>
                <w:t>Chan S.J. et al.</w:t>
              </w:r>
            </w:hyperlink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1CE17E3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Early and Sustained Increases in Leukotriene B4 Levels Are Associated with Poor Clinical Outcome in Ischemic Stroke Patients</w:t>
            </w: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1B508D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2020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6921AED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  <w:t>Neurotherapeutics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C3C926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17: 282-293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AC8F9F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Singapore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B2976C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Case-control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0BF980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41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137FA3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B8605B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 xml:space="preserve"> 90 days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F96F8B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60,44 ±  5,83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DCFF17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61%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D6E9D5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LTB4 (blood)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798221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GC-MS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261EC9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ischemic stroke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1BDEA7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DD9BFD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1 day post ISCHEMIC STROKE is higher than  HEALTHY; p=0.03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5A254D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YES</w:t>
            </w:r>
          </w:p>
        </w:tc>
      </w:tr>
      <w:tr w:rsidR="00F52896" w:rsidRPr="00F52896" w14:paraId="28AB1754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7E97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4233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7DC8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4284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AABC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BAAC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49AA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E794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0370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B8F9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F4B7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02C3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D151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F0EC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62EE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2022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9486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F0BF7D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proofErr w:type="spellStart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mRS</w:t>
            </w:r>
            <w:proofErr w:type="spellEnd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 xml:space="preserve"> 3-5 is higher than </w:t>
            </w:r>
            <w:proofErr w:type="spellStart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mRS</w:t>
            </w:r>
            <w:proofErr w:type="spellEnd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 xml:space="preserve"> 0-2 at ISCHEMIC STROKE; p&lt;0.01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F5A6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</w:tr>
      <w:tr w:rsidR="00F52896" w:rsidRPr="00F52896" w14:paraId="1DB30F89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AAE2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7262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014F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11D4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DD71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11EB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5264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9B01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4E40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BE27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AC7F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724E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0872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D514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3415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F9EA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6F92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710869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proofErr w:type="spellStart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mRS</w:t>
            </w:r>
            <w:proofErr w:type="spellEnd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 xml:space="preserve"> 3-5 is higher than </w:t>
            </w:r>
            <w:proofErr w:type="spellStart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mRS</w:t>
            </w:r>
            <w:proofErr w:type="spellEnd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 xml:space="preserve"> 0-2 7 days post ISCHEMIC STROKE; p&lt;0.05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7FE4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</w:tr>
      <w:tr w:rsidR="00F52896" w:rsidRPr="00F52896" w14:paraId="264DFC9B" w14:textId="77777777" w:rsidTr="00DE1D81">
        <w:trPr>
          <w:trHeight w:val="18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CC8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C45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hyperlink r:id="rId6" w:history="1">
              <w:r w:rsidRPr="00F52896">
                <w:rPr>
                  <w:rFonts w:ascii="Calibri" w:eastAsia="Times New Roman" w:hAnsi="Calibri" w:cs="Calibri"/>
                  <w:sz w:val="10"/>
                  <w:szCs w:val="10"/>
                  <w:lang w:eastAsia="en-US"/>
                </w:rPr>
                <w:t>Ji R. et al..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0FB5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Genetic variants in the promoter region of the ALOx5AP gene and susceptibility of ischemic stroke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2C7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2011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59E2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  <w:t>Cerebrovascular Diseases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7FC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32: 261-268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DD3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China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5E9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Case-control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A79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388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950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7A68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outline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799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42B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LTB4 (blood)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A1EE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ELISA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17B3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atherosclerosis (large artery disease,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cardioembolism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, small vessel disease, other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ethiology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807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NO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377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 xml:space="preserve">CVD vs non-CVD: 2.67 ± 0.14 vs 2.73 ± 0.18 log LTB4 </w:t>
            </w:r>
            <w:proofErr w:type="spellStart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/ml; p=0.1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C5D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N/A</w:t>
            </w:r>
          </w:p>
        </w:tc>
      </w:tr>
      <w:tr w:rsidR="00F52896" w:rsidRPr="00F52896" w14:paraId="62FE731E" w14:textId="77777777" w:rsidTr="00DE1D81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8E08EB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27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9CEE19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Rodriguez-Yanez M. et al.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10B1F83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The levels of the endogenous PPAR-a agonist leukotriene LTB4 are not associated with functional outcome in patients with ischemic stroke.</w:t>
            </w: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68B0D1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2015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6F8252B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Cerebrovascular Diseases Suppl.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5AD3AF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39: 242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1BCA80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Spain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D87876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Cohort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361AF3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78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58AB68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43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58A319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19C425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2AA0C6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0AB7F0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LTB4 (blood)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E33FA4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 (blood)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B15DA2C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ischemic stroke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05FBC6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N/A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3CB7CF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 xml:space="preserve">baseline ISCHEMIC STROKE mRS≤2 vs ISCHEMIC STROKE </w:t>
            </w:r>
            <w:proofErr w:type="spellStart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mRS</w:t>
            </w:r>
            <w:proofErr w:type="spellEnd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 xml:space="preserve"> &gt;2: 806.78 vs 678.31 </w:t>
            </w:r>
            <w:proofErr w:type="spellStart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/ml; p=0.362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086808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NO</w:t>
            </w:r>
          </w:p>
        </w:tc>
      </w:tr>
      <w:tr w:rsidR="00F52896" w:rsidRPr="00F52896" w14:paraId="7330FDE5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3343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6240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0ED6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109A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BEEB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27C7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CA76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DBF0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64F6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FFBE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09C1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04AB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FF33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2C53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5DF2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F7A4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36AE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0383F9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 xml:space="preserve">72 h after ISCHEMIC STROKE mRS≤2 vs ISCHEMIC STROKE </w:t>
            </w:r>
            <w:proofErr w:type="spellStart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mRS</w:t>
            </w:r>
            <w:proofErr w:type="spellEnd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 xml:space="preserve"> &gt;2: 693.94 vs 777.52 </w:t>
            </w:r>
            <w:proofErr w:type="spellStart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/ml; p=0.81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B3A8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</w:tr>
      <w:tr w:rsidR="00F52896" w:rsidRPr="00F52896" w14:paraId="45A1206F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9248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AAC3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D0EF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4364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2469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BB73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FE1E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AA54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445E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A867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5A03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FD95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1880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CD2A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9530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282D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2496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88698F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no correlation between infarct volume and LTB4 at baseline; R=-0.005, p=0.965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7C79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</w:tr>
      <w:tr w:rsidR="00F52896" w:rsidRPr="00F52896" w14:paraId="355A887E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612B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9193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98DA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B1ED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C327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9F1A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954E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A568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6D05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2614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AE74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7DD7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736E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2299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342E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9794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F1DF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98E7AC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no correlation between infarct volume and LTB4 at 72 h; R=0.00, p=0.999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8240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</w:tr>
      <w:tr w:rsidR="00F52896" w:rsidRPr="00F52896" w14:paraId="7E2DBAA3" w14:textId="77777777" w:rsidTr="00DE1D81">
        <w:trPr>
          <w:trHeight w:val="1332"/>
        </w:trPr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317D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6C40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Ibrahim S. et al.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63A7B6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Leukotriene B4 as an early predictor of carotid atherosclerosis in patients with obstructive sleep apnea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C45B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2014</w:t>
            </w: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22AE1D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European Respiratory Journal Suppl</w:t>
            </w:r>
          </w:p>
        </w:tc>
        <w:tc>
          <w:tcPr>
            <w:tcW w:w="6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6813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44: P1749</w:t>
            </w:r>
          </w:p>
        </w:tc>
        <w:tc>
          <w:tcPr>
            <w:tcW w:w="6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911B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Egypt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8C24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Case-Control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1740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E369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23D1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D7DB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5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C5C0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23E4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LTB4 (blood)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BC7D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 (blood)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7AE56B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carotid arterial disease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1EC5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3DBF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Patients with increased IMT (1.1 ± 0.19 vs 0.58 ± 0.11) have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increaed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LTB4 (15.06 ± 4.7 vs 12.09 ± 4.5 ng/ml);  p&lt;0.05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A1B8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N/A</w:t>
            </w:r>
          </w:p>
        </w:tc>
      </w:tr>
      <w:tr w:rsidR="00F52896" w:rsidRPr="00F52896" w14:paraId="5E8F65C9" w14:textId="77777777" w:rsidTr="00DE1D8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07C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6F23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A4A83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514A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06B95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1BF4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3DF9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6D98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4F0A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FEE9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0709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CEAA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4D43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E6C5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EED4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1E00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9788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F25A" w14:textId="77777777" w:rsidR="00F52896" w:rsidRPr="00F52896" w:rsidRDefault="00F52896" w:rsidP="00F52896">
            <w:pPr>
              <w:suppressAutoHyphens w:val="0"/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5E81" w14:textId="77777777" w:rsidR="00F52896" w:rsidRPr="00F52896" w:rsidRDefault="00F52896" w:rsidP="00F52896">
            <w:pPr>
              <w:suppressAutoHyphens w:val="0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</w:tr>
      <w:tr w:rsidR="00F52896" w:rsidRPr="00F52896" w14:paraId="6744029B" w14:textId="77777777" w:rsidTr="00DE1D81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E40B19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29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2E9414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Maga P. et al.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5979F15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Urinary cysteinyl leukotrienes in one-year follow-up of percutaneous </w:t>
            </w: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lastRenderedPageBreak/>
              <w:t>transluminal angioplasty for peripheral arterial occlusive disease</w:t>
            </w: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62CB1C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lastRenderedPageBreak/>
              <w:t>2016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6BAD2650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Atherosclerosis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CA3B10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249: 174–180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ECBAEB6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Poland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6FA737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Cohort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12CF6B9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179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501E42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53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49AC14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12 months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FF5861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64.92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9266DF5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68%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2553A07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LTE4 (urine)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A9FF94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HPLC-MS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62B17B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PAD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E39E28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N/A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DB367F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3 months LTE4 in PAD restenosis vs PAD no-restenosis: OR=3.57     ; p=0.002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6A79D2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</w:tr>
      <w:tr w:rsidR="00F52896" w:rsidRPr="00F52896" w14:paraId="5267EB03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4EBA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1E68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56FA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8623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D5D1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9AF6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AA6A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95E1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C76D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917E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729D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C57D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3E62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0F50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4000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0FBB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5245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26F484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6 months LTE4 in PAD restenosis vs PAD no-restenosis: OR=3.93     ; p&lt;0.001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4107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34D98105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FA6D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023E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F205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7F93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00CB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3C31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0D6B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A50F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12B5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7612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6B46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42D8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3B13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3748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9890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A974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B430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8567BF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12 months LTE4 in PAD restenosis vs PAD no-restenosis: OR=6.07     ; p&lt;0.001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F980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5CD80B88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7632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47E5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F333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C582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F09E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C3AE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DD65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58B1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510D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4307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44B0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01B4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409D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9CDF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FBFF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55AC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74BA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3CEC9B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proofErr w:type="spellStart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incresed</w:t>
            </w:r>
            <w:proofErr w:type="spellEnd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 xml:space="preserve"> 1 month LTE4 predictive for 3 months restenosis: OR=3.57; p=0.002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E6A1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590D3209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F35D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0BC2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063C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11B0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6521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8DC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3FF6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B0DA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6BE3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B3C7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A57F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DC9A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D7ED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86F1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A22D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6698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AD2A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8BF6DF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proofErr w:type="spellStart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incresed</w:t>
            </w:r>
            <w:proofErr w:type="spellEnd"/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 xml:space="preserve"> 6 month LTE4 predictive for12 months restenosis: OR=2.38; p=0.016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B544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5C92E978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561F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CA47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D36B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A4A5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25C8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52D3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4865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1F4F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0A21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83DD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8BB3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2241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F3F6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F287B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0D20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0AC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7F23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E533EB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sz w:val="10"/>
                <w:szCs w:val="10"/>
                <w:lang w:eastAsia="en-US"/>
              </w:rPr>
              <w:t>1 -12 month MACE did not correlate with LTE4; p&gt;0.05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977B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72247E7F" w14:textId="77777777" w:rsidTr="00DE1D81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84B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30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9448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Rossi P.  et al.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34C0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Leukotriene production is increased in lower limb ischemia.</w:t>
            </w: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438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1997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12DF1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International Journal of Angiology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7FD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6: 89-90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6C22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Finland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542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Case-Control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3E0D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36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74B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19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F503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4E3B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data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F49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83%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1A4F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LTE4 (urine)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F20E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HPLC + RIA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0D7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PAD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EE0A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YES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E4F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acute PAD vs HEALTHY:  152 ± 38  vs 23 ± 3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/mg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crea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  ; p&lt;0.001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2184" w14:textId="77777777" w:rsidR="00F52896" w:rsidRPr="00F52896" w:rsidRDefault="00F52896" w:rsidP="00F5289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</w:t>
            </w:r>
          </w:p>
        </w:tc>
      </w:tr>
      <w:tr w:rsidR="00F52896" w:rsidRPr="00F52896" w14:paraId="1F40EFCF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5BB2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9D27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BC61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C512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2205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01F1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4D17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50A4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891F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4D62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9323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87F2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41D0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B093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D2AC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E8C5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B28C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D45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chronic PAD vs HEALTHY:   140 ± 45 vs 23 ± 3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/mg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crea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; p&lt;0.001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6798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0678DC09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CA1C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7375E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3F67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289C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D1FC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9699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3A9B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249E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A629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4E06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15CA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D5ED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B6F6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EEAA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D407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F04B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511D7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166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acute PAD vs chronic PAD: 152 ±  38 vs 140 ±  45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pg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 xml:space="preserve">/mg </w:t>
            </w:r>
            <w:proofErr w:type="spellStart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crea</w:t>
            </w:r>
            <w:proofErr w:type="spellEnd"/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; p&gt;0.05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A818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52896" w:rsidRPr="00F52896" w14:paraId="7991E338" w14:textId="77777777" w:rsidTr="00DE1D81">
        <w:trPr>
          <w:trHeight w:val="288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E08A1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DEDA3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28EA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7BA6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675BC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F53E2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1F3D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4A82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364E4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24350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D2EA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3874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A4528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BBB25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722FA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5B4ED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AB559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FB96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  <w:r w:rsidRPr="00F52896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  <w:t>no correlation between claudication distance and LTE4; p&gt;0.05</w:t>
            </w: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F84AF" w14:textId="77777777" w:rsidR="00F52896" w:rsidRPr="00F52896" w:rsidRDefault="00F52896" w:rsidP="00F52896">
            <w:pPr>
              <w:suppressAutoHyphens w:val="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US"/>
              </w:rPr>
            </w:pPr>
          </w:p>
        </w:tc>
      </w:tr>
    </w:tbl>
    <w:p w14:paraId="2CA42BA5" w14:textId="44DC3E6D" w:rsidR="00B30837" w:rsidRDefault="00B30837" w:rsidP="00F52896"/>
    <w:p w14:paraId="34D19185" w14:textId="77777777" w:rsidR="00DE1D81" w:rsidRDefault="00DE1D81" w:rsidP="00DE1D81">
      <w:pPr>
        <w:suppressAutoHyphens w:val="0"/>
        <w:rPr>
          <w:rFonts w:ascii="Calibri" w:eastAsia="Times New Roman" w:hAnsi="Calibri" w:cs="Calibri"/>
          <w:color w:val="000000"/>
          <w:sz w:val="16"/>
          <w:szCs w:val="16"/>
          <w:lang w:eastAsia="en-US"/>
        </w:rPr>
      </w:pPr>
    </w:p>
    <w:p w14:paraId="317765E5" w14:textId="77777777" w:rsidR="00DE1D81" w:rsidRDefault="00DE1D81" w:rsidP="00DE1D81">
      <w:pPr>
        <w:suppressAutoHyphens w:val="0"/>
        <w:rPr>
          <w:rFonts w:ascii="Calibri" w:eastAsia="Times New Roman" w:hAnsi="Calibri" w:cs="Calibri"/>
          <w:color w:val="000000"/>
          <w:sz w:val="16"/>
          <w:szCs w:val="16"/>
          <w:lang w:eastAsia="en-US"/>
        </w:rPr>
      </w:pPr>
    </w:p>
    <w:p w14:paraId="7ACB635B" w14:textId="66C8692A" w:rsidR="00DE1D81" w:rsidRDefault="00DE1D81" w:rsidP="00DE1D81">
      <w:pPr>
        <w:suppressAutoHyphens w:val="0"/>
        <w:rPr>
          <w:rFonts w:ascii="Calibri" w:eastAsia="Times New Roman" w:hAnsi="Calibri" w:cs="Calibri"/>
          <w:color w:val="000000"/>
          <w:sz w:val="16"/>
          <w:szCs w:val="16"/>
          <w:lang w:eastAsia="en-US"/>
        </w:rPr>
        <w:sectPr w:rsidR="00DE1D81" w:rsidSect="00DE1D81">
          <w:pgSz w:w="16838" w:h="11906" w:orient="landscape"/>
          <w:pgMar w:top="187" w:right="720" w:bottom="274" w:left="720" w:header="706" w:footer="706" w:gutter="0"/>
          <w:cols w:space="708"/>
          <w:docGrid w:linePitch="360"/>
        </w:sectPr>
      </w:pPr>
    </w:p>
    <w:tbl>
      <w:tblPr>
        <w:tblW w:w="5361" w:type="dxa"/>
        <w:tblInd w:w="108" w:type="dxa"/>
        <w:tblLook w:val="04A0" w:firstRow="1" w:lastRow="0" w:firstColumn="1" w:lastColumn="0" w:noHBand="0" w:noVBand="1"/>
      </w:tblPr>
      <w:tblGrid>
        <w:gridCol w:w="1236"/>
        <w:gridCol w:w="4125"/>
      </w:tblGrid>
      <w:tr w:rsidR="00DE1D81" w:rsidRPr="00DE1D81" w14:paraId="788742B7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35AC7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LTB4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40C3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Leukotriene B4</w:t>
            </w:r>
          </w:p>
        </w:tc>
      </w:tr>
      <w:tr w:rsidR="00DE1D81" w:rsidRPr="00DE1D81" w14:paraId="7857EDC0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76A6D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LTC4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D2DB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Leukotriene C4</w:t>
            </w:r>
          </w:p>
        </w:tc>
      </w:tr>
      <w:tr w:rsidR="00DE1D81" w:rsidRPr="00DE1D81" w14:paraId="2246C1EA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8E8EB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LTD4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571C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Leukotriene D4</w:t>
            </w:r>
          </w:p>
        </w:tc>
      </w:tr>
      <w:tr w:rsidR="00DE1D81" w:rsidRPr="00DE1D81" w14:paraId="1F864F74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9E156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LTE4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63FA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Leukotriene E4</w:t>
            </w:r>
          </w:p>
        </w:tc>
      </w:tr>
      <w:tr w:rsidR="00DE1D81" w:rsidRPr="00DE1D81" w14:paraId="2F143F11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2E29D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SRS-A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9A32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Slow Reacting Substances od Anaphylaxis</w:t>
            </w:r>
          </w:p>
        </w:tc>
      </w:tr>
      <w:tr w:rsidR="00DE1D81" w:rsidRPr="00DE1D81" w14:paraId="44B0B804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42CEB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HPLC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00A0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High Performance Liquid Chromatography</w:t>
            </w:r>
          </w:p>
        </w:tc>
      </w:tr>
      <w:tr w:rsidR="00DE1D81" w:rsidRPr="00DE1D81" w14:paraId="4D9E7BCB" w14:textId="77777777" w:rsidTr="00DE1D81">
        <w:trPr>
          <w:trHeight w:val="31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04CA4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HPLC - MS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0B98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High Performance Liquid Chromatography - Mass Spectrometry</w:t>
            </w:r>
          </w:p>
        </w:tc>
      </w:tr>
      <w:tr w:rsidR="00DE1D81" w:rsidRPr="00DE1D81" w14:paraId="2B6771C1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FEFB7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ELISA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1893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Enzyme-Linked Immuno-Sorbent Assay</w:t>
            </w:r>
          </w:p>
        </w:tc>
      </w:tr>
      <w:tr w:rsidR="00DE1D81" w:rsidRPr="00DE1D81" w14:paraId="0AEC8EF5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3D55A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GC-MS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A82C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Gas Chromatographic- Mass Spectrometric</w:t>
            </w:r>
          </w:p>
        </w:tc>
      </w:tr>
      <w:tr w:rsidR="00DE1D81" w:rsidRPr="00DE1D81" w14:paraId="293837CB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500EE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RIA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7F93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Radio-</w:t>
            </w:r>
            <w:proofErr w:type="spellStart"/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Immuno</w:t>
            </w:r>
            <w:proofErr w:type="spellEnd"/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Assey</w:t>
            </w:r>
            <w:proofErr w:type="spellEnd"/>
          </w:p>
        </w:tc>
      </w:tr>
      <w:tr w:rsidR="00DE1D81" w:rsidRPr="00DE1D81" w14:paraId="1A0DB65C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1374B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CAD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1C33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Coronary Artery Disease</w:t>
            </w:r>
          </w:p>
        </w:tc>
      </w:tr>
      <w:tr w:rsidR="00DE1D81" w:rsidRPr="00DE1D81" w14:paraId="68B71FE0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99521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CVD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E52F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Cardiovascular Disease</w:t>
            </w:r>
          </w:p>
        </w:tc>
      </w:tr>
      <w:tr w:rsidR="00DE1D81" w:rsidRPr="00DE1D81" w14:paraId="29632424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ED27A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MI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870E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Myocadial</w:t>
            </w:r>
            <w:proofErr w:type="spellEnd"/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 Infarction</w:t>
            </w:r>
          </w:p>
        </w:tc>
      </w:tr>
      <w:tr w:rsidR="00DE1D81" w:rsidRPr="00DE1D81" w14:paraId="62228A87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E3CE3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UA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B911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Unstable Angina</w:t>
            </w:r>
          </w:p>
        </w:tc>
      </w:tr>
      <w:tr w:rsidR="00DE1D81" w:rsidRPr="00DE1D81" w14:paraId="68AC7611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95693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SA 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3711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Stable Angina</w:t>
            </w:r>
          </w:p>
        </w:tc>
      </w:tr>
      <w:tr w:rsidR="00DE1D81" w:rsidRPr="00DE1D81" w14:paraId="526649A8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A63C9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ACS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E84A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Acute Coronary Syndrome</w:t>
            </w:r>
          </w:p>
        </w:tc>
      </w:tr>
      <w:tr w:rsidR="00DE1D81" w:rsidRPr="00DE1D81" w14:paraId="2456AD0A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485A7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TIA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266B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Transient Ischemic Attack</w:t>
            </w:r>
          </w:p>
        </w:tc>
      </w:tr>
      <w:tr w:rsidR="00DE1D81" w:rsidRPr="00DE1D81" w14:paraId="52538538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92E21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PAD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6522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Peripheral Arterial Disease</w:t>
            </w:r>
          </w:p>
        </w:tc>
      </w:tr>
      <w:tr w:rsidR="00DE1D81" w:rsidRPr="00DE1D81" w14:paraId="6F736273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A9433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N/A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6715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Not Applicable</w:t>
            </w:r>
          </w:p>
        </w:tc>
      </w:tr>
      <w:tr w:rsidR="00DE1D81" w:rsidRPr="00DE1D81" w14:paraId="2EA16A1F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4BD1B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NICP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7ADE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Non Ischemic Chest Pain</w:t>
            </w:r>
          </w:p>
        </w:tc>
      </w:tr>
      <w:tr w:rsidR="00DE1D81" w:rsidRPr="00DE1D81" w14:paraId="59E674CE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0E814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STEMI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FF4F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ST-Elevation Myocardial Infarction</w:t>
            </w:r>
          </w:p>
        </w:tc>
      </w:tr>
      <w:tr w:rsidR="00DE1D81" w:rsidRPr="00DE1D81" w14:paraId="7C1F10BE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BF8D8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NSTEMI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79E5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Non ST-elevation Myocardial Infarction</w:t>
            </w:r>
          </w:p>
        </w:tc>
      </w:tr>
      <w:tr w:rsidR="00DE1D81" w:rsidRPr="00DE1D81" w14:paraId="399CF222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23EF6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MACE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399B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Major Adverse Cardiovascular Events</w:t>
            </w:r>
          </w:p>
        </w:tc>
      </w:tr>
      <w:tr w:rsidR="00DE1D81" w:rsidRPr="00DE1D81" w14:paraId="6E510C09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1E1E2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NCC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8BA5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Non Coronary Controls</w:t>
            </w:r>
          </w:p>
        </w:tc>
      </w:tr>
      <w:tr w:rsidR="00DE1D81" w:rsidRPr="00DE1D81" w14:paraId="0672A743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79FF8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NSTEACS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B9BE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Non-ST-segment Elevation Acute Coronary Syndromes</w:t>
            </w:r>
          </w:p>
        </w:tc>
      </w:tr>
      <w:tr w:rsidR="00DE1D81" w:rsidRPr="00DE1D81" w14:paraId="0A29A3CF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764EB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mRS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7253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Modifed</w:t>
            </w:r>
            <w:proofErr w:type="spellEnd"/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 xml:space="preserve"> Rankin Scale</w:t>
            </w:r>
          </w:p>
        </w:tc>
      </w:tr>
      <w:tr w:rsidR="00DE1D81" w:rsidRPr="00DE1D81" w14:paraId="179283D7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E04E0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IMT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0CEB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Intima Media Thickness</w:t>
            </w:r>
          </w:p>
        </w:tc>
      </w:tr>
      <w:tr w:rsidR="00DE1D81" w:rsidRPr="00DE1D81" w14:paraId="20E42AF8" w14:textId="77777777" w:rsidTr="00DE1D81">
        <w:trPr>
          <w:trHeight w:val="28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89B3B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N/G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1541" w14:textId="77777777" w:rsidR="00DE1D81" w:rsidRPr="00DE1D81" w:rsidRDefault="00DE1D81" w:rsidP="00DE1D81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E1D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Not Given</w:t>
            </w:r>
          </w:p>
        </w:tc>
      </w:tr>
    </w:tbl>
    <w:p w14:paraId="67AF8AAD" w14:textId="77777777" w:rsidR="00DE1D81" w:rsidRDefault="00DE1D81" w:rsidP="00F52896">
      <w:pPr>
        <w:sectPr w:rsidR="00DE1D81" w:rsidSect="00DE1D81">
          <w:type w:val="continuous"/>
          <w:pgSz w:w="16838" w:h="11906" w:orient="landscape"/>
          <w:pgMar w:top="180" w:right="98" w:bottom="270" w:left="180" w:header="708" w:footer="708" w:gutter="0"/>
          <w:cols w:num="2" w:space="708"/>
          <w:docGrid w:linePitch="360"/>
        </w:sectPr>
      </w:pPr>
    </w:p>
    <w:p w14:paraId="5053C7B8" w14:textId="77777777" w:rsidR="00DE1D81" w:rsidRDefault="00DE1D81" w:rsidP="00F52896"/>
    <w:sectPr w:rsidR="00DE1D81" w:rsidSect="00DE1D81">
      <w:type w:val="continuous"/>
      <w:pgSz w:w="16838" w:h="11906" w:orient="landscape"/>
      <w:pgMar w:top="180" w:right="98" w:bottom="27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0500F"/>
    <w:multiLevelType w:val="multilevel"/>
    <w:tmpl w:val="33300CB4"/>
    <w:lvl w:ilvl="0">
      <w:start w:val="1"/>
      <w:numFmt w:val="decimal"/>
      <w:pStyle w:val="Nagwek1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287664884">
    <w:abstractNumId w:val="0"/>
  </w:num>
  <w:num w:numId="2" w16cid:durableId="2104957475">
    <w:abstractNumId w:val="0"/>
  </w:num>
  <w:num w:numId="3" w16cid:durableId="2125879615">
    <w:abstractNumId w:val="0"/>
  </w:num>
  <w:num w:numId="4" w16cid:durableId="685133494">
    <w:abstractNumId w:val="0"/>
  </w:num>
  <w:num w:numId="5" w16cid:durableId="906107116">
    <w:abstractNumId w:val="0"/>
  </w:num>
  <w:num w:numId="6" w16cid:durableId="293102670">
    <w:abstractNumId w:val="0"/>
  </w:num>
  <w:num w:numId="7" w16cid:durableId="1955820781">
    <w:abstractNumId w:val="0"/>
  </w:num>
  <w:num w:numId="8" w16cid:durableId="701051531">
    <w:abstractNumId w:val="0"/>
  </w:num>
  <w:num w:numId="9" w16cid:durableId="84347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2896"/>
    <w:rsid w:val="001230AF"/>
    <w:rsid w:val="006636BC"/>
    <w:rsid w:val="00B30837"/>
    <w:rsid w:val="00DE1D81"/>
    <w:rsid w:val="00F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6FAC"/>
  <w15:chartTrackingRefBased/>
  <w15:docId w15:val="{4AB4EC8E-D986-4BFE-BC7D-91B59CB3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0AF"/>
    <w:pPr>
      <w:suppressAutoHyphens/>
    </w:pPr>
    <w:rPr>
      <w:rFonts w:ascii="Times New Roman" w:hAnsi="Times New Roman"/>
      <w:sz w:val="24"/>
      <w:szCs w:val="24"/>
      <w:lang w:val="en-US"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1230AF"/>
    <w:pPr>
      <w:numPr>
        <w:numId w:val="9"/>
      </w:numPr>
      <w:spacing w:before="280" w:after="280"/>
      <w:outlineLvl w:val="0"/>
    </w:pPr>
    <w:rPr>
      <w:rFonts w:eastAsia="Times New Roman"/>
      <w:b/>
      <w:bCs/>
      <w:kern w:val="1"/>
      <w:sz w:val="32"/>
      <w:szCs w:val="48"/>
      <w:lang w:val="pl-PL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1230AF"/>
    <w:pPr>
      <w:numPr>
        <w:ilvl w:val="1"/>
        <w:numId w:val="9"/>
      </w:numPr>
      <w:spacing w:before="280" w:after="280"/>
      <w:outlineLvl w:val="1"/>
    </w:pPr>
    <w:rPr>
      <w:rFonts w:eastAsia="Times New Roman"/>
      <w:b/>
      <w:bCs/>
      <w:sz w:val="28"/>
      <w:szCs w:val="36"/>
      <w:lang w:val="pl-PL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1230AF"/>
    <w:pPr>
      <w:numPr>
        <w:ilvl w:val="2"/>
        <w:numId w:val="9"/>
      </w:numPr>
      <w:spacing w:before="280" w:after="280"/>
      <w:outlineLvl w:val="2"/>
    </w:pPr>
    <w:rPr>
      <w:rFonts w:eastAsia="Times New Roman"/>
      <w:b/>
      <w:bCs/>
      <w:szCs w:val="27"/>
      <w:lang w:val="pl-PL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1230AF"/>
    <w:pPr>
      <w:numPr>
        <w:ilvl w:val="3"/>
        <w:numId w:val="9"/>
      </w:numPr>
      <w:spacing w:before="280" w:after="280"/>
      <w:outlineLvl w:val="3"/>
    </w:pPr>
    <w:rPr>
      <w:rFonts w:eastAsia="Times New Roman"/>
      <w:b/>
      <w:bCs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230AF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0AF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230AF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230AF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230AF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230AF"/>
    <w:rPr>
      <w:rFonts w:ascii="Times New Roman" w:eastAsia="Times New Roman" w:hAnsi="Times New Roman"/>
      <w:b/>
      <w:bCs/>
      <w:kern w:val="1"/>
      <w:sz w:val="32"/>
      <w:szCs w:val="48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30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30AF"/>
    <w:rPr>
      <w:rFonts w:ascii="Times New Roman" w:hAnsi="Times New Roman"/>
      <w:sz w:val="24"/>
      <w:szCs w:val="24"/>
      <w:lang w:val="en-US" w:eastAsia="ar-SA"/>
    </w:rPr>
  </w:style>
  <w:style w:type="character" w:customStyle="1" w:styleId="Nagwek2Znak">
    <w:name w:val="Nagłówek 2 Znak"/>
    <w:link w:val="Nagwek2"/>
    <w:uiPriority w:val="99"/>
    <w:rsid w:val="001230AF"/>
    <w:rPr>
      <w:rFonts w:ascii="Times New Roman" w:eastAsia="Times New Roman" w:hAnsi="Times New Roman"/>
      <w:b/>
      <w:bCs/>
      <w:sz w:val="28"/>
      <w:szCs w:val="36"/>
      <w:lang w:val="pl-PL" w:eastAsia="ar-SA"/>
    </w:rPr>
  </w:style>
  <w:style w:type="character" w:customStyle="1" w:styleId="Nagwek3Znak">
    <w:name w:val="Nagłówek 3 Znak"/>
    <w:link w:val="Nagwek3"/>
    <w:uiPriority w:val="99"/>
    <w:rsid w:val="001230AF"/>
    <w:rPr>
      <w:rFonts w:ascii="Times New Roman" w:eastAsia="Times New Roman" w:hAnsi="Times New Roman"/>
      <w:b/>
      <w:bCs/>
      <w:sz w:val="24"/>
      <w:szCs w:val="27"/>
      <w:lang w:val="pl-PL" w:eastAsia="ar-SA"/>
    </w:rPr>
  </w:style>
  <w:style w:type="character" w:customStyle="1" w:styleId="Nagwek4Znak">
    <w:name w:val="Nagłówek 4 Znak"/>
    <w:link w:val="Nagwek4"/>
    <w:uiPriority w:val="99"/>
    <w:rsid w:val="001230AF"/>
    <w:rPr>
      <w:rFonts w:ascii="Times New Roman" w:eastAsia="Times New Roman" w:hAnsi="Times New Roman"/>
      <w:b/>
      <w:bCs/>
      <w:sz w:val="24"/>
      <w:szCs w:val="24"/>
      <w:lang w:val="pl-PL" w:eastAsia="ar-SA"/>
    </w:rPr>
  </w:style>
  <w:style w:type="character" w:customStyle="1" w:styleId="Nagwek5Znak">
    <w:name w:val="Nagłówek 5 Znak"/>
    <w:link w:val="Nagwek5"/>
    <w:uiPriority w:val="99"/>
    <w:rsid w:val="001230AF"/>
    <w:rPr>
      <w:rFonts w:ascii="Times New Roman" w:hAnsi="Times New Roman"/>
      <w:b/>
      <w:bCs/>
      <w:i/>
      <w:iCs/>
      <w:sz w:val="26"/>
      <w:szCs w:val="26"/>
      <w:lang w:val="en-US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1230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1230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1230A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1230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ar-SA"/>
    </w:rPr>
  </w:style>
  <w:style w:type="character" w:styleId="Pogrubienie">
    <w:name w:val="Strong"/>
    <w:uiPriority w:val="99"/>
    <w:qFormat/>
    <w:rsid w:val="001230AF"/>
    <w:rPr>
      <w:rFonts w:cs="Times New Roman"/>
      <w:b/>
    </w:rPr>
  </w:style>
  <w:style w:type="character" w:styleId="Uwydatnienie">
    <w:name w:val="Emphasis"/>
    <w:uiPriority w:val="99"/>
    <w:qFormat/>
    <w:rsid w:val="001230AF"/>
    <w:rPr>
      <w:rFonts w:cs="Times New Roman"/>
      <w:i/>
    </w:rPr>
  </w:style>
  <w:style w:type="character" w:styleId="Hipercze">
    <w:name w:val="Hyperlink"/>
    <w:basedOn w:val="Domylnaczcionkaakapitu"/>
    <w:uiPriority w:val="99"/>
    <w:semiHidden/>
    <w:unhideWhenUsed/>
    <w:rsid w:val="00F5289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2896"/>
    <w:rPr>
      <w:color w:val="954F72"/>
      <w:u w:val="single"/>
    </w:rPr>
  </w:style>
  <w:style w:type="paragraph" w:customStyle="1" w:styleId="msonormal0">
    <w:name w:val="msonormal"/>
    <w:basedOn w:val="Normalny"/>
    <w:rsid w:val="00F52896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font5">
    <w:name w:val="font5"/>
    <w:basedOn w:val="Normalny"/>
    <w:rsid w:val="00F52896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eastAsia="en-US"/>
    </w:rPr>
  </w:style>
  <w:style w:type="paragraph" w:customStyle="1" w:styleId="font6">
    <w:name w:val="font6"/>
    <w:basedOn w:val="Normalny"/>
    <w:rsid w:val="00F52896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en-US"/>
    </w:rPr>
  </w:style>
  <w:style w:type="paragraph" w:customStyle="1" w:styleId="font7">
    <w:name w:val="font7"/>
    <w:basedOn w:val="Normalny"/>
    <w:rsid w:val="00F52896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eastAsia="en-US"/>
    </w:rPr>
  </w:style>
  <w:style w:type="paragraph" w:customStyle="1" w:styleId="font8">
    <w:name w:val="font8"/>
    <w:basedOn w:val="Normalny"/>
    <w:rsid w:val="00F52896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outline/>
      <w:sz w:val="16"/>
      <w:szCs w:val="16"/>
      <w:lang w:eastAsia="en-US"/>
    </w:rPr>
  </w:style>
  <w:style w:type="paragraph" w:customStyle="1" w:styleId="font9">
    <w:name w:val="font9"/>
    <w:basedOn w:val="Normalny"/>
    <w:rsid w:val="00F52896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xl65">
    <w:name w:val="xl65"/>
    <w:basedOn w:val="Normalny"/>
    <w:rsid w:val="00F52896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66">
    <w:name w:val="xl66"/>
    <w:basedOn w:val="Normalny"/>
    <w:rsid w:val="00F52896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67">
    <w:name w:val="xl67"/>
    <w:basedOn w:val="Normalny"/>
    <w:rsid w:val="00F52896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68">
    <w:name w:val="xl68"/>
    <w:basedOn w:val="Normalny"/>
    <w:rsid w:val="00F52896"/>
    <w:pPr>
      <w:suppressAutoHyphens w:val="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69">
    <w:name w:val="xl69"/>
    <w:basedOn w:val="Normalny"/>
    <w:rsid w:val="00F52896"/>
    <w:pP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70">
    <w:name w:val="xl70"/>
    <w:basedOn w:val="Normalny"/>
    <w:rsid w:val="00F52896"/>
    <w:pP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71">
    <w:name w:val="xl71"/>
    <w:basedOn w:val="Normalny"/>
    <w:rsid w:val="00F52896"/>
    <w:pP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72">
    <w:name w:val="xl72"/>
    <w:basedOn w:val="Normalny"/>
    <w:rsid w:val="00F52896"/>
    <w:pP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73">
    <w:name w:val="xl73"/>
    <w:basedOn w:val="Normalny"/>
    <w:rsid w:val="00F52896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74">
    <w:name w:val="xl74"/>
    <w:basedOn w:val="Normalny"/>
    <w:rsid w:val="00F52896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75">
    <w:name w:val="xl75"/>
    <w:basedOn w:val="Normalny"/>
    <w:rsid w:val="00F52896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76">
    <w:name w:val="xl76"/>
    <w:basedOn w:val="Normalny"/>
    <w:rsid w:val="00F52896"/>
    <w:pPr>
      <w:suppressAutoHyphens w:val="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77">
    <w:name w:val="xl77"/>
    <w:basedOn w:val="Normalny"/>
    <w:rsid w:val="00F52896"/>
    <w:pP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78">
    <w:name w:val="xl78"/>
    <w:basedOn w:val="Normalny"/>
    <w:rsid w:val="00F52896"/>
    <w:pP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79">
    <w:name w:val="xl79"/>
    <w:basedOn w:val="Normalny"/>
    <w:rsid w:val="00F52896"/>
    <w:pP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80">
    <w:name w:val="xl80"/>
    <w:basedOn w:val="Normalny"/>
    <w:rsid w:val="00F52896"/>
    <w:pP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81">
    <w:name w:val="xl81"/>
    <w:basedOn w:val="Normalny"/>
    <w:rsid w:val="00F52896"/>
    <w:pP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82">
    <w:name w:val="xl82"/>
    <w:basedOn w:val="Normalny"/>
    <w:rsid w:val="00F52896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83">
    <w:name w:val="xl83"/>
    <w:basedOn w:val="Normalny"/>
    <w:rsid w:val="00F52896"/>
    <w:pPr>
      <w:shd w:val="clear" w:color="000000" w:fill="D9E1F2"/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  <w:lang w:eastAsia="en-US"/>
    </w:rPr>
  </w:style>
  <w:style w:type="paragraph" w:customStyle="1" w:styleId="xl84">
    <w:name w:val="xl84"/>
    <w:basedOn w:val="Normalny"/>
    <w:rsid w:val="00F52896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85">
    <w:name w:val="xl85"/>
    <w:basedOn w:val="Normalny"/>
    <w:rsid w:val="00F52896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86">
    <w:name w:val="xl86"/>
    <w:basedOn w:val="Normalny"/>
    <w:rsid w:val="00F52896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outline/>
      <w:sz w:val="16"/>
      <w:szCs w:val="16"/>
      <w:lang w:eastAsia="en-US"/>
    </w:rPr>
  </w:style>
  <w:style w:type="paragraph" w:customStyle="1" w:styleId="xl87">
    <w:name w:val="xl87"/>
    <w:basedOn w:val="Normalny"/>
    <w:rsid w:val="00F52896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88">
    <w:name w:val="xl88"/>
    <w:basedOn w:val="Normalny"/>
    <w:rsid w:val="00F52896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89">
    <w:name w:val="xl89"/>
    <w:basedOn w:val="Normalny"/>
    <w:rsid w:val="00F52896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90">
    <w:name w:val="xl90"/>
    <w:basedOn w:val="Normalny"/>
    <w:rsid w:val="00F52896"/>
    <w:pP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91">
    <w:name w:val="xl91"/>
    <w:basedOn w:val="Normalny"/>
    <w:rsid w:val="00F52896"/>
    <w:pP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92">
    <w:name w:val="xl92"/>
    <w:basedOn w:val="Normalny"/>
    <w:rsid w:val="00F52896"/>
    <w:pP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93">
    <w:name w:val="xl93"/>
    <w:basedOn w:val="Normalny"/>
    <w:rsid w:val="00F52896"/>
    <w:pP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outline/>
      <w:sz w:val="16"/>
      <w:szCs w:val="16"/>
      <w:lang w:eastAsia="en-US"/>
    </w:rPr>
  </w:style>
  <w:style w:type="paragraph" w:customStyle="1" w:styleId="xl94">
    <w:name w:val="xl94"/>
    <w:basedOn w:val="Normalny"/>
    <w:rsid w:val="00F52896"/>
    <w:pPr>
      <w:pBdr>
        <w:bottom w:val="double" w:sz="6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95">
    <w:name w:val="xl95"/>
    <w:basedOn w:val="Normalny"/>
    <w:rsid w:val="00F52896"/>
    <w:pPr>
      <w:pBdr>
        <w:bottom w:val="double" w:sz="6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96">
    <w:name w:val="xl96"/>
    <w:basedOn w:val="Normalny"/>
    <w:rsid w:val="00F52896"/>
    <w:pPr>
      <w:pBdr>
        <w:bottom w:val="double" w:sz="6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outline/>
      <w:sz w:val="16"/>
      <w:szCs w:val="16"/>
      <w:lang w:eastAsia="en-US"/>
    </w:rPr>
  </w:style>
  <w:style w:type="paragraph" w:customStyle="1" w:styleId="xl97">
    <w:name w:val="xl97"/>
    <w:basedOn w:val="Normalny"/>
    <w:rsid w:val="00F52896"/>
    <w:pPr>
      <w:pBdr>
        <w:bottom w:val="double" w:sz="6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98">
    <w:name w:val="xl98"/>
    <w:basedOn w:val="Normalny"/>
    <w:rsid w:val="00F52896"/>
    <w:pPr>
      <w:pBdr>
        <w:bottom w:val="double" w:sz="6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99">
    <w:name w:val="xl99"/>
    <w:basedOn w:val="Normalny"/>
    <w:rsid w:val="00F52896"/>
    <w:pPr>
      <w:pBdr>
        <w:bottom w:val="double" w:sz="6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100">
    <w:name w:val="xl100"/>
    <w:basedOn w:val="Normalny"/>
    <w:rsid w:val="00F52896"/>
    <w:pPr>
      <w:pBdr>
        <w:bottom w:val="double" w:sz="6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101">
    <w:name w:val="xl101"/>
    <w:basedOn w:val="Normalny"/>
    <w:rsid w:val="00F52896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outline/>
      <w:sz w:val="16"/>
      <w:szCs w:val="16"/>
      <w:lang w:eastAsia="en-US"/>
    </w:rPr>
  </w:style>
  <w:style w:type="paragraph" w:customStyle="1" w:styleId="xl102">
    <w:name w:val="xl102"/>
    <w:basedOn w:val="Normalny"/>
    <w:rsid w:val="00F52896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103">
    <w:name w:val="xl103"/>
    <w:basedOn w:val="Normalny"/>
    <w:rsid w:val="00F52896"/>
    <w:pPr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104">
    <w:name w:val="xl104"/>
    <w:basedOn w:val="Normalny"/>
    <w:rsid w:val="00F52896"/>
    <w:pPr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105">
    <w:name w:val="xl105"/>
    <w:basedOn w:val="Normalny"/>
    <w:rsid w:val="00F52896"/>
    <w:pPr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en-US"/>
    </w:rPr>
  </w:style>
  <w:style w:type="paragraph" w:customStyle="1" w:styleId="xl106">
    <w:name w:val="xl106"/>
    <w:basedOn w:val="Normalny"/>
    <w:rsid w:val="00F52896"/>
    <w:pPr>
      <w:pBdr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107">
    <w:name w:val="xl107"/>
    <w:basedOn w:val="Normalny"/>
    <w:rsid w:val="00F52896"/>
    <w:pPr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108">
    <w:name w:val="xl108"/>
    <w:basedOn w:val="Normalny"/>
    <w:rsid w:val="00F52896"/>
    <w:pP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n-US"/>
    </w:rPr>
  </w:style>
  <w:style w:type="paragraph" w:customStyle="1" w:styleId="xl109">
    <w:name w:val="xl109"/>
    <w:basedOn w:val="Normalny"/>
    <w:rsid w:val="00F52896"/>
    <w:pPr>
      <w:suppressAutoHyphens w:val="0"/>
      <w:spacing w:before="100" w:beforeAutospacing="1" w:after="100" w:afterAutospacing="1"/>
    </w:pPr>
    <w:rPr>
      <w:rFonts w:eastAsia="Times New Roman"/>
      <w:sz w:val="16"/>
      <w:szCs w:val="16"/>
      <w:lang w:eastAsia="en-US"/>
    </w:rPr>
  </w:style>
  <w:style w:type="paragraph" w:customStyle="1" w:styleId="xl110">
    <w:name w:val="xl110"/>
    <w:basedOn w:val="Normalny"/>
    <w:rsid w:val="00F52896"/>
    <w:pPr>
      <w:suppressAutoHyphens w:val="0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US"/>
    </w:rPr>
  </w:style>
  <w:style w:type="paragraph" w:customStyle="1" w:styleId="xl111">
    <w:name w:val="xl111"/>
    <w:basedOn w:val="Normalny"/>
    <w:rsid w:val="00F52896"/>
    <w:pPr>
      <w:suppressAutoHyphens w:val="0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?term=Ji+R&amp;cauthor_id=21893978" TargetMode="External"/><Relationship Id="rId5" Type="http://schemas.openxmlformats.org/officeDocument/2006/relationships/hyperlink" Target="https://www.ncbi.nlm.nih.gov/pubmed/?term=Chan%20SJ%5BAuthor%5D&amp;cauthor=true&amp;cauthor_uid=315203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Maga</dc:creator>
  <cp:keywords/>
  <dc:description/>
  <cp:lastModifiedBy>Mikolaj Maga</cp:lastModifiedBy>
  <cp:revision>1</cp:revision>
  <dcterms:created xsi:type="dcterms:W3CDTF">2022-08-07T18:23:00Z</dcterms:created>
  <dcterms:modified xsi:type="dcterms:W3CDTF">2022-08-07T18:38:00Z</dcterms:modified>
</cp:coreProperties>
</file>